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631D" w:rsidRDefault="002E0567">
      <w:pPr>
        <w:spacing w:after="200" w:line="360" w:lineRule="auto"/>
        <w:jc w:val="both"/>
        <w:rPr>
          <w:color w:val="000000"/>
        </w:rPr>
      </w:pPr>
      <w:r>
        <w:rPr>
          <w:noProof/>
          <w:lang w:eastAsia="ru-RU" w:bidi="ar-SA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-358140</wp:posOffset>
            </wp:positionV>
            <wp:extent cx="7091045" cy="1152525"/>
            <wp:effectExtent l="0" t="0" r="0" b="0"/>
            <wp:wrapNone/>
            <wp:docPr id="1" name="Рисунок 7" descr="нов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новый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30631D" w:rsidRDefault="002E0567">
      <w:pPr>
        <w:spacing w:before="60" w:after="60"/>
        <w:ind w:firstLine="567"/>
        <w:jc w:val="both"/>
        <w:rPr>
          <w:b/>
          <w:bCs/>
          <w:sz w:val="21"/>
          <w:szCs w:val="21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0631D" w:rsidRDefault="002E0567">
      <w:pPr>
        <w:spacing w:before="60" w:after="60"/>
        <w:jc w:val="right"/>
        <w:rPr>
          <w:b/>
          <w:bCs/>
        </w:rPr>
      </w:pPr>
      <w:r>
        <w:rPr>
          <w:b/>
          <w:bCs/>
        </w:rPr>
        <w:t xml:space="preserve">( </w:t>
      </w:r>
      <w:proofErr w:type="gramStart"/>
      <w:r>
        <w:rPr>
          <w:b/>
          <w:bCs/>
        </w:rPr>
        <w:t>межрайонное</w:t>
      </w:r>
      <w:proofErr w:type="gramEnd"/>
      <w:r>
        <w:rPr>
          <w:b/>
          <w:bCs/>
        </w:rPr>
        <w:t>)                              №10</w:t>
      </w:r>
      <w:r w:rsidR="00164F4A">
        <w:rPr>
          <w:b/>
          <w:bCs/>
        </w:rPr>
        <w:t>8</w:t>
      </w:r>
      <w:r>
        <w:rPr>
          <w:b/>
          <w:bCs/>
        </w:rPr>
        <w:t xml:space="preserve">  от </w:t>
      </w:r>
      <w:r w:rsidR="00D04387">
        <w:rPr>
          <w:b/>
          <w:bCs/>
        </w:rPr>
        <w:t>30</w:t>
      </w:r>
      <w:r>
        <w:rPr>
          <w:b/>
          <w:bCs/>
        </w:rPr>
        <w:t>.</w:t>
      </w:r>
      <w:r w:rsidR="00D45F5C">
        <w:rPr>
          <w:b/>
          <w:bCs/>
        </w:rPr>
        <w:t>0</w:t>
      </w:r>
      <w:r w:rsidR="00D04387">
        <w:rPr>
          <w:b/>
          <w:bCs/>
        </w:rPr>
        <w:t>8</w:t>
      </w:r>
      <w:r>
        <w:rPr>
          <w:b/>
          <w:bCs/>
        </w:rPr>
        <w:t>.201</w:t>
      </w:r>
      <w:r w:rsidR="00D45F5C">
        <w:rPr>
          <w:b/>
          <w:bCs/>
        </w:rPr>
        <w:t>8</w:t>
      </w:r>
      <w:r>
        <w:rPr>
          <w:b/>
          <w:bCs/>
        </w:rPr>
        <w:t xml:space="preserve"> г.</w:t>
      </w:r>
    </w:p>
    <w:p w:rsidR="0030631D" w:rsidRDefault="0030631D">
      <w:pPr>
        <w:spacing w:before="60" w:after="60"/>
        <w:jc w:val="right"/>
        <w:rPr>
          <w:b/>
          <w:bCs/>
        </w:rPr>
      </w:pPr>
    </w:p>
    <w:p w:rsidR="00D04387" w:rsidRDefault="00D04387">
      <w:pPr>
        <w:spacing w:before="60" w:after="60"/>
        <w:jc w:val="right"/>
        <w:rPr>
          <w:b/>
          <w:bCs/>
        </w:rPr>
      </w:pPr>
    </w:p>
    <w:p w:rsidR="00D04387" w:rsidRDefault="00D04387" w:rsidP="00D04387">
      <w:pPr>
        <w:pStyle w:val="2"/>
      </w:pPr>
      <w:r>
        <w:t>Незаконно полученные выплаты по линии ПФР подлежат 100 % возмещению!</w:t>
      </w:r>
    </w:p>
    <w:p w:rsidR="00D04387" w:rsidRPr="00852F23" w:rsidRDefault="00D04387" w:rsidP="00D04387">
      <w:pPr>
        <w:pStyle w:val="af"/>
        <w:rPr>
          <w:b/>
        </w:rPr>
      </w:pPr>
      <w:r w:rsidRPr="00852F23">
        <w:rPr>
          <w:b/>
        </w:rPr>
        <w:t>Проблема возврата незаконно полученных сумм – одна из самых актуальных в деятельности Пенсионного фонда, требующая тщательной проработки и постоянного контроля. Так как сбор и анализ информации по застрахованным лицам занимает некоторое время, ПФР может перечислять денежные средства по той или иной социальной выплате лицам, утратившим на нее право. Это, в свою очередь, влечет крупные суммы переплат, которые подлежат обязательному возмещению виновными лицами.</w:t>
      </w:r>
      <w:r>
        <w:rPr>
          <w:b/>
        </w:rPr>
        <w:t xml:space="preserve"> Об этой проблеме нашему корреспонденту рассказала руководитель группы выплаты пенсий Управления Пенсионного фонда в </w:t>
      </w:r>
      <w:proofErr w:type="spellStart"/>
      <w:r>
        <w:rPr>
          <w:b/>
        </w:rPr>
        <w:t>Малодербетовском</w:t>
      </w:r>
      <w:proofErr w:type="spellEnd"/>
      <w:r>
        <w:rPr>
          <w:b/>
        </w:rPr>
        <w:t xml:space="preserve"> районе РК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межрайонное) Надежда </w:t>
      </w:r>
      <w:proofErr w:type="spellStart"/>
      <w:r>
        <w:rPr>
          <w:b/>
        </w:rPr>
        <w:t>Амоскаева</w:t>
      </w:r>
      <w:proofErr w:type="spellEnd"/>
      <w:r>
        <w:rPr>
          <w:b/>
        </w:rPr>
        <w:t xml:space="preserve">. </w:t>
      </w:r>
    </w:p>
    <w:p w:rsidR="00D04387" w:rsidRPr="00852F23" w:rsidRDefault="00D04387" w:rsidP="00D04387">
      <w:pPr>
        <w:pStyle w:val="af"/>
      </w:pPr>
      <w:r w:rsidRPr="00852F23">
        <w:t xml:space="preserve">Напомним, в ряде случаев неработающие граждане могут получать различные социальные выплаты по линии Пенсионного фонда. При этом главным условием для их получения является именно </w:t>
      </w:r>
      <w:r w:rsidRPr="00852F23">
        <w:rPr>
          <w:b/>
        </w:rPr>
        <w:t>факт отсутствия работы</w:t>
      </w:r>
      <w:r w:rsidRPr="00852F23">
        <w:t>. К наиболее распространенным выплатам, положенным только неработающим гражданам, относятся:</w:t>
      </w:r>
    </w:p>
    <w:p w:rsidR="00D04387" w:rsidRPr="00852F23" w:rsidRDefault="00D04387" w:rsidP="00D04387">
      <w:pPr>
        <w:pStyle w:val="af"/>
      </w:pPr>
      <w:r w:rsidRPr="00852F23">
        <w:t>- ежемесячная компенсационная выплата по уходу за нетрудоспособным человеком (инвалидом 1 группы, престарелым гражданином, нуждающимся по заключению лечебного учреждения в постоянном постороннем уходе, гражданином, достигшим 80 лет);</w:t>
      </w:r>
    </w:p>
    <w:p w:rsidR="00D04387" w:rsidRPr="00852F23" w:rsidRDefault="00D04387" w:rsidP="00D04387">
      <w:pPr>
        <w:pStyle w:val="af"/>
      </w:pPr>
      <w:r w:rsidRPr="00852F23">
        <w:t>-ежемесячная выплата по уходу за ребенком-инвалидом или инвалидом с детства I группы. Обращаем внимание, что выплаты по уходу положены только гражданам трудоспособного возраста, не получающим при этом пенсию или пособие по безработице.</w:t>
      </w:r>
    </w:p>
    <w:p w:rsidR="00D04387" w:rsidRPr="00852F23" w:rsidRDefault="00D04387" w:rsidP="00D04387">
      <w:pPr>
        <w:pStyle w:val="af"/>
      </w:pPr>
      <w:r w:rsidRPr="00852F23">
        <w:t xml:space="preserve">- </w:t>
      </w:r>
      <w:proofErr w:type="gramStart"/>
      <w:r w:rsidRPr="00852F23">
        <w:t>ф</w:t>
      </w:r>
      <w:proofErr w:type="gramEnd"/>
      <w:r w:rsidRPr="00852F23">
        <w:t>едеральная социальная доплата к пенсии.</w:t>
      </w:r>
    </w:p>
    <w:p w:rsidR="00D04387" w:rsidRPr="00852F23" w:rsidRDefault="00D04387" w:rsidP="00D04387">
      <w:pPr>
        <w:pStyle w:val="af"/>
      </w:pPr>
      <w:r w:rsidRPr="00852F23">
        <w:t>Фактор трудоустройства является решающим и для получателей страховой пенсии по случаю потери кормильца, воспитывающим ребенка умершего кормильца до достижения им 14-летнего возраста, имеющим право на данный вид пенсии.</w:t>
      </w:r>
    </w:p>
    <w:p w:rsidR="00D04387" w:rsidRPr="00852F23" w:rsidRDefault="00D04387" w:rsidP="00D04387">
      <w:pPr>
        <w:pStyle w:val="af"/>
      </w:pPr>
      <w:r w:rsidRPr="00852F23">
        <w:t>Студенты, получающие пенсии по случаю потери кормильца, а также находящиеся на иждивении, при отчислении, или переводе на заочную форму обучения в кратчайшие сроки должны уведомить об этом Пенсионный фонд, так как право на получение выплаты по линии ПФР в связи с данным фактом у них утрачивается.</w:t>
      </w:r>
    </w:p>
    <w:p w:rsidR="00D04387" w:rsidRPr="00852F23" w:rsidRDefault="00D04387" w:rsidP="00D04387">
      <w:pPr>
        <w:pStyle w:val="af"/>
      </w:pPr>
      <w:r w:rsidRPr="00852F23">
        <w:t>Чаще всего переплаты из федерального бюджета возникают, когда застрахованное лицо не сообщает в ПФР о трудоустройстве, регистрации в качестве индивидуального предпринимателя, постановки на учет в качестве безработного в службе занятости населения. Реже переплата возникает вследствие предоставления фиктивных документов при назначении пенсии, сокрытия факта ее получения в другом регионе РФ или на территории иностранного государства.</w:t>
      </w:r>
    </w:p>
    <w:p w:rsidR="00D04387" w:rsidRPr="00852F23" w:rsidRDefault="00D04387" w:rsidP="00D04387">
      <w:pPr>
        <w:pStyle w:val="af"/>
      </w:pPr>
      <w:r w:rsidRPr="00852F23">
        <w:t>Еще одной причиной переплат является незаконное снятие денежных сре</w:t>
      </w:r>
      <w:proofErr w:type="gramStart"/>
      <w:r w:rsidRPr="00852F23">
        <w:t>дств с б</w:t>
      </w:r>
      <w:proofErr w:type="gramEnd"/>
      <w:r w:rsidRPr="00852F23">
        <w:t>анковской карты умершего пенсионера.</w:t>
      </w:r>
    </w:p>
    <w:p w:rsidR="00D04387" w:rsidRPr="00852F23" w:rsidRDefault="00D04387" w:rsidP="00D04387">
      <w:pPr>
        <w:pStyle w:val="af"/>
      </w:pPr>
      <w:r w:rsidRPr="00852F23">
        <w:lastRenderedPageBreak/>
        <w:t>Таким образом, необходимо помнить, что начисленные выплаты за периоды, в которые гражданин утратил на них право, подлежат обязательному 100% возмещению в бюджет и взыскиваются с гражданина или родственников умершего пенсионера, как в добровольном, так и в судебном порядке. В первом случае погашение переплаты происходит путем подачи заявления в территориальное подразделение ведомства, после чего гражданин возвращает деньги безналичным (удержание из пенсии) или наличным путем (уплата по квитанции в банк). При другом варианте развития событий Управление ПФР обращается в суд с иском о взыскании незаконно полученных средств, и возврат переплаты происходит с учетом всех судебных издержек. Кроме этого, действующее законодательство предусматривает возможность удержания денежных средств из пенсии (в размере не более 20%) в счет погашения переплаты. Такое удержание может быть произведено и без согласия пенсионера.</w:t>
      </w:r>
    </w:p>
    <w:p w:rsidR="00D04387" w:rsidRDefault="00D04387" w:rsidP="00D04387">
      <w:pPr>
        <w:jc w:val="both"/>
      </w:pPr>
      <w:r w:rsidRPr="00852F23">
        <w:t>Чтобы не допустить образования переплаты пенсионеру необходимо своевременно информировать территориальные органы ПФР о жизненных обстоятельствах, влекущих за собой прекращение выплат, осуществляемых территориальными ор</w:t>
      </w:r>
      <w:r>
        <w:t>ганами.</w:t>
      </w:r>
    </w:p>
    <w:p w:rsidR="00D04387" w:rsidRDefault="00D04387" w:rsidP="00D04387">
      <w:pPr>
        <w:jc w:val="both"/>
      </w:pPr>
    </w:p>
    <w:p w:rsidR="00451C17" w:rsidRDefault="00451C17" w:rsidP="00451C17">
      <w:pPr>
        <w:pStyle w:val="2"/>
      </w:pPr>
      <w:r>
        <w:t>Жители Калмыкии могут обратиться в Центр консультирования ПФР</w:t>
      </w:r>
    </w:p>
    <w:p w:rsidR="00451C17" w:rsidRPr="00451C17" w:rsidRDefault="00451C17" w:rsidP="00451C17">
      <w:pPr>
        <w:pStyle w:val="af"/>
      </w:pPr>
      <w:r w:rsidRPr="00451C17">
        <w:t xml:space="preserve">За первую половину 2018 года федеральный Центр консультирования Пенсионного фонда России провел около 400 тыс. телефонных консультаций граждан по вопросам пенсионного и социального обеспечения, распоряжения материнским капиталом, государственного </w:t>
      </w:r>
      <w:proofErr w:type="spellStart"/>
      <w:r w:rsidRPr="00451C17">
        <w:t>софинансирования</w:t>
      </w:r>
      <w:proofErr w:type="spellEnd"/>
      <w:r w:rsidRPr="00451C17">
        <w:t xml:space="preserve"> пенсионных накоплений и ряду других вопросов. За это же время операторы центра обработали свыше 140 тыс. </w:t>
      </w:r>
      <w:proofErr w:type="spellStart"/>
      <w:r w:rsidRPr="00451C17">
        <w:t>интернет-обращений</w:t>
      </w:r>
      <w:proofErr w:type="spellEnd"/>
      <w:r w:rsidRPr="00451C17">
        <w:t xml:space="preserve">, </w:t>
      </w:r>
      <w:proofErr w:type="gramStart"/>
      <w:r w:rsidRPr="00451C17">
        <w:t>поступивших</w:t>
      </w:r>
      <w:proofErr w:type="gramEnd"/>
      <w:r w:rsidRPr="00451C17">
        <w:t xml:space="preserve"> через сервис </w:t>
      </w:r>
      <w:proofErr w:type="spellStart"/>
      <w:r w:rsidRPr="00451C17">
        <w:t>онлайн-консультанта</w:t>
      </w:r>
      <w:proofErr w:type="spellEnd"/>
      <w:r w:rsidRPr="00451C17">
        <w:t xml:space="preserve"> на сайте ПФР.</w:t>
      </w:r>
    </w:p>
    <w:p w:rsidR="00451C17" w:rsidRPr="00451C17" w:rsidRDefault="00451C17" w:rsidP="00451C17">
      <w:pPr>
        <w:pStyle w:val="af"/>
      </w:pPr>
      <w:r w:rsidRPr="00451C17">
        <w:t xml:space="preserve">Наиболее востребованными темами обращений по итогам шести месяцев стали формирование пенсионных прав и начисление пенсии, порядок оформления </w:t>
      </w:r>
      <w:proofErr w:type="spellStart"/>
      <w:r w:rsidRPr="00451C17">
        <w:t>СНИЛСа</w:t>
      </w:r>
      <w:proofErr w:type="spellEnd"/>
      <w:r w:rsidRPr="00451C17">
        <w:t>, работа в личном кабинете гражданина, получение и использование материнского капитала.</w:t>
      </w:r>
    </w:p>
    <w:p w:rsidR="00451C17" w:rsidRPr="00451C17" w:rsidRDefault="00451C17" w:rsidP="00451C17">
      <w:pPr>
        <w:pStyle w:val="af"/>
      </w:pPr>
      <w:r w:rsidRPr="00451C17">
        <w:t xml:space="preserve">Операторы Центра консультирования ПФР круглосуточно принимают обращения граждан и предоставляют необходимую справочную информацию о </w:t>
      </w:r>
      <w:proofErr w:type="spellStart"/>
      <w:r w:rsidRPr="00451C17">
        <w:t>госуслугах</w:t>
      </w:r>
      <w:proofErr w:type="spellEnd"/>
      <w:r w:rsidRPr="00451C17">
        <w:t xml:space="preserve"> ПФР. Специалисты центра помогают оперативно узнавать, как получить ту или иную услугу, уточнять список необходимых документов, ближайшее место и способы оказания услуг.</w:t>
      </w:r>
    </w:p>
    <w:p w:rsidR="00451C17" w:rsidRPr="00451C17" w:rsidRDefault="00451C17" w:rsidP="00451C17">
      <w:pPr>
        <w:pStyle w:val="af"/>
      </w:pPr>
      <w:r w:rsidRPr="00451C17">
        <w:t xml:space="preserve">Центр консультирования ПФР </w:t>
      </w:r>
      <w:proofErr w:type="gramStart"/>
      <w:r w:rsidRPr="00451C17">
        <w:t>работает</w:t>
      </w:r>
      <w:proofErr w:type="gramEnd"/>
      <w:r w:rsidRPr="00451C17">
        <w:t xml:space="preserve"> прежде всего как единый федеральный номер 8-800-302-2-302, позвонить по которому можно из любого региона России. Также предусмотрены </w:t>
      </w:r>
      <w:proofErr w:type="spellStart"/>
      <w:r w:rsidRPr="00451C17">
        <w:t>онлайн-консультации</w:t>
      </w:r>
      <w:proofErr w:type="spellEnd"/>
      <w:r w:rsidRPr="00451C17">
        <w:t xml:space="preserve"> и предоставление справочной информации через </w:t>
      </w:r>
      <w:proofErr w:type="spellStart"/>
      <w:r w:rsidRPr="00451C17">
        <w:t>СМС-сообщения</w:t>
      </w:r>
      <w:proofErr w:type="spellEnd"/>
      <w:r w:rsidRPr="00451C17">
        <w:t>. Каждый день Центр консультирования позволяет тысячам россиян получать информацию по всем вопросам взаимодействия с Пенсионным фондом России.</w:t>
      </w:r>
    </w:p>
    <w:p w:rsidR="00E6668B" w:rsidRDefault="00E6668B">
      <w:pPr>
        <w:spacing w:before="60" w:after="60"/>
        <w:jc w:val="center"/>
        <w:rPr>
          <w:rFonts w:ascii="Times New Roman" w:hAnsi="Times New Roman" w:cs="Times New Roman"/>
          <w:b/>
          <w:bCs/>
          <w:i/>
        </w:rPr>
      </w:pPr>
    </w:p>
    <w:p w:rsidR="00E6668B" w:rsidRDefault="00E6668B">
      <w:pPr>
        <w:spacing w:before="60" w:after="60"/>
        <w:jc w:val="center"/>
        <w:rPr>
          <w:rFonts w:ascii="Times New Roman" w:hAnsi="Times New Roman" w:cs="Times New Roman"/>
          <w:b/>
          <w:bCs/>
          <w:i/>
        </w:rPr>
      </w:pPr>
    </w:p>
    <w:p w:rsidR="00E6668B" w:rsidRDefault="00E6668B">
      <w:pPr>
        <w:spacing w:before="60" w:after="60"/>
        <w:jc w:val="center"/>
        <w:rPr>
          <w:rFonts w:ascii="Times New Roman" w:hAnsi="Times New Roman" w:cs="Times New Roman"/>
          <w:b/>
          <w:bCs/>
          <w:i/>
        </w:rPr>
      </w:pPr>
    </w:p>
    <w:p w:rsidR="00E6668B" w:rsidRDefault="00E6668B">
      <w:pPr>
        <w:spacing w:before="60" w:after="60"/>
        <w:jc w:val="center"/>
        <w:rPr>
          <w:rFonts w:ascii="Times New Roman" w:hAnsi="Times New Roman" w:cs="Times New Roman"/>
          <w:b/>
          <w:bCs/>
          <w:i/>
        </w:rPr>
      </w:pPr>
    </w:p>
    <w:p w:rsidR="00E6668B" w:rsidRDefault="00E6668B">
      <w:pPr>
        <w:spacing w:before="60" w:after="60"/>
        <w:jc w:val="center"/>
        <w:rPr>
          <w:rFonts w:ascii="Times New Roman" w:hAnsi="Times New Roman" w:cs="Times New Roman"/>
          <w:b/>
          <w:bCs/>
          <w:i/>
        </w:rPr>
      </w:pPr>
    </w:p>
    <w:p w:rsidR="00E6668B" w:rsidRDefault="00E6668B">
      <w:pPr>
        <w:spacing w:before="60" w:after="60"/>
        <w:jc w:val="center"/>
        <w:rPr>
          <w:rFonts w:ascii="Times New Roman" w:hAnsi="Times New Roman" w:cs="Times New Roman"/>
          <w:b/>
          <w:bCs/>
          <w:i/>
        </w:rPr>
      </w:pPr>
    </w:p>
    <w:p w:rsidR="00E6668B" w:rsidRDefault="00E6668B">
      <w:pPr>
        <w:spacing w:before="60" w:after="60"/>
        <w:jc w:val="center"/>
        <w:rPr>
          <w:rFonts w:ascii="Times New Roman" w:hAnsi="Times New Roman" w:cs="Times New Roman"/>
          <w:b/>
          <w:bCs/>
          <w:i/>
        </w:rPr>
      </w:pPr>
    </w:p>
    <w:p w:rsidR="0030631D" w:rsidRDefault="002E0567">
      <w:pPr>
        <w:spacing w:before="60" w:after="60"/>
        <w:jc w:val="center"/>
      </w:pPr>
      <w:r>
        <w:rPr>
          <w:rFonts w:ascii="Times New Roman" w:hAnsi="Times New Roman" w:cs="Times New Roman"/>
          <w:b/>
          <w:bCs/>
          <w:i/>
        </w:rPr>
        <w:t xml:space="preserve">По всем вопросам необходимо обращаться в Управление ПФР в </w:t>
      </w:r>
      <w:proofErr w:type="spellStart"/>
      <w:r>
        <w:rPr>
          <w:rFonts w:ascii="Times New Roman" w:hAnsi="Times New Roman" w:cs="Times New Roman"/>
          <w:b/>
          <w:bCs/>
          <w:i/>
        </w:rPr>
        <w:t>Малодербетовском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РК (межрайонное), Клиентская служба в Октябрьском районе</w:t>
      </w:r>
      <w:proofErr w:type="gramStart"/>
      <w:r>
        <w:rPr>
          <w:rFonts w:ascii="Times New Roman" w:hAnsi="Times New Roman" w:cs="Times New Roman"/>
          <w:b/>
          <w:bCs/>
          <w:i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</w:rPr>
        <w:t xml:space="preserve"> Клиентская службы в </w:t>
      </w:r>
      <w:proofErr w:type="spellStart"/>
      <w:r>
        <w:rPr>
          <w:rFonts w:ascii="Times New Roman" w:hAnsi="Times New Roman" w:cs="Times New Roman"/>
          <w:b/>
          <w:bCs/>
          <w:i/>
        </w:rPr>
        <w:t>Сарпинском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или соответственно по телефонам: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8(847 34) </w:t>
      </w:r>
      <w:r>
        <w:rPr>
          <w:rFonts w:ascii="Times New Roman" w:hAnsi="Times New Roman" w:cs="Times New Roman"/>
          <w:b/>
          <w:bCs/>
          <w:i/>
        </w:rPr>
        <w:t xml:space="preserve"> 91-7-94, 8(847 47)91-5-47; 8(847 41) 2-15-18.</w:t>
      </w:r>
    </w:p>
    <w:sectPr w:rsidR="0030631D" w:rsidSect="0030631D">
      <w:pgSz w:w="11906" w:h="16838"/>
      <w:pgMar w:top="1134" w:right="1134" w:bottom="1134" w:left="1134" w:header="0" w:footer="0" w:gutter="0"/>
      <w:cols w:space="720"/>
      <w:formProt w:val="0"/>
      <w:docGrid w:linePitch="31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characterSpacingControl w:val="doNotCompress"/>
  <w:compat/>
  <w:rsids>
    <w:rsidRoot w:val="0030631D"/>
    <w:rsid w:val="00164F4A"/>
    <w:rsid w:val="002E0567"/>
    <w:rsid w:val="0030631D"/>
    <w:rsid w:val="00451C17"/>
    <w:rsid w:val="00B12037"/>
    <w:rsid w:val="00BA74EB"/>
    <w:rsid w:val="00C76378"/>
    <w:rsid w:val="00D04387"/>
    <w:rsid w:val="00D45F5C"/>
    <w:rsid w:val="00E6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D3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0"/>
    <w:qFormat/>
    <w:rsid w:val="00060FD3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060FD3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060FD3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semiHidden/>
    <w:unhideWhenUsed/>
    <w:qFormat/>
    <w:rsid w:val="003A1EC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60FD3"/>
  </w:style>
  <w:style w:type="character" w:customStyle="1" w:styleId="WW8Num1z1">
    <w:name w:val="WW8Num1z1"/>
    <w:qFormat/>
    <w:rsid w:val="00060FD3"/>
  </w:style>
  <w:style w:type="character" w:customStyle="1" w:styleId="WW8Num1z2">
    <w:name w:val="WW8Num1z2"/>
    <w:qFormat/>
    <w:rsid w:val="00060FD3"/>
  </w:style>
  <w:style w:type="character" w:customStyle="1" w:styleId="WW8Num1z3">
    <w:name w:val="WW8Num1z3"/>
    <w:qFormat/>
    <w:rsid w:val="00060FD3"/>
  </w:style>
  <w:style w:type="character" w:customStyle="1" w:styleId="WW8Num1z4">
    <w:name w:val="WW8Num1z4"/>
    <w:qFormat/>
    <w:rsid w:val="00060FD3"/>
  </w:style>
  <w:style w:type="character" w:customStyle="1" w:styleId="WW8Num1z5">
    <w:name w:val="WW8Num1z5"/>
    <w:qFormat/>
    <w:rsid w:val="00060FD3"/>
  </w:style>
  <w:style w:type="character" w:customStyle="1" w:styleId="WW8Num1z6">
    <w:name w:val="WW8Num1z6"/>
    <w:qFormat/>
    <w:rsid w:val="00060FD3"/>
  </w:style>
  <w:style w:type="character" w:customStyle="1" w:styleId="WW8Num1z7">
    <w:name w:val="WW8Num1z7"/>
    <w:qFormat/>
    <w:rsid w:val="00060FD3"/>
  </w:style>
  <w:style w:type="character" w:customStyle="1" w:styleId="WW8Num1z8">
    <w:name w:val="WW8Num1z8"/>
    <w:qFormat/>
    <w:rsid w:val="00060FD3"/>
  </w:style>
  <w:style w:type="character" w:styleId="a4">
    <w:name w:val="Strong"/>
    <w:qFormat/>
    <w:rsid w:val="00060FD3"/>
    <w:rPr>
      <w:b/>
      <w:bCs/>
    </w:rPr>
  </w:style>
  <w:style w:type="character" w:styleId="a5">
    <w:name w:val="Emphasis"/>
    <w:qFormat/>
    <w:rsid w:val="00060FD3"/>
    <w:rPr>
      <w:i/>
      <w:iCs/>
    </w:rPr>
  </w:style>
  <w:style w:type="character" w:customStyle="1" w:styleId="a6">
    <w:name w:val="Символ нумерации"/>
    <w:qFormat/>
    <w:rsid w:val="00060FD3"/>
  </w:style>
  <w:style w:type="character" w:customStyle="1" w:styleId="-">
    <w:name w:val="Интернет-ссылка"/>
    <w:rsid w:val="00060FD3"/>
    <w:rPr>
      <w:color w:val="000080"/>
      <w:u w:val="single"/>
    </w:rPr>
  </w:style>
  <w:style w:type="character" w:customStyle="1" w:styleId="10">
    <w:name w:val="Основной шрифт абзаца1"/>
    <w:qFormat/>
    <w:rsid w:val="00060FD3"/>
  </w:style>
  <w:style w:type="character" w:customStyle="1" w:styleId="apple-converted-space">
    <w:name w:val="apple-converted-space"/>
    <w:basedOn w:val="10"/>
    <w:qFormat/>
    <w:rsid w:val="00060FD3"/>
  </w:style>
  <w:style w:type="character" w:customStyle="1" w:styleId="40">
    <w:name w:val="Заголовок 4 Знак"/>
    <w:basedOn w:val="a1"/>
    <w:link w:val="4"/>
    <w:uiPriority w:val="9"/>
    <w:semiHidden/>
    <w:qFormat/>
    <w:rsid w:val="003A1ECE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paragraph" w:customStyle="1" w:styleId="a0">
    <w:name w:val="Заголовок"/>
    <w:basedOn w:val="a"/>
    <w:next w:val="a7"/>
    <w:qFormat/>
    <w:rsid w:val="00060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060FD3"/>
    <w:pPr>
      <w:spacing w:after="140" w:line="288" w:lineRule="auto"/>
    </w:pPr>
  </w:style>
  <w:style w:type="paragraph" w:styleId="a8">
    <w:name w:val="List"/>
    <w:basedOn w:val="a7"/>
    <w:rsid w:val="00060FD3"/>
  </w:style>
  <w:style w:type="paragraph" w:styleId="a9">
    <w:name w:val="Title"/>
    <w:basedOn w:val="a"/>
    <w:rsid w:val="0030631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30631D"/>
    <w:pPr>
      <w:suppressLineNumbers/>
    </w:pPr>
  </w:style>
  <w:style w:type="paragraph" w:styleId="ab">
    <w:name w:val="caption"/>
    <w:basedOn w:val="a"/>
    <w:qFormat/>
    <w:rsid w:val="00060FD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060FD3"/>
    <w:pPr>
      <w:suppressLineNumbers/>
    </w:pPr>
  </w:style>
  <w:style w:type="paragraph" w:customStyle="1" w:styleId="ac">
    <w:name w:val="Блочная цитата"/>
    <w:basedOn w:val="a"/>
    <w:qFormat/>
    <w:rsid w:val="00060FD3"/>
    <w:pPr>
      <w:spacing w:after="283"/>
      <w:ind w:left="567" w:right="567"/>
    </w:pPr>
  </w:style>
  <w:style w:type="paragraph" w:customStyle="1" w:styleId="ad">
    <w:name w:val="Заглавие"/>
    <w:basedOn w:val="a0"/>
    <w:qFormat/>
    <w:rsid w:val="00060FD3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qFormat/>
    <w:rsid w:val="00060FD3"/>
    <w:pPr>
      <w:spacing w:before="60"/>
      <w:jc w:val="center"/>
    </w:pPr>
    <w:rPr>
      <w:sz w:val="36"/>
      <w:szCs w:val="36"/>
    </w:rPr>
  </w:style>
  <w:style w:type="paragraph" w:customStyle="1" w:styleId="af">
    <w:name w:val="Текст новости"/>
    <w:link w:val="af0"/>
    <w:qFormat/>
    <w:rsid w:val="00060FD3"/>
    <w:pPr>
      <w:suppressAutoHyphens/>
      <w:spacing w:after="120"/>
      <w:jc w:val="both"/>
    </w:pPr>
    <w:rPr>
      <w:sz w:val="24"/>
      <w:szCs w:val="24"/>
      <w:lang w:eastAsia="zh-CN"/>
    </w:rPr>
  </w:style>
  <w:style w:type="paragraph" w:customStyle="1" w:styleId="12">
    <w:name w:val="Цитата1"/>
    <w:basedOn w:val="a"/>
    <w:qFormat/>
    <w:rsid w:val="00060FD3"/>
    <w:pPr>
      <w:spacing w:after="283"/>
      <w:ind w:left="567" w:right="567"/>
    </w:pPr>
  </w:style>
  <w:style w:type="paragraph" w:customStyle="1" w:styleId="rtejustify">
    <w:name w:val="rtejustify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3">
    <w:name w:val="Б1"/>
    <w:basedOn w:val="3"/>
    <w:qFormat/>
    <w:rsid w:val="00060FD3"/>
    <w:pPr>
      <w:spacing w:line="276" w:lineRule="auto"/>
      <w:ind w:left="0" w:firstLine="0"/>
    </w:pPr>
  </w:style>
  <w:style w:type="paragraph" w:styleId="af1">
    <w:name w:val="Normal (Web)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1 Знак"/>
    <w:basedOn w:val="3"/>
    <w:qFormat/>
    <w:rsid w:val="003A1ECE"/>
    <w:pPr>
      <w:keepLines/>
      <w:widowControl/>
      <w:suppressAutoHyphens w:val="0"/>
      <w:spacing w:before="0"/>
      <w:ind w:left="0" w:firstLine="709"/>
      <w:jc w:val="both"/>
    </w:pPr>
    <w:rPr>
      <w:rFonts w:ascii="Arial" w:eastAsiaTheme="majorEastAsia" w:hAnsi="Arial" w:cs="Arial"/>
      <w:i/>
      <w:color w:val="4F81BD" w:themeColor="accent1"/>
      <w:sz w:val="24"/>
      <w:szCs w:val="26"/>
      <w:lang w:eastAsia="en-US" w:bidi="ar-SA"/>
    </w:rPr>
  </w:style>
  <w:style w:type="paragraph" w:customStyle="1" w:styleId="af2">
    <w:name w:val="Содержимое врезки"/>
    <w:basedOn w:val="a"/>
    <w:qFormat/>
    <w:rsid w:val="0030631D"/>
  </w:style>
  <w:style w:type="character" w:customStyle="1" w:styleId="af0">
    <w:name w:val="Текст новости Знак"/>
    <w:link w:val="af"/>
    <w:rsid w:val="00D04387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037A-432F-403C-84ED-FD8E8D70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825</Words>
  <Characters>4704</Characters>
  <Application>Microsoft Office Word</Application>
  <DocSecurity>0</DocSecurity>
  <Lines>39</Lines>
  <Paragraphs>11</Paragraphs>
  <ScaleCrop>false</ScaleCrop>
  <Company>Microsoft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 Бамба Борисович</dc:creator>
  <cp:lastModifiedBy>Дорджиева Вера Эрендженовна</cp:lastModifiedBy>
  <cp:revision>7</cp:revision>
  <cp:lastPrinted>2017-12-28T10:40:00Z</cp:lastPrinted>
  <dcterms:created xsi:type="dcterms:W3CDTF">2018-02-26T10:02:00Z</dcterms:created>
  <dcterms:modified xsi:type="dcterms:W3CDTF">2018-09-24T12:37:00Z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