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4089F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Хончнурского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8709A8">
        <w:rPr>
          <w:rFonts w:ascii="Times New Roman" w:hAnsi="Times New Roman" w:cs="Times New Roman"/>
          <w:b/>
        </w:rPr>
        <w:t>1 квартал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Дербеты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8709A8">
        <w:rPr>
          <w:rFonts w:ascii="Times New Roman" w:hAnsi="Times New Roman" w:cs="Times New Roman"/>
        </w:rPr>
        <w:t xml:space="preserve">                              18.05.2021</w:t>
      </w:r>
      <w:r w:rsidR="00222513">
        <w:rPr>
          <w:rFonts w:ascii="Times New Roman" w:hAnsi="Times New Roman" w:cs="Times New Roman"/>
        </w:rPr>
        <w:t xml:space="preserve">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Малодербетовском районном муниципальном образовании Республики Калмыкия»,утвержденного решением Собрания депутатов Малодербетовского РМО РК от 04.03.2015г. №1 (с изм.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4089F">
        <w:rPr>
          <w:rFonts w:ascii="Times New Roman" w:hAnsi="Times New Roman" w:cs="Times New Roman"/>
        </w:rPr>
        <w:t>та Хончнурского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4089F">
        <w:rPr>
          <w:rFonts w:ascii="Times New Roman" w:hAnsi="Times New Roman" w:cs="Times New Roman"/>
        </w:rPr>
        <w:t>Хончнурского</w:t>
      </w:r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Хончнурского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эксперно-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8709A8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r w:rsidR="00D4089F">
        <w:rPr>
          <w:rFonts w:ascii="Times New Roman" w:hAnsi="Times New Roman" w:cs="Times New Roman"/>
        </w:rPr>
        <w:t xml:space="preserve">Хончнурского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от  </w:t>
      </w:r>
      <w:r w:rsidR="005F5BF6" w:rsidRPr="005F5BF6">
        <w:rPr>
          <w:rFonts w:ascii="Times New Roman" w:hAnsi="Times New Roman" w:cs="Times New Roman"/>
        </w:rPr>
        <w:t>29</w:t>
      </w:r>
      <w:r w:rsidR="00521E8F">
        <w:rPr>
          <w:rFonts w:ascii="Times New Roman" w:hAnsi="Times New Roman" w:cs="Times New Roman"/>
        </w:rPr>
        <w:t>.12.2020</w:t>
      </w:r>
      <w:r w:rsidR="008E0986" w:rsidRPr="005F5BF6">
        <w:rPr>
          <w:rFonts w:ascii="Times New Roman" w:hAnsi="Times New Roman" w:cs="Times New Roman"/>
        </w:rPr>
        <w:t>г. №1</w:t>
      </w:r>
      <w:r w:rsidRPr="005F5BF6">
        <w:rPr>
          <w:rFonts w:ascii="Times New Roman" w:hAnsi="Times New Roman" w:cs="Times New Roman"/>
        </w:rPr>
        <w:t xml:space="preserve">  «О бюджете </w:t>
      </w:r>
      <w:r w:rsidR="00D4089F" w:rsidRPr="005F5BF6">
        <w:rPr>
          <w:rFonts w:ascii="Times New Roman" w:hAnsi="Times New Roman" w:cs="Times New Roman"/>
        </w:rPr>
        <w:t>Хончнурского</w:t>
      </w:r>
      <w:r w:rsidR="00FA5B8A" w:rsidRPr="005F5BF6">
        <w:rPr>
          <w:rFonts w:ascii="Times New Roman" w:hAnsi="Times New Roman" w:cs="Times New Roman"/>
        </w:rPr>
        <w:t xml:space="preserve"> </w:t>
      </w:r>
      <w:r w:rsidR="004300FE" w:rsidRPr="005F5BF6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582127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2127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297C6A" w:rsidRPr="005F5BF6" w:rsidRDefault="00297C6A" w:rsidP="00297C6A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общий  объем  доходов бюджета поселений</w:t>
      </w:r>
      <w:r>
        <w:rPr>
          <w:rFonts w:ascii="Times New Roman" w:hAnsi="Times New Roman" w:cs="Times New Roman"/>
        </w:rPr>
        <w:t xml:space="preserve"> в </w:t>
      </w:r>
      <w:r w:rsidR="005F5BF6">
        <w:rPr>
          <w:rFonts w:ascii="Times New Roman" w:hAnsi="Times New Roman" w:cs="Times New Roman"/>
        </w:rPr>
        <w:t>сумме 1016,0</w:t>
      </w:r>
      <w:r w:rsidRPr="005F5BF6">
        <w:rPr>
          <w:rFonts w:ascii="Times New Roman" w:hAnsi="Times New Roman" w:cs="Times New Roman"/>
        </w:rPr>
        <w:t xml:space="preserve"> тыс. рублей;                                                                           общий  объем  расходов </w:t>
      </w:r>
      <w:r w:rsidR="005F5BF6">
        <w:rPr>
          <w:rFonts w:ascii="Times New Roman" w:hAnsi="Times New Roman" w:cs="Times New Roman"/>
        </w:rPr>
        <w:t>бюджета поселений  в сумме 1016,0</w:t>
      </w:r>
      <w:r w:rsidRPr="005F5BF6">
        <w:rPr>
          <w:rFonts w:ascii="Times New Roman" w:hAnsi="Times New Roman" w:cs="Times New Roman"/>
        </w:rPr>
        <w:t xml:space="preserve"> тыс. руб;</w:t>
      </w:r>
    </w:p>
    <w:p w:rsidR="00297C6A" w:rsidRPr="005F5BF6" w:rsidRDefault="00297C6A" w:rsidP="00297C6A">
      <w:pPr>
        <w:spacing w:after="0"/>
        <w:rPr>
          <w:rFonts w:ascii="Times New Roman" w:hAnsi="Times New Roman" w:cs="Times New Roman"/>
        </w:rPr>
      </w:pPr>
      <w:r w:rsidRPr="005F5BF6">
        <w:rPr>
          <w:rFonts w:ascii="Times New Roman" w:hAnsi="Times New Roman" w:cs="Times New Roman"/>
        </w:rPr>
        <w:t>дефицит бюдж</w:t>
      </w:r>
      <w:r w:rsidR="005F5BF6">
        <w:rPr>
          <w:rFonts w:ascii="Times New Roman" w:hAnsi="Times New Roman" w:cs="Times New Roman"/>
        </w:rPr>
        <w:t>ета Хончнурского  СМО РК на 2021</w:t>
      </w:r>
      <w:r w:rsidRPr="005F5BF6">
        <w:rPr>
          <w:rFonts w:ascii="Times New Roman" w:hAnsi="Times New Roman" w:cs="Times New Roman"/>
        </w:rPr>
        <w:t xml:space="preserve">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 w:rsidRPr="005F5BF6">
        <w:rPr>
          <w:rFonts w:ascii="Times New Roman" w:hAnsi="Times New Roman" w:cs="Times New Roman"/>
        </w:rPr>
        <w:t xml:space="preserve">           В течение </w:t>
      </w:r>
      <w:r w:rsidRPr="005F5BF6">
        <w:rPr>
          <w:rFonts w:ascii="Times New Roman" w:hAnsi="Times New Roman" w:cs="Times New Roman"/>
          <w:lang w:val="en-US"/>
        </w:rPr>
        <w:t>I</w:t>
      </w:r>
      <w:r w:rsidR="005F5BF6">
        <w:rPr>
          <w:rFonts w:ascii="Times New Roman" w:hAnsi="Times New Roman" w:cs="Times New Roman"/>
        </w:rPr>
        <w:t xml:space="preserve"> квартала 2021</w:t>
      </w:r>
      <w:r w:rsidR="002F4E6F" w:rsidRPr="005F5BF6">
        <w:rPr>
          <w:rFonts w:ascii="Times New Roman" w:hAnsi="Times New Roman" w:cs="Times New Roman"/>
        </w:rPr>
        <w:t xml:space="preserve"> года в бюджет поселения</w:t>
      </w:r>
      <w:r w:rsidR="00C0293B" w:rsidRPr="005F5BF6">
        <w:rPr>
          <w:rFonts w:ascii="Times New Roman" w:hAnsi="Times New Roman" w:cs="Times New Roman"/>
        </w:rPr>
        <w:t xml:space="preserve"> изменения </w:t>
      </w:r>
      <w:r w:rsidR="0092503B" w:rsidRPr="005F5BF6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>
        <w:rPr>
          <w:rFonts w:ascii="Times New Roman" w:hAnsi="Times New Roman" w:cs="Times New Roman"/>
        </w:rPr>
        <w:t>Показатели исполнения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>Хончнурского</w:t>
      </w:r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582127">
        <w:rPr>
          <w:rFonts w:ascii="Times New Roman" w:hAnsi="Times New Roman" w:cs="Times New Roman"/>
        </w:rPr>
        <w:t xml:space="preserve"> за 1 квартал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424663">
              <w:rPr>
                <w:rFonts w:ascii="Times New Roman" w:hAnsi="Times New Roman" w:cs="Times New Roman"/>
                <w:b/>
                <w:sz w:val="18"/>
                <w:szCs w:val="18"/>
              </w:rPr>
              <w:t>тов №1 от 29.12.2020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</w:t>
            </w:r>
            <w:r w:rsidR="00424663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424663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715AC2" w:rsidRPr="00CB37ED" w:rsidTr="00244E88">
        <w:tc>
          <w:tcPr>
            <w:tcW w:w="3227" w:type="dxa"/>
            <w:vAlign w:val="center"/>
          </w:tcPr>
          <w:p w:rsidR="00715AC2" w:rsidRPr="001536E0" w:rsidRDefault="00715AC2" w:rsidP="00715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715AC2" w:rsidRPr="00BD4BA6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1016,0</w:t>
            </w:r>
          </w:p>
        </w:tc>
        <w:tc>
          <w:tcPr>
            <w:tcW w:w="1418" w:type="dxa"/>
            <w:vAlign w:val="center"/>
          </w:tcPr>
          <w:p w:rsidR="00715AC2" w:rsidRPr="00BD4BA6" w:rsidRDefault="0064601A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534,5</w:t>
            </w:r>
          </w:p>
        </w:tc>
        <w:tc>
          <w:tcPr>
            <w:tcW w:w="992" w:type="dxa"/>
            <w:vAlign w:val="center"/>
          </w:tcPr>
          <w:p w:rsidR="00715AC2" w:rsidRPr="00BD4BA6" w:rsidRDefault="0064601A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F02D03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418" w:type="dxa"/>
            <w:vAlign w:val="center"/>
          </w:tcPr>
          <w:p w:rsidR="00715AC2" w:rsidRPr="00BD4BA6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  <w:tc>
          <w:tcPr>
            <w:tcW w:w="1099" w:type="dxa"/>
            <w:vAlign w:val="center"/>
          </w:tcPr>
          <w:p w:rsidR="00715AC2" w:rsidRPr="00BD4BA6" w:rsidRDefault="00F02D03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409,3</w:t>
            </w:r>
          </w:p>
        </w:tc>
      </w:tr>
      <w:tr w:rsidR="00715AC2" w:rsidRPr="00CB37ED" w:rsidTr="00244E88">
        <w:tc>
          <w:tcPr>
            <w:tcW w:w="3227" w:type="dxa"/>
          </w:tcPr>
          <w:p w:rsidR="00715AC2" w:rsidRPr="00E277DD" w:rsidRDefault="00715AC2" w:rsidP="00715AC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15AC2" w:rsidRPr="00E277DD" w:rsidRDefault="00715AC2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8" w:type="dxa"/>
            <w:vAlign w:val="center"/>
          </w:tcPr>
          <w:p w:rsidR="00715AC2" w:rsidRPr="00E277DD" w:rsidRDefault="0064601A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vAlign w:val="center"/>
          </w:tcPr>
          <w:p w:rsidR="00715AC2" w:rsidRPr="00E277DD" w:rsidRDefault="00F02D03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8" w:type="dxa"/>
            <w:vAlign w:val="center"/>
          </w:tcPr>
          <w:p w:rsidR="00715AC2" w:rsidRPr="00E277DD" w:rsidRDefault="00715AC2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99" w:type="dxa"/>
            <w:vAlign w:val="center"/>
          </w:tcPr>
          <w:p w:rsidR="00715AC2" w:rsidRPr="00E277DD" w:rsidRDefault="00F02D03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-14,1</w:t>
            </w:r>
          </w:p>
        </w:tc>
      </w:tr>
      <w:tr w:rsidR="00715AC2" w:rsidRPr="00CB37ED" w:rsidTr="00244E88">
        <w:tc>
          <w:tcPr>
            <w:tcW w:w="3227" w:type="dxa"/>
          </w:tcPr>
          <w:p w:rsidR="00715AC2" w:rsidRPr="00E277DD" w:rsidRDefault="00715AC2" w:rsidP="00715AC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15AC2" w:rsidRPr="00CB37ED" w:rsidRDefault="00715AC2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852,0</w:t>
            </w:r>
          </w:p>
        </w:tc>
        <w:tc>
          <w:tcPr>
            <w:tcW w:w="1418" w:type="dxa"/>
            <w:vAlign w:val="center"/>
          </w:tcPr>
          <w:p w:rsidR="00715AC2" w:rsidRPr="00CB37ED" w:rsidRDefault="0064601A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992" w:type="dxa"/>
            <w:vAlign w:val="center"/>
          </w:tcPr>
          <w:p w:rsidR="00715AC2" w:rsidRPr="00CB37ED" w:rsidRDefault="00F02D03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418" w:type="dxa"/>
            <w:vAlign w:val="center"/>
          </w:tcPr>
          <w:p w:rsidR="00715AC2" w:rsidRPr="00CB37ED" w:rsidRDefault="00715AC2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99" w:type="dxa"/>
            <w:vAlign w:val="center"/>
          </w:tcPr>
          <w:p w:rsidR="00715AC2" w:rsidRPr="00CB37ED" w:rsidRDefault="00F02D03" w:rsidP="00715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423,4</w:t>
            </w:r>
          </w:p>
        </w:tc>
      </w:tr>
      <w:tr w:rsidR="00715AC2" w:rsidRPr="00CB37ED" w:rsidTr="00244E88">
        <w:tc>
          <w:tcPr>
            <w:tcW w:w="3227" w:type="dxa"/>
          </w:tcPr>
          <w:p w:rsidR="00715AC2" w:rsidRPr="001536E0" w:rsidRDefault="00715AC2" w:rsidP="00715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715AC2" w:rsidRPr="00BD4BA6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1016,0</w:t>
            </w:r>
          </w:p>
        </w:tc>
        <w:tc>
          <w:tcPr>
            <w:tcW w:w="1418" w:type="dxa"/>
            <w:vAlign w:val="center"/>
          </w:tcPr>
          <w:p w:rsidR="00715AC2" w:rsidRPr="00BD4BA6" w:rsidRDefault="0064601A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519,2</w:t>
            </w:r>
          </w:p>
        </w:tc>
        <w:tc>
          <w:tcPr>
            <w:tcW w:w="992" w:type="dxa"/>
            <w:vAlign w:val="center"/>
          </w:tcPr>
          <w:p w:rsidR="00715AC2" w:rsidRPr="00BD4BA6" w:rsidRDefault="00F02D03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  <w:tc>
          <w:tcPr>
            <w:tcW w:w="1418" w:type="dxa"/>
            <w:vAlign w:val="center"/>
          </w:tcPr>
          <w:p w:rsidR="00715AC2" w:rsidRPr="00BD4BA6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1099" w:type="dxa"/>
            <w:vAlign w:val="center"/>
          </w:tcPr>
          <w:p w:rsidR="00715AC2" w:rsidRPr="00BD4BA6" w:rsidRDefault="00B4436E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398,6</w:t>
            </w:r>
          </w:p>
        </w:tc>
      </w:tr>
      <w:tr w:rsidR="00715AC2" w:rsidRPr="00CB37ED" w:rsidTr="00244E88">
        <w:tc>
          <w:tcPr>
            <w:tcW w:w="3227" w:type="dxa"/>
          </w:tcPr>
          <w:p w:rsidR="00715AC2" w:rsidRPr="001536E0" w:rsidRDefault="00715AC2" w:rsidP="00715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715AC2" w:rsidRPr="001536E0" w:rsidRDefault="00715AC2" w:rsidP="00715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715AC2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715AC2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64601A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992" w:type="dxa"/>
            <w:vAlign w:val="center"/>
          </w:tcPr>
          <w:p w:rsidR="00715AC2" w:rsidRDefault="00F02D03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15AC2" w:rsidRDefault="00715AC2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+4,6</w:t>
            </w:r>
          </w:p>
        </w:tc>
        <w:tc>
          <w:tcPr>
            <w:tcW w:w="1099" w:type="dxa"/>
            <w:vAlign w:val="center"/>
          </w:tcPr>
          <w:p w:rsidR="00715AC2" w:rsidRDefault="00B4436E" w:rsidP="0071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4436E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D1F07">
        <w:rPr>
          <w:rFonts w:ascii="Times New Roman" w:hAnsi="Times New Roman" w:cs="Times New Roman"/>
        </w:rPr>
        <w:t>Испо</w:t>
      </w:r>
      <w:r w:rsidR="006A02E7">
        <w:rPr>
          <w:rFonts w:ascii="Times New Roman" w:hAnsi="Times New Roman" w:cs="Times New Roman"/>
        </w:rPr>
        <w:t>лнение бюджета за 1 квартал 2021</w:t>
      </w:r>
      <w:r w:rsidRPr="00AD1F07">
        <w:rPr>
          <w:rFonts w:ascii="Times New Roman" w:hAnsi="Times New Roman" w:cs="Times New Roman"/>
        </w:rPr>
        <w:t xml:space="preserve"> года  согласно отчету об исполнении бюджета </w:t>
      </w:r>
      <w:r w:rsidR="00D4089F" w:rsidRPr="00AD1F07">
        <w:rPr>
          <w:rFonts w:ascii="Times New Roman" w:hAnsi="Times New Roman" w:cs="Times New Roman"/>
        </w:rPr>
        <w:t xml:space="preserve">Хончнурского 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</w:t>
      </w:r>
      <w:r w:rsidR="00B4436E">
        <w:rPr>
          <w:rFonts w:ascii="Times New Roman" w:hAnsi="Times New Roman" w:cs="Times New Roman"/>
        </w:rPr>
        <w:t xml:space="preserve"> по доходам составило 534,5 тыс. рублей, по расходам 519,2</w:t>
      </w:r>
      <w:r w:rsidRPr="00AD1F07">
        <w:rPr>
          <w:rFonts w:ascii="Times New Roman" w:hAnsi="Times New Roman" w:cs="Times New Roman"/>
        </w:rPr>
        <w:t xml:space="preserve"> тыс.рублей, бюджет посе</w:t>
      </w:r>
      <w:r w:rsidR="00AD1F07">
        <w:rPr>
          <w:rFonts w:ascii="Times New Roman" w:hAnsi="Times New Roman" w:cs="Times New Roman"/>
        </w:rPr>
        <w:t>лений исполнен с превышением доходов над рас</w:t>
      </w:r>
      <w:r w:rsidR="00DC2FCC" w:rsidRPr="00AD1F07">
        <w:rPr>
          <w:rFonts w:ascii="Times New Roman" w:hAnsi="Times New Roman" w:cs="Times New Roman"/>
        </w:rPr>
        <w:t>х</w:t>
      </w:r>
      <w:r w:rsidR="00AD1F07">
        <w:rPr>
          <w:rFonts w:ascii="Times New Roman" w:hAnsi="Times New Roman" w:cs="Times New Roman"/>
        </w:rPr>
        <w:t>одами, то есть с профицитом</w:t>
      </w:r>
    </w:p>
    <w:p w:rsidR="00AB6D9C" w:rsidRPr="00AD1F07" w:rsidRDefault="002547C4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 </w:t>
      </w:r>
      <w:r w:rsidR="00B4436E">
        <w:rPr>
          <w:rFonts w:ascii="Times New Roman" w:hAnsi="Times New Roman" w:cs="Times New Roman"/>
        </w:rPr>
        <w:t>(+ 15,3</w:t>
      </w:r>
      <w:r w:rsidRPr="00AD1F07">
        <w:rPr>
          <w:rFonts w:ascii="Times New Roman" w:hAnsi="Times New Roman" w:cs="Times New Roman"/>
        </w:rPr>
        <w:t>)</w:t>
      </w:r>
      <w:r w:rsidR="00DC2FCC" w:rsidRPr="00AD1F07">
        <w:rPr>
          <w:rFonts w:ascii="Times New Roman" w:hAnsi="Times New Roman" w:cs="Times New Roman"/>
        </w:rPr>
        <w:t xml:space="preserve"> </w:t>
      </w:r>
      <w:r w:rsidR="00AB6D9C" w:rsidRPr="00AD1F07">
        <w:rPr>
          <w:rFonts w:ascii="Times New Roman" w:hAnsi="Times New Roman" w:cs="Times New Roman"/>
        </w:rPr>
        <w:t>тыс.рублей.</w:t>
      </w: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Показатели исполне</w:t>
      </w:r>
      <w:r w:rsidR="00DC2FCC" w:rsidRPr="00AD1F07">
        <w:rPr>
          <w:rFonts w:ascii="Times New Roman" w:hAnsi="Times New Roman" w:cs="Times New Roman"/>
        </w:rPr>
        <w:t xml:space="preserve">ния бюджета </w:t>
      </w:r>
      <w:r w:rsidR="00D4089F" w:rsidRPr="00AD1F07">
        <w:rPr>
          <w:rFonts w:ascii="Times New Roman" w:hAnsi="Times New Roman" w:cs="Times New Roman"/>
        </w:rPr>
        <w:t>Хончнурского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 </w:t>
      </w:r>
      <w:r w:rsidR="006A02E7">
        <w:rPr>
          <w:rFonts w:ascii="Times New Roman" w:hAnsi="Times New Roman" w:cs="Times New Roman"/>
        </w:rPr>
        <w:t xml:space="preserve"> за 1 квартал 2021</w:t>
      </w:r>
      <w:r w:rsidRPr="00AD1F07"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 w:rsidRPr="00AD1F07">
        <w:rPr>
          <w:rFonts w:ascii="Times New Roman" w:hAnsi="Times New Roman" w:cs="Times New Roman"/>
        </w:rPr>
        <w:t xml:space="preserve">ии бюджета поселений </w:t>
      </w:r>
      <w:r w:rsidR="002C1D85">
        <w:rPr>
          <w:rFonts w:ascii="Times New Roman" w:hAnsi="Times New Roman" w:cs="Times New Roman"/>
        </w:rPr>
        <w:t xml:space="preserve"> на 01 апреля 2021</w:t>
      </w:r>
      <w:r w:rsidRPr="00AD1F07">
        <w:rPr>
          <w:rFonts w:ascii="Times New Roman" w:hAnsi="Times New Roman" w:cs="Times New Roman"/>
        </w:rPr>
        <w:t xml:space="preserve"> года.</w:t>
      </w:r>
    </w:p>
    <w:p w:rsidR="00560FD9" w:rsidRPr="00AD1F07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Исполнение бюджета за </w:t>
      </w:r>
      <w:r w:rsidR="002C1D85">
        <w:rPr>
          <w:rFonts w:ascii="Times New Roman" w:hAnsi="Times New Roman" w:cs="Times New Roman"/>
        </w:rPr>
        <w:t>1 квартал 2021</w:t>
      </w:r>
      <w:r w:rsidRPr="00AD1F07">
        <w:rPr>
          <w:rFonts w:ascii="Times New Roman" w:hAnsi="Times New Roman" w:cs="Times New Roman"/>
        </w:rPr>
        <w:t xml:space="preserve"> года по доходам составило </w:t>
      </w:r>
      <w:r w:rsidR="00B4436E">
        <w:rPr>
          <w:rFonts w:ascii="Times New Roman" w:hAnsi="Times New Roman" w:cs="Times New Roman"/>
        </w:rPr>
        <w:t>534,5</w:t>
      </w:r>
      <w:r w:rsidR="004C4ECA" w:rsidRPr="00AD1F07">
        <w:rPr>
          <w:rFonts w:ascii="Times New Roman" w:hAnsi="Times New Roman" w:cs="Times New Roman"/>
        </w:rPr>
        <w:t xml:space="preserve"> тыс. руб. </w:t>
      </w:r>
      <w:r w:rsidRPr="00AD1F07">
        <w:rPr>
          <w:rFonts w:ascii="Times New Roman" w:hAnsi="Times New Roman" w:cs="Times New Roman"/>
        </w:rPr>
        <w:t xml:space="preserve">или </w:t>
      </w:r>
      <w:r w:rsidR="00B4436E">
        <w:rPr>
          <w:rFonts w:ascii="Times New Roman" w:hAnsi="Times New Roman" w:cs="Times New Roman"/>
        </w:rPr>
        <w:t>52,6</w:t>
      </w:r>
      <w:r w:rsidR="00BD7034" w:rsidRPr="00AD1F07">
        <w:rPr>
          <w:rFonts w:ascii="Times New Roman" w:hAnsi="Times New Roman" w:cs="Times New Roman"/>
        </w:rPr>
        <w:t xml:space="preserve"> </w:t>
      </w:r>
      <w:r w:rsidRPr="00AD1F07">
        <w:rPr>
          <w:rFonts w:ascii="Times New Roman" w:hAnsi="Times New Roman" w:cs="Times New Roman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44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29.12.2020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AD7A83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AD7A83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AD7A83" w:rsidRPr="00CB37ED" w:rsidTr="00E277DD">
        <w:tc>
          <w:tcPr>
            <w:tcW w:w="3227" w:type="dxa"/>
          </w:tcPr>
          <w:p w:rsidR="00AD7A83" w:rsidRPr="00E277DD" w:rsidRDefault="00AD7A83" w:rsidP="00AD7A8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AD7A83" w:rsidRPr="00E277D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8" w:type="dxa"/>
            <w:vAlign w:val="center"/>
          </w:tcPr>
          <w:p w:rsidR="00AD7A83" w:rsidRPr="00E277D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vAlign w:val="center"/>
          </w:tcPr>
          <w:p w:rsidR="00AD7A83" w:rsidRPr="00E277D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8" w:type="dxa"/>
            <w:vAlign w:val="center"/>
          </w:tcPr>
          <w:p w:rsidR="00AD7A83" w:rsidRPr="00E277D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99" w:type="dxa"/>
            <w:vAlign w:val="center"/>
          </w:tcPr>
          <w:p w:rsidR="00AD7A83" w:rsidRPr="00E277D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-14,1</w:t>
            </w:r>
          </w:p>
        </w:tc>
      </w:tr>
      <w:tr w:rsidR="00AD7A83" w:rsidRPr="00CB37ED" w:rsidTr="00E277DD">
        <w:tc>
          <w:tcPr>
            <w:tcW w:w="3227" w:type="dxa"/>
          </w:tcPr>
          <w:p w:rsidR="00AD7A83" w:rsidRPr="00E277DD" w:rsidRDefault="00AD7A83" w:rsidP="00AD7A8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D7A83" w:rsidRPr="00CB37E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852,0</w:t>
            </w:r>
          </w:p>
        </w:tc>
        <w:tc>
          <w:tcPr>
            <w:tcW w:w="1418" w:type="dxa"/>
            <w:vAlign w:val="center"/>
          </w:tcPr>
          <w:p w:rsidR="00AD7A83" w:rsidRPr="00CB37E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518,5</w:t>
            </w:r>
          </w:p>
        </w:tc>
        <w:tc>
          <w:tcPr>
            <w:tcW w:w="992" w:type="dxa"/>
            <w:vAlign w:val="center"/>
          </w:tcPr>
          <w:p w:rsidR="00AD7A83" w:rsidRPr="00CB37E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418" w:type="dxa"/>
            <w:vAlign w:val="center"/>
          </w:tcPr>
          <w:p w:rsidR="00AD7A83" w:rsidRPr="00CB37E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99" w:type="dxa"/>
            <w:vAlign w:val="center"/>
          </w:tcPr>
          <w:p w:rsidR="00AD7A83" w:rsidRPr="00CB37ED" w:rsidRDefault="00AD7A83" w:rsidP="00AD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423,4</w:t>
            </w:r>
          </w:p>
        </w:tc>
      </w:tr>
      <w:tr w:rsidR="00AD7A83" w:rsidRPr="00CB37ED" w:rsidTr="009B4C35">
        <w:trPr>
          <w:trHeight w:val="249"/>
        </w:trPr>
        <w:tc>
          <w:tcPr>
            <w:tcW w:w="3227" w:type="dxa"/>
          </w:tcPr>
          <w:p w:rsidR="00AD7A83" w:rsidRPr="00BD4BA6" w:rsidRDefault="00AD7A83" w:rsidP="00AD7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D7A83" w:rsidRPr="00BD4BA6" w:rsidRDefault="00AD7A83" w:rsidP="00AD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1016,0</w:t>
            </w:r>
          </w:p>
        </w:tc>
        <w:tc>
          <w:tcPr>
            <w:tcW w:w="1418" w:type="dxa"/>
            <w:vAlign w:val="center"/>
          </w:tcPr>
          <w:p w:rsidR="00AD7A83" w:rsidRPr="00BD4BA6" w:rsidRDefault="00AD7A83" w:rsidP="00AD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534,5</w:t>
            </w:r>
          </w:p>
        </w:tc>
        <w:tc>
          <w:tcPr>
            <w:tcW w:w="992" w:type="dxa"/>
            <w:vAlign w:val="center"/>
          </w:tcPr>
          <w:p w:rsidR="00AD7A83" w:rsidRPr="00BD4BA6" w:rsidRDefault="00AD7A83" w:rsidP="00AD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1418" w:type="dxa"/>
            <w:vAlign w:val="center"/>
          </w:tcPr>
          <w:p w:rsidR="00AD7A83" w:rsidRPr="00BD4BA6" w:rsidRDefault="00AD7A83" w:rsidP="00AD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  <w:tc>
          <w:tcPr>
            <w:tcW w:w="1099" w:type="dxa"/>
            <w:vAlign w:val="center"/>
          </w:tcPr>
          <w:p w:rsidR="00AD7A83" w:rsidRPr="00BD4BA6" w:rsidRDefault="00AD7A83" w:rsidP="00AD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409,3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</w:t>
      </w:r>
      <w:r w:rsidR="002C1D85">
        <w:rPr>
          <w:rFonts w:ascii="Times New Roman" w:hAnsi="Times New Roman" w:cs="Times New Roman"/>
        </w:rPr>
        <w:t>квартал 2021</w:t>
      </w:r>
      <w:r w:rsidR="00AD7A83">
        <w:rPr>
          <w:rFonts w:ascii="Times New Roman" w:hAnsi="Times New Roman" w:cs="Times New Roman"/>
        </w:rPr>
        <w:t xml:space="preserve"> года поступило 518,5 тыс. руб. или 60,9</w:t>
      </w:r>
      <w:r w:rsidR="001610A5">
        <w:rPr>
          <w:rFonts w:ascii="Times New Roman" w:hAnsi="Times New Roman" w:cs="Times New Roman"/>
        </w:rPr>
        <w:t xml:space="preserve"> % о</w:t>
      </w:r>
      <w:r w:rsidR="00AD7A83">
        <w:rPr>
          <w:rFonts w:ascii="Times New Roman" w:hAnsi="Times New Roman" w:cs="Times New Roman"/>
        </w:rPr>
        <w:t>т годовых назначений, что на 423,4 тыс. руб. или на 545,2</w:t>
      </w:r>
      <w:r w:rsidR="00CD3039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AD7A83">
        <w:rPr>
          <w:rFonts w:ascii="Times New Roman" w:hAnsi="Times New Roman" w:cs="Times New Roman"/>
        </w:rPr>
        <w:t>16,0</w:t>
      </w:r>
      <w:r w:rsidR="005A6437">
        <w:rPr>
          <w:rFonts w:ascii="Times New Roman" w:hAnsi="Times New Roman" w:cs="Times New Roman"/>
        </w:rPr>
        <w:t xml:space="preserve"> тыс. руб. или  9,8</w:t>
      </w:r>
      <w:r>
        <w:rPr>
          <w:rFonts w:ascii="Times New Roman" w:hAnsi="Times New Roman" w:cs="Times New Roman"/>
        </w:rPr>
        <w:t>%  к годовому плану.</w:t>
      </w:r>
      <w:r w:rsidR="002C1D85">
        <w:rPr>
          <w:rFonts w:ascii="Times New Roman" w:hAnsi="Times New Roman" w:cs="Times New Roman"/>
        </w:rPr>
        <w:t xml:space="preserve"> По сравнению с 1 кварталом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5A6437">
        <w:rPr>
          <w:rFonts w:ascii="Times New Roman" w:hAnsi="Times New Roman" w:cs="Times New Roman"/>
        </w:rPr>
        <w:t>меньшились</w:t>
      </w:r>
      <w:r>
        <w:rPr>
          <w:rFonts w:ascii="Times New Roman" w:hAnsi="Times New Roman" w:cs="Times New Roman"/>
        </w:rPr>
        <w:t xml:space="preserve"> на </w:t>
      </w:r>
      <w:r w:rsidR="005A6437">
        <w:rPr>
          <w:rFonts w:ascii="Times New Roman" w:hAnsi="Times New Roman" w:cs="Times New Roman"/>
        </w:rPr>
        <w:t>14,1</w:t>
      </w:r>
      <w:r>
        <w:rPr>
          <w:rFonts w:ascii="Times New Roman" w:hAnsi="Times New Roman" w:cs="Times New Roman"/>
        </w:rPr>
        <w:t xml:space="preserve"> тыс. руб. и</w:t>
      </w:r>
      <w:r w:rsidR="005A6437">
        <w:rPr>
          <w:rFonts w:ascii="Times New Roman" w:hAnsi="Times New Roman" w:cs="Times New Roman"/>
        </w:rPr>
        <w:t>ли 53,2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2C1D85">
        <w:rPr>
          <w:rFonts w:ascii="Times New Roman" w:hAnsi="Times New Roman" w:cs="Times New Roman"/>
        </w:rPr>
        <w:t>Таким образом, за 1 квартал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2C1D85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5A6437">
        <w:rPr>
          <w:rFonts w:ascii="Times New Roman" w:hAnsi="Times New Roman" w:cs="Times New Roman"/>
        </w:rPr>
        <w:t xml:space="preserve"> увеличились на 409,3 тыс. руб. или 426,9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2C1D85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154989">
        <w:rPr>
          <w:rFonts w:ascii="Times New Roman" w:hAnsi="Times New Roman" w:cs="Times New Roman"/>
        </w:rPr>
        <w:t>составило</w:t>
      </w:r>
      <w:r w:rsidR="00DB5C8C" w:rsidRPr="00154989">
        <w:rPr>
          <w:rFonts w:ascii="Times New Roman" w:hAnsi="Times New Roman" w:cs="Times New Roman"/>
        </w:rPr>
        <w:t xml:space="preserve"> </w:t>
      </w:r>
      <w:r w:rsidR="00154989">
        <w:rPr>
          <w:rFonts w:ascii="Times New Roman" w:hAnsi="Times New Roman" w:cs="Times New Roman"/>
        </w:rPr>
        <w:t>519,2</w:t>
      </w:r>
      <w:r w:rsidR="00DB5C8C" w:rsidRPr="00154989">
        <w:rPr>
          <w:rFonts w:ascii="Times New Roman" w:hAnsi="Times New Roman" w:cs="Times New Roman"/>
        </w:rPr>
        <w:t xml:space="preserve"> тыс. руб. или </w:t>
      </w:r>
      <w:r w:rsidR="00154989">
        <w:rPr>
          <w:rFonts w:ascii="Times New Roman" w:hAnsi="Times New Roman" w:cs="Times New Roman"/>
        </w:rPr>
        <w:t>51,1</w:t>
      </w:r>
      <w:r w:rsidR="00DB5C8C" w:rsidRPr="00154989">
        <w:rPr>
          <w:rFonts w:ascii="Times New Roman" w:hAnsi="Times New Roman" w:cs="Times New Roman"/>
        </w:rPr>
        <w:t xml:space="preserve">% </w:t>
      </w:r>
      <w:r w:rsidR="009732A2" w:rsidRPr="00154989">
        <w:rPr>
          <w:rFonts w:ascii="Times New Roman" w:hAnsi="Times New Roman" w:cs="Times New Roman"/>
        </w:rPr>
        <w:t>от утвержденного годового</w:t>
      </w:r>
      <w:r w:rsidR="00DB5C8C" w:rsidRPr="00154989">
        <w:rPr>
          <w:rFonts w:ascii="Times New Roman" w:hAnsi="Times New Roman" w:cs="Times New Roman"/>
        </w:rPr>
        <w:t xml:space="preserve"> план</w:t>
      </w:r>
      <w:r w:rsidR="009732A2" w:rsidRPr="00154989">
        <w:rPr>
          <w:rFonts w:ascii="Times New Roman" w:hAnsi="Times New Roman" w:cs="Times New Roman"/>
        </w:rPr>
        <w:t>а</w:t>
      </w:r>
      <w:r w:rsidR="00DB5C8C" w:rsidRPr="00154989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5A6437">
              <w:rPr>
                <w:rFonts w:ascii="Times New Roman" w:hAnsi="Times New Roman" w:cs="Times New Roman"/>
                <w:b/>
                <w:sz w:val="18"/>
                <w:szCs w:val="18"/>
              </w:rPr>
              <w:t>от 29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.12.2020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62173" w:rsidRPr="00CB37ED" w:rsidTr="001F4F82">
        <w:tc>
          <w:tcPr>
            <w:tcW w:w="3086" w:type="dxa"/>
          </w:tcPr>
          <w:p w:rsidR="00E62173" w:rsidRPr="00CB37ED" w:rsidRDefault="00E6217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1275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51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  <w:vAlign w:val="center"/>
          </w:tcPr>
          <w:p w:rsidR="00E62173" w:rsidRPr="00CB37ED" w:rsidRDefault="0015498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98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1134" w:type="dxa"/>
            <w:vAlign w:val="center"/>
          </w:tcPr>
          <w:p w:rsidR="00E62173" w:rsidRPr="00CB37ED" w:rsidRDefault="0015498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62173" w:rsidRPr="00CB37ED" w:rsidTr="001F4F82">
        <w:tc>
          <w:tcPr>
            <w:tcW w:w="3086" w:type="dxa"/>
          </w:tcPr>
          <w:p w:rsidR="00E62173" w:rsidRDefault="00E6217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5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1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center"/>
          </w:tcPr>
          <w:p w:rsidR="00E62173" w:rsidRPr="00CB37ED" w:rsidRDefault="0015498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98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134" w:type="dxa"/>
            <w:vAlign w:val="center"/>
          </w:tcPr>
          <w:p w:rsidR="00E62173" w:rsidRPr="00CB37ED" w:rsidRDefault="0015498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62173" w:rsidRPr="00CB37ED" w:rsidTr="001F4F82">
        <w:tc>
          <w:tcPr>
            <w:tcW w:w="3086" w:type="dxa"/>
          </w:tcPr>
          <w:p w:rsidR="00E62173" w:rsidRPr="00CB37ED" w:rsidRDefault="00E6217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62173" w:rsidRPr="00CB37ED" w:rsidRDefault="0015498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98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62173" w:rsidRPr="00CB37ED" w:rsidRDefault="0015498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173" w:rsidRPr="00CB37ED" w:rsidTr="001F4F82">
        <w:tc>
          <w:tcPr>
            <w:tcW w:w="3086" w:type="dxa"/>
          </w:tcPr>
          <w:p w:rsidR="00E62173" w:rsidRDefault="00E6217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356,7</w:t>
            </w:r>
          </w:p>
        </w:tc>
        <w:tc>
          <w:tcPr>
            <w:tcW w:w="851" w:type="dxa"/>
            <w:vAlign w:val="center"/>
          </w:tcPr>
          <w:p w:rsidR="00E62173" w:rsidRPr="00CB37ED" w:rsidRDefault="00AF2CE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vAlign w:val="center"/>
          </w:tcPr>
          <w:p w:rsidR="00E62173" w:rsidRPr="00CB37ED" w:rsidRDefault="0015498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134" w:type="dxa"/>
            <w:vAlign w:val="center"/>
          </w:tcPr>
          <w:p w:rsidR="00E62173" w:rsidRPr="00CB37ED" w:rsidRDefault="00E62173" w:rsidP="00985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1134" w:type="dxa"/>
            <w:vAlign w:val="center"/>
          </w:tcPr>
          <w:p w:rsidR="00E62173" w:rsidRPr="00CB37ED" w:rsidRDefault="0015498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</w:tr>
      <w:tr w:rsidR="00E62173" w:rsidRPr="00CB37ED" w:rsidTr="001F4F82">
        <w:trPr>
          <w:trHeight w:val="443"/>
        </w:trPr>
        <w:tc>
          <w:tcPr>
            <w:tcW w:w="3086" w:type="dxa"/>
            <w:vAlign w:val="center"/>
          </w:tcPr>
          <w:p w:rsidR="00E62173" w:rsidRPr="001F4F82" w:rsidRDefault="00E62173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62173" w:rsidRPr="00BD4BA6" w:rsidRDefault="00E62173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1016,0</w:t>
            </w:r>
          </w:p>
        </w:tc>
        <w:tc>
          <w:tcPr>
            <w:tcW w:w="1275" w:type="dxa"/>
            <w:vAlign w:val="center"/>
          </w:tcPr>
          <w:p w:rsidR="00E62173" w:rsidRPr="00BD4BA6" w:rsidRDefault="00AF2CE9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519,2</w:t>
            </w:r>
          </w:p>
        </w:tc>
        <w:tc>
          <w:tcPr>
            <w:tcW w:w="851" w:type="dxa"/>
            <w:vAlign w:val="center"/>
          </w:tcPr>
          <w:p w:rsidR="00E62173" w:rsidRPr="00BD4BA6" w:rsidRDefault="00AF2CE9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62173" w:rsidRPr="00BD4BA6" w:rsidRDefault="00AF2CE9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  <w:tc>
          <w:tcPr>
            <w:tcW w:w="1134" w:type="dxa"/>
            <w:vAlign w:val="center"/>
          </w:tcPr>
          <w:p w:rsidR="00E62173" w:rsidRPr="00BD4BA6" w:rsidRDefault="00E62173" w:rsidP="00985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1134" w:type="dxa"/>
            <w:vAlign w:val="center"/>
          </w:tcPr>
          <w:p w:rsidR="00E62173" w:rsidRPr="00BD4BA6" w:rsidRDefault="00154989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2C1D85">
        <w:rPr>
          <w:rFonts w:ascii="Times New Roman" w:hAnsi="Times New Roman" w:cs="Times New Roman"/>
        </w:rPr>
        <w:t>1 квартале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EF0848">
        <w:rPr>
          <w:rFonts w:ascii="Times New Roman" w:hAnsi="Times New Roman" w:cs="Times New Roman"/>
        </w:rPr>
        <w:t>68,7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EF0848">
        <w:rPr>
          <w:rFonts w:ascii="Times New Roman" w:hAnsi="Times New Roman" w:cs="Times New Roman"/>
        </w:rPr>
        <w:t>5,1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EF0848">
        <w:rPr>
          <w:rFonts w:ascii="Times New Roman" w:hAnsi="Times New Roman" w:cs="Times New Roman"/>
        </w:rPr>
        <w:t>26,2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D4089F">
        <w:rPr>
          <w:rFonts w:ascii="Times New Roman" w:hAnsi="Times New Roman" w:cs="Times New Roman"/>
        </w:rPr>
        <w:t xml:space="preserve">Хончнурского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2C1D85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EF0848">
        <w:rPr>
          <w:rFonts w:ascii="Times New Roman" w:hAnsi="Times New Roman" w:cs="Times New Roman"/>
        </w:rPr>
        <w:t>326,5</w:t>
      </w:r>
      <w:r w:rsidR="000815A0">
        <w:rPr>
          <w:rFonts w:ascii="Times New Roman" w:hAnsi="Times New Roman" w:cs="Times New Roman"/>
        </w:rPr>
        <w:t xml:space="preserve"> </w:t>
      </w:r>
      <w:r w:rsidR="00EF0848">
        <w:rPr>
          <w:rFonts w:ascii="Times New Roman" w:hAnsi="Times New Roman" w:cs="Times New Roman"/>
        </w:rPr>
        <w:t xml:space="preserve">тыс. руб. 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r w:rsidR="00F06C8F">
        <w:rPr>
          <w:rFonts w:ascii="Times New Roman" w:hAnsi="Times New Roman" w:cs="Times New Roman"/>
        </w:rPr>
        <w:t>Дорджиева П.Д</w:t>
      </w:r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35" w:rsidRDefault="00A33635" w:rsidP="009B3B3D">
      <w:pPr>
        <w:spacing w:after="0" w:line="240" w:lineRule="auto"/>
      </w:pPr>
      <w:r>
        <w:separator/>
      </w:r>
    </w:p>
  </w:endnote>
  <w:endnote w:type="continuationSeparator" w:id="0">
    <w:p w:rsidR="00A33635" w:rsidRDefault="00A33635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ED0CA7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AD0A2E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ED0CA7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AD0A2E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35" w:rsidRDefault="00A33635" w:rsidP="009B3B3D">
      <w:pPr>
        <w:spacing w:after="0" w:line="240" w:lineRule="auto"/>
      </w:pPr>
      <w:r>
        <w:separator/>
      </w:r>
    </w:p>
  </w:footnote>
  <w:footnote w:type="continuationSeparator" w:id="0">
    <w:p w:rsidR="00A33635" w:rsidRDefault="00A33635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5954"/>
    <w:rsid w:val="00046657"/>
    <w:rsid w:val="0005037B"/>
    <w:rsid w:val="000547C5"/>
    <w:rsid w:val="00070340"/>
    <w:rsid w:val="00076DA1"/>
    <w:rsid w:val="00077F50"/>
    <w:rsid w:val="000815A0"/>
    <w:rsid w:val="00086857"/>
    <w:rsid w:val="00087763"/>
    <w:rsid w:val="00095CDC"/>
    <w:rsid w:val="000962A5"/>
    <w:rsid w:val="000B2A8C"/>
    <w:rsid w:val="000B38C2"/>
    <w:rsid w:val="000B6DE8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54989"/>
    <w:rsid w:val="001610A5"/>
    <w:rsid w:val="001665C7"/>
    <w:rsid w:val="0017065F"/>
    <w:rsid w:val="00175878"/>
    <w:rsid w:val="00182989"/>
    <w:rsid w:val="00185578"/>
    <w:rsid w:val="00186187"/>
    <w:rsid w:val="001A1250"/>
    <w:rsid w:val="001A2D56"/>
    <w:rsid w:val="001A48EF"/>
    <w:rsid w:val="001A77E2"/>
    <w:rsid w:val="001B1800"/>
    <w:rsid w:val="001B355C"/>
    <w:rsid w:val="001B43EB"/>
    <w:rsid w:val="001B772E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6B51"/>
    <w:rsid w:val="00286252"/>
    <w:rsid w:val="00286D56"/>
    <w:rsid w:val="0029729D"/>
    <w:rsid w:val="00297C6A"/>
    <w:rsid w:val="002A47EF"/>
    <w:rsid w:val="002B2594"/>
    <w:rsid w:val="002B3FE7"/>
    <w:rsid w:val="002C1D85"/>
    <w:rsid w:val="002D7AB0"/>
    <w:rsid w:val="002F1AB7"/>
    <w:rsid w:val="002F4E6F"/>
    <w:rsid w:val="002F7C69"/>
    <w:rsid w:val="00301D20"/>
    <w:rsid w:val="003022BB"/>
    <w:rsid w:val="00303A4E"/>
    <w:rsid w:val="00313D95"/>
    <w:rsid w:val="003143EB"/>
    <w:rsid w:val="00323DF2"/>
    <w:rsid w:val="00325ADE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09DD"/>
    <w:rsid w:val="003E1605"/>
    <w:rsid w:val="003E4775"/>
    <w:rsid w:val="003E4EF5"/>
    <w:rsid w:val="003E6823"/>
    <w:rsid w:val="003F1074"/>
    <w:rsid w:val="00400BC3"/>
    <w:rsid w:val="00401255"/>
    <w:rsid w:val="004059EB"/>
    <w:rsid w:val="00416373"/>
    <w:rsid w:val="004213F1"/>
    <w:rsid w:val="0042400D"/>
    <w:rsid w:val="004240CB"/>
    <w:rsid w:val="00424663"/>
    <w:rsid w:val="00424FAA"/>
    <w:rsid w:val="004300FE"/>
    <w:rsid w:val="0043258B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B01"/>
    <w:rsid w:val="004C4ECA"/>
    <w:rsid w:val="004D1677"/>
    <w:rsid w:val="004D355D"/>
    <w:rsid w:val="004D42BB"/>
    <w:rsid w:val="004E53DD"/>
    <w:rsid w:val="004F1736"/>
    <w:rsid w:val="004F34FF"/>
    <w:rsid w:val="0051398F"/>
    <w:rsid w:val="00521E8F"/>
    <w:rsid w:val="0052287D"/>
    <w:rsid w:val="00526D9A"/>
    <w:rsid w:val="005321BB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2127"/>
    <w:rsid w:val="005841B5"/>
    <w:rsid w:val="00584394"/>
    <w:rsid w:val="00586320"/>
    <w:rsid w:val="005A10FA"/>
    <w:rsid w:val="005A2A5F"/>
    <w:rsid w:val="005A3573"/>
    <w:rsid w:val="005A6437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5F5BF6"/>
    <w:rsid w:val="00601012"/>
    <w:rsid w:val="0060169D"/>
    <w:rsid w:val="00604B62"/>
    <w:rsid w:val="0061230E"/>
    <w:rsid w:val="00614A34"/>
    <w:rsid w:val="006209CB"/>
    <w:rsid w:val="00632293"/>
    <w:rsid w:val="0064601A"/>
    <w:rsid w:val="00652C68"/>
    <w:rsid w:val="00657B50"/>
    <w:rsid w:val="006652A5"/>
    <w:rsid w:val="00673AAD"/>
    <w:rsid w:val="00673D6E"/>
    <w:rsid w:val="0067534F"/>
    <w:rsid w:val="0067732C"/>
    <w:rsid w:val="006801FF"/>
    <w:rsid w:val="00680244"/>
    <w:rsid w:val="00684504"/>
    <w:rsid w:val="0069267E"/>
    <w:rsid w:val="006A02E7"/>
    <w:rsid w:val="006A2B5C"/>
    <w:rsid w:val="006B2EE9"/>
    <w:rsid w:val="006B3A23"/>
    <w:rsid w:val="006C7755"/>
    <w:rsid w:val="006E0751"/>
    <w:rsid w:val="006E59ED"/>
    <w:rsid w:val="006E652C"/>
    <w:rsid w:val="006E6D7B"/>
    <w:rsid w:val="006E722E"/>
    <w:rsid w:val="00703155"/>
    <w:rsid w:val="00703B0A"/>
    <w:rsid w:val="00711A99"/>
    <w:rsid w:val="00713ECB"/>
    <w:rsid w:val="00715AC2"/>
    <w:rsid w:val="007171C2"/>
    <w:rsid w:val="0071771C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17F4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5E24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61043"/>
    <w:rsid w:val="008709A8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B0D47"/>
    <w:rsid w:val="008C5914"/>
    <w:rsid w:val="008D5B95"/>
    <w:rsid w:val="008D6CB9"/>
    <w:rsid w:val="008E0986"/>
    <w:rsid w:val="008E1A12"/>
    <w:rsid w:val="008F06B4"/>
    <w:rsid w:val="008F1A86"/>
    <w:rsid w:val="008F24A8"/>
    <w:rsid w:val="009021FF"/>
    <w:rsid w:val="009035BF"/>
    <w:rsid w:val="00905BE8"/>
    <w:rsid w:val="009119A1"/>
    <w:rsid w:val="00914B0D"/>
    <w:rsid w:val="00920895"/>
    <w:rsid w:val="00920B7A"/>
    <w:rsid w:val="00922FCA"/>
    <w:rsid w:val="0092503B"/>
    <w:rsid w:val="00926DDE"/>
    <w:rsid w:val="00927C42"/>
    <w:rsid w:val="009319C1"/>
    <w:rsid w:val="00946D37"/>
    <w:rsid w:val="00950605"/>
    <w:rsid w:val="009732A2"/>
    <w:rsid w:val="0098240D"/>
    <w:rsid w:val="00984AB7"/>
    <w:rsid w:val="00997174"/>
    <w:rsid w:val="00997A83"/>
    <w:rsid w:val="009A1532"/>
    <w:rsid w:val="009A62A1"/>
    <w:rsid w:val="009B2A23"/>
    <w:rsid w:val="009B3B3D"/>
    <w:rsid w:val="009B4C35"/>
    <w:rsid w:val="009C1D86"/>
    <w:rsid w:val="009C4EA7"/>
    <w:rsid w:val="009C7D0F"/>
    <w:rsid w:val="009D4EE8"/>
    <w:rsid w:val="009F008E"/>
    <w:rsid w:val="009F29EC"/>
    <w:rsid w:val="009F7326"/>
    <w:rsid w:val="00A01C2D"/>
    <w:rsid w:val="00A10DB9"/>
    <w:rsid w:val="00A2241D"/>
    <w:rsid w:val="00A265DE"/>
    <w:rsid w:val="00A26B36"/>
    <w:rsid w:val="00A33635"/>
    <w:rsid w:val="00A34D40"/>
    <w:rsid w:val="00A37743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178"/>
    <w:rsid w:val="00AB2D09"/>
    <w:rsid w:val="00AB6D9C"/>
    <w:rsid w:val="00AC5DBC"/>
    <w:rsid w:val="00AD0A15"/>
    <w:rsid w:val="00AD0A2E"/>
    <w:rsid w:val="00AD0A7D"/>
    <w:rsid w:val="00AD1F07"/>
    <w:rsid w:val="00AD731C"/>
    <w:rsid w:val="00AD7A83"/>
    <w:rsid w:val="00AE5CC2"/>
    <w:rsid w:val="00AF2CE9"/>
    <w:rsid w:val="00AF79ED"/>
    <w:rsid w:val="00B00ABC"/>
    <w:rsid w:val="00B1266A"/>
    <w:rsid w:val="00B235FC"/>
    <w:rsid w:val="00B35738"/>
    <w:rsid w:val="00B40BF4"/>
    <w:rsid w:val="00B41760"/>
    <w:rsid w:val="00B42FF2"/>
    <w:rsid w:val="00B4436E"/>
    <w:rsid w:val="00B450BA"/>
    <w:rsid w:val="00B46485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3039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4089F"/>
    <w:rsid w:val="00D42DAE"/>
    <w:rsid w:val="00D447E7"/>
    <w:rsid w:val="00D51094"/>
    <w:rsid w:val="00D54BC4"/>
    <w:rsid w:val="00D54D4D"/>
    <w:rsid w:val="00D55715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9CF"/>
    <w:rsid w:val="00DA0FB2"/>
    <w:rsid w:val="00DA146D"/>
    <w:rsid w:val="00DB5A36"/>
    <w:rsid w:val="00DB5C8C"/>
    <w:rsid w:val="00DB5CCD"/>
    <w:rsid w:val="00DC2FCC"/>
    <w:rsid w:val="00DC51D8"/>
    <w:rsid w:val="00DC6D8D"/>
    <w:rsid w:val="00DD653A"/>
    <w:rsid w:val="00DE5269"/>
    <w:rsid w:val="00DF411C"/>
    <w:rsid w:val="00DF46ED"/>
    <w:rsid w:val="00DF6D72"/>
    <w:rsid w:val="00E1414F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2173"/>
    <w:rsid w:val="00E65C8E"/>
    <w:rsid w:val="00E77B11"/>
    <w:rsid w:val="00E86C6D"/>
    <w:rsid w:val="00E879D7"/>
    <w:rsid w:val="00E9710D"/>
    <w:rsid w:val="00EB33B2"/>
    <w:rsid w:val="00EB476E"/>
    <w:rsid w:val="00EB4B29"/>
    <w:rsid w:val="00EB6D66"/>
    <w:rsid w:val="00EC2285"/>
    <w:rsid w:val="00EC5578"/>
    <w:rsid w:val="00ED0CA7"/>
    <w:rsid w:val="00ED2D83"/>
    <w:rsid w:val="00ED4A66"/>
    <w:rsid w:val="00ED7388"/>
    <w:rsid w:val="00EE531C"/>
    <w:rsid w:val="00EE7F02"/>
    <w:rsid w:val="00EF0848"/>
    <w:rsid w:val="00EF200A"/>
    <w:rsid w:val="00F02D03"/>
    <w:rsid w:val="00F06C8F"/>
    <w:rsid w:val="00F06ED2"/>
    <w:rsid w:val="00F07265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5B8A"/>
    <w:rsid w:val="00FA68D3"/>
    <w:rsid w:val="00FB053D"/>
    <w:rsid w:val="00FB0F2A"/>
    <w:rsid w:val="00FB35F7"/>
    <w:rsid w:val="00FB369C"/>
    <w:rsid w:val="00FC1889"/>
    <w:rsid w:val="00FC2603"/>
    <w:rsid w:val="00FC2D4B"/>
    <w:rsid w:val="00FD04E4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56E9-1FEA-4B2B-9CDC-886F701A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2021-06-29T08:53:00Z</dcterms:created>
  <dcterms:modified xsi:type="dcterms:W3CDTF">2021-06-29T08:53:00Z</dcterms:modified>
</cp:coreProperties>
</file>