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E4" w:rsidRDefault="00B43101" w:rsidP="00DA2A3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26BE4">
        <w:rPr>
          <w:rFonts w:ascii="Times New Roman" w:hAnsi="Times New Roman"/>
          <w:b/>
          <w:sz w:val="28"/>
          <w:szCs w:val="28"/>
        </w:rPr>
        <w:t>АКТ</w:t>
      </w:r>
    </w:p>
    <w:p w:rsidR="00E26BE4" w:rsidRPr="00211FD1" w:rsidRDefault="00E26BE4" w:rsidP="00DA2A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211FD1">
        <w:rPr>
          <w:rFonts w:ascii="Times New Roman" w:hAnsi="Times New Roman"/>
          <w:b/>
          <w:sz w:val="24"/>
          <w:szCs w:val="24"/>
        </w:rPr>
        <w:t xml:space="preserve">роверки финансово-хозяйственной деятельности </w:t>
      </w:r>
    </w:p>
    <w:p w:rsidR="00E26BE4" w:rsidRDefault="00E26BE4" w:rsidP="00DA2A3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1FD1">
        <w:rPr>
          <w:rFonts w:ascii="Times New Roman" w:hAnsi="Times New Roman"/>
          <w:b/>
          <w:sz w:val="24"/>
          <w:szCs w:val="24"/>
        </w:rPr>
        <w:t>МУП «Коммунальное хозяйство» Малодербетовского районного муниципального образования Республики Калмыкия</w:t>
      </w:r>
    </w:p>
    <w:p w:rsidR="00E26BE4" w:rsidRDefault="00E26BE4" w:rsidP="00E26BE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с.Малые Дербеты                                                                                            27 февраля 2019г</w:t>
      </w:r>
    </w:p>
    <w:p w:rsidR="00E26BE4" w:rsidRPr="00DF1B0A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41734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требованием </w:t>
      </w:r>
      <w:r w:rsidR="00825B1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прокурора </w:t>
      </w:r>
      <w:r w:rsidRPr="00417343">
        <w:rPr>
          <w:rFonts w:ascii="Times New Roman" w:hAnsi="Times New Roman"/>
          <w:sz w:val="24"/>
          <w:szCs w:val="24"/>
        </w:rPr>
        <w:t xml:space="preserve"> Малодербетовского района</w:t>
      </w:r>
      <w:r>
        <w:rPr>
          <w:rFonts w:ascii="Times New Roman" w:hAnsi="Times New Roman"/>
          <w:sz w:val="24"/>
          <w:szCs w:val="24"/>
        </w:rPr>
        <w:t xml:space="preserve"> Республики Калмыкия  от 25.02.2019г </w:t>
      </w:r>
      <w:r w:rsidRPr="00417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34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1-706-2019 </w:t>
      </w:r>
      <w:r w:rsidRPr="00417343">
        <w:rPr>
          <w:rFonts w:ascii="Times New Roman" w:hAnsi="Times New Roman"/>
          <w:sz w:val="24"/>
          <w:szCs w:val="24"/>
        </w:rPr>
        <w:t xml:space="preserve"> Председателем Контрольно-счетной палаты Малодербетовского РМО</w:t>
      </w:r>
      <w:r w:rsidRPr="00DF1B0A">
        <w:rPr>
          <w:rFonts w:ascii="Times New Roman" w:hAnsi="Times New Roman"/>
          <w:sz w:val="24"/>
          <w:szCs w:val="24"/>
        </w:rPr>
        <w:t xml:space="preserve"> РК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1B0A">
        <w:rPr>
          <w:rFonts w:ascii="Times New Roman" w:hAnsi="Times New Roman"/>
          <w:sz w:val="24"/>
          <w:szCs w:val="24"/>
        </w:rPr>
        <w:t xml:space="preserve"> Дорджиевой П.Д. проведена проверка финансово-хозяйственной деятельности МУП «Коммунальное хозяйство» Малодербетовского районного муниципального образования Республики Калмыкия.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Проверка проведена с ведома директора Кравцова Алексея Михайловича и в присутствии главного бухгалтера Дживановой Натальи Геннадьевны.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Проверка начата 27.02.2019г</w:t>
      </w:r>
    </w:p>
    <w:p w:rsidR="00E26BE4" w:rsidRPr="00DF1B0A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Закончена</w:t>
      </w:r>
      <w:r w:rsidR="002F5E20">
        <w:rPr>
          <w:rFonts w:ascii="Times New Roman" w:hAnsi="Times New Roman"/>
          <w:sz w:val="24"/>
          <w:szCs w:val="24"/>
        </w:rPr>
        <w:t xml:space="preserve">            </w:t>
      </w:r>
      <w:r w:rsidR="00DA2A39">
        <w:rPr>
          <w:rFonts w:ascii="Times New Roman" w:hAnsi="Times New Roman"/>
          <w:sz w:val="24"/>
          <w:szCs w:val="24"/>
        </w:rPr>
        <w:t>07.03.2019г.</w:t>
      </w:r>
    </w:p>
    <w:p w:rsidR="00E26BE4" w:rsidRDefault="00E26BE4" w:rsidP="00E26B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64D">
        <w:rPr>
          <w:rFonts w:ascii="Times New Roman" w:hAnsi="Times New Roman"/>
          <w:b/>
          <w:sz w:val="24"/>
          <w:szCs w:val="24"/>
        </w:rPr>
        <w:t>Общие сведения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Полное наименование проверяемого объекта: </w:t>
      </w:r>
      <w:r w:rsidRPr="0015786D">
        <w:rPr>
          <w:rFonts w:ascii="Times New Roman" w:hAnsi="Times New Roman"/>
          <w:sz w:val="24"/>
          <w:szCs w:val="24"/>
        </w:rPr>
        <w:t xml:space="preserve">Муниципальное унитарное предприятие «Коммунальное хозяйство» Малодербетовского районного муниципального образования Республики Калмыкия (далее по тексту МУП « </w:t>
      </w:r>
      <w:r>
        <w:rPr>
          <w:rFonts w:ascii="Times New Roman" w:hAnsi="Times New Roman"/>
          <w:sz w:val="24"/>
          <w:szCs w:val="24"/>
        </w:rPr>
        <w:t>Коммунальное хозяйство» МРМО РК</w:t>
      </w:r>
      <w:r w:rsidRPr="0015786D">
        <w:rPr>
          <w:rFonts w:ascii="Times New Roman" w:hAnsi="Times New Roman"/>
          <w:sz w:val="24"/>
          <w:szCs w:val="24"/>
        </w:rPr>
        <w:t>), создано в соответствии с Постановлением Администрации Малодербетовского РМО РК от «18» марта 2015 года № 15,</w:t>
      </w:r>
      <w:r>
        <w:rPr>
          <w:rFonts w:ascii="Times New Roman" w:hAnsi="Times New Roman"/>
          <w:sz w:val="24"/>
          <w:szCs w:val="24"/>
        </w:rPr>
        <w:t xml:space="preserve">  является юридическим лицом, внесен в Единый государственный реестр юридических лиц за № 1150817010079 от 14.04.2015г. Устав  зарегистрирован в Межрайонной ИФНС России № 2 по Республике Калмыкия.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Юридический адрес: 359420, Российская Федерация, Республика Калмыкия, Малодербетовский район, с.Малые Дербеты, ул.Советская, 36/3.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Общероссийские классификаторы:</w:t>
      </w:r>
    </w:p>
    <w:tbl>
      <w:tblPr>
        <w:tblStyle w:val="a6"/>
        <w:tblW w:w="0" w:type="auto"/>
        <w:tblLook w:val="04A0"/>
      </w:tblPr>
      <w:tblGrid>
        <w:gridCol w:w="817"/>
        <w:gridCol w:w="3402"/>
        <w:gridCol w:w="5352"/>
      </w:tblGrid>
      <w:tr w:rsidR="00E26BE4" w:rsidTr="00E26BE4">
        <w:tc>
          <w:tcPr>
            <w:tcW w:w="817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535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Код классификатора</w:t>
            </w:r>
          </w:p>
        </w:tc>
      </w:tr>
      <w:tr w:rsidR="00E26BE4" w:rsidTr="00E26BE4">
        <w:tc>
          <w:tcPr>
            <w:tcW w:w="817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535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1150817010079</w:t>
            </w:r>
          </w:p>
        </w:tc>
      </w:tr>
      <w:tr w:rsidR="00E26BE4" w:rsidTr="00E26BE4">
        <w:tc>
          <w:tcPr>
            <w:tcW w:w="817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35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0817001717</w:t>
            </w:r>
          </w:p>
        </w:tc>
      </w:tr>
      <w:tr w:rsidR="00E26BE4" w:rsidTr="00E26BE4">
        <w:tc>
          <w:tcPr>
            <w:tcW w:w="817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35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081701001</w:t>
            </w:r>
          </w:p>
        </w:tc>
      </w:tr>
      <w:tr w:rsidR="00E26BE4" w:rsidTr="00E26BE4">
        <w:tc>
          <w:tcPr>
            <w:tcW w:w="817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535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65243</w:t>
            </w:r>
          </w:p>
        </w:tc>
      </w:tr>
      <w:tr w:rsidR="00E26BE4" w:rsidTr="00E26BE4">
        <w:tc>
          <w:tcPr>
            <w:tcW w:w="817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535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26BE4" w:rsidTr="00E26BE4">
        <w:tc>
          <w:tcPr>
            <w:tcW w:w="817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535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36.00.2</w:t>
            </w:r>
          </w:p>
        </w:tc>
      </w:tr>
      <w:tr w:rsidR="00E26BE4" w:rsidTr="00E26BE4">
        <w:tc>
          <w:tcPr>
            <w:tcW w:w="817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535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14324309</w:t>
            </w:r>
          </w:p>
        </w:tc>
      </w:tr>
      <w:tr w:rsidR="00E26BE4" w:rsidTr="00E26BE4">
        <w:tc>
          <w:tcPr>
            <w:tcW w:w="817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535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85220855001</w:t>
            </w:r>
          </w:p>
        </w:tc>
      </w:tr>
      <w:tr w:rsidR="00E26BE4" w:rsidTr="00E26BE4">
        <w:tc>
          <w:tcPr>
            <w:tcW w:w="817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535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85620455101</w:t>
            </w:r>
          </w:p>
        </w:tc>
      </w:tr>
      <w:tr w:rsidR="00E26BE4" w:rsidTr="00E26BE4">
        <w:tc>
          <w:tcPr>
            <w:tcW w:w="817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ОКОГУ</w:t>
            </w:r>
          </w:p>
        </w:tc>
        <w:tc>
          <w:tcPr>
            <w:tcW w:w="535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4210007</w:t>
            </w:r>
          </w:p>
        </w:tc>
      </w:tr>
    </w:tbl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Учредителем МУП «Коммунальное хозяйство» МРМО РК является Администрация Малодербетовского районного муниципального образования Республики Калмыкия   (далее по тексту – «Администрация  МРМО РК») в лице Главы Администрации Малодербетовского РМО РК.</w:t>
      </w:r>
      <w:r w:rsidRPr="00A643EC">
        <w:rPr>
          <w:rFonts w:ascii="Times New Roman" w:hAnsi="Times New Roman"/>
          <w:sz w:val="24"/>
          <w:szCs w:val="24"/>
        </w:rPr>
        <w:t xml:space="preserve"> 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МУП «Коммунальное хозяйство» МРМО РК имеет самостоятельный баланс, расчетные счета, круглую печать, содержащую его полное фирменное наименование на русском языке и указание на место нахождения Предприятия, штампы и бланки со своим наименованием.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МУП «Коммунальное хозяйство» МРМО РК осуществляется  в соответствии с Гражданским кодексом Российской Федерации, Федеральным законом « О государственных и муниципальных унитарных предприятиях» № 161- ФЗ от 14 ноября 2002г., настоящим  Уставом. Основными целями деятельности МУП «Коммунальное хозяйство» МРМО РК, в соответствии с Уставом являются: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предоставление населению и юридическим лицам жилищно-коммунальных услуг и услуг по содержанию объектов инженерной инфраструктуры в надлежащем качестве;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-обеспечение бесперебойного функционирования объектов жилищно-коммунального хозяйства; 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других вопросов местного значения по предоставлению населению услуг и выполнению работ и получению прибыли.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целей, указанных в пункте 2.1 настоящего Устава, Предприятие осуществляет в установленном  Российской Федерации порядке следующие основные виды деятельности: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-эксплуатация и текущий ремонт внешних и внутренних систем водоснабжения и других объектов инженерной инфраструктуры,  необходимых для водоснабжения населения и иных потребителей;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-эксплуатация и текущий ремонт внешних и внутренних систем водоотведения и других объектов инженерной инфраструктуры, необходимых для предоставления услуг водоотведения  для населения и иных потребителей;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-оказание услуг населению и прочим потребителям по теплоснабжению,</w:t>
      </w:r>
      <w:r w:rsidRPr="00462E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водоснабжению, водоотведению;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-взимание денежных средств за предоставленные жилищно- коммунальные услуги с населения и прочих потребителей;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-реконструкция наружных и внутренних тепловых, водопроводных канализационных сетей, общестроительные работы, ремонт и монтаж энергетического, теплового, водопроводного, канализационного оборудования;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-наладочные работы электротехнического, теплоэнергетического, водопроводного и канализационного оборудования, КИП и А(включая средства автоматического управления технологическими процессами и средства учета тепловой энергии, воды и сточных вод);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-эксплуатация взрывоопасных производственных объектов;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-обеспечение сбора, вывоза и размещения твердых бытовых отходов от населения и прочих потребителей;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-подвоз воды населению в неблагоустроенном жилом фонде;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производство общестроительных работ по возведению зданий, прокладке магистральных и местных трубопроводов;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монтаж зданий и сооружений из сборных конструкций, устройство покрытий зданий и сооружений;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-производство общестроительных работ по строительству автомобильных дорог;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строительство гидротехнических сооружений, производство дноуглубительных и берегоукрепительных работ;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производство бетонных и железобетонных, каменных, электромонтажных и изоляционных, санитарно- технических, штукатурных, столярных и плотничных, стекольных, малярных работ;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устройство покрытий и облицовка стен;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воспроизводство рыбы и водных биоресурсов несельскохозяйственными товаропроизводителями, осуществление розничной торговли продукции рыбоводства;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осуществление деятельности по организации отдыха и развлечений. 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Ответственным за финансово-хозяйственную деятельность в проверяемом периоде является: </w:t>
      </w:r>
    </w:p>
    <w:p w:rsidR="00E26BE4" w:rsidRPr="0015786D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правом первой подписи: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26BE4" w:rsidTr="00E26BE4">
        <w:tc>
          <w:tcPr>
            <w:tcW w:w="2392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  </w:t>
            </w:r>
          </w:p>
        </w:tc>
        <w:tc>
          <w:tcPr>
            <w:tcW w:w="2393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393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2393" w:type="dxa"/>
          </w:tcPr>
          <w:p w:rsidR="00E26BE4" w:rsidRDefault="00E26BE4" w:rsidP="00E26BE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E26BE4" w:rsidTr="00E26BE4">
        <w:tc>
          <w:tcPr>
            <w:tcW w:w="2392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Алексей</w:t>
            </w:r>
          </w:p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Михайлович</w:t>
            </w:r>
          </w:p>
        </w:tc>
        <w:tc>
          <w:tcPr>
            <w:tcW w:w="2393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30.10.2018г</w:t>
            </w:r>
          </w:p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настоящее время</w:t>
            </w:r>
          </w:p>
        </w:tc>
        <w:tc>
          <w:tcPr>
            <w:tcW w:w="2393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Администрации</w:t>
            </w:r>
          </w:p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МДРМО РК №430 от 29.10.2018г</w:t>
            </w:r>
          </w:p>
        </w:tc>
      </w:tr>
    </w:tbl>
    <w:p w:rsidR="00E26BE4" w:rsidRDefault="00E26BE4" w:rsidP="00E26BE4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26BE4" w:rsidRDefault="00E26BE4" w:rsidP="00E26BE4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правом второй подписи: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26BE4" w:rsidTr="00E26BE4">
        <w:tc>
          <w:tcPr>
            <w:tcW w:w="2392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393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  <w:tc>
          <w:tcPr>
            <w:tcW w:w="2393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</w:tc>
      </w:tr>
      <w:tr w:rsidR="00E26BE4" w:rsidTr="00E26BE4">
        <w:tc>
          <w:tcPr>
            <w:tcW w:w="2392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Дживанова Наталья Геннадьевна</w:t>
            </w:r>
          </w:p>
        </w:tc>
        <w:tc>
          <w:tcPr>
            <w:tcW w:w="2393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03.09.2018г</w:t>
            </w:r>
          </w:p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настоящее время</w:t>
            </w:r>
          </w:p>
        </w:tc>
        <w:tc>
          <w:tcPr>
            <w:tcW w:w="2393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93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МУП «Коммунальное хозяйство» МРМО РК № 60-К от 03.09.2018г</w:t>
            </w:r>
          </w:p>
        </w:tc>
      </w:tr>
    </w:tbl>
    <w:p w:rsidR="00E26BE4" w:rsidRPr="0015786D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Предприятие является коммерческой организацией, не наделенной правом собственности на имущество, закрепленное за ней  Собственником на праве хозяйственного ведения, и осуществляющей свою деятельность в соответствии с действующим законодательством Российской Федерации. Имущество Предприятия принадлежит на праве собственности Малодербетовскому районному муниципальному образованию Республики Калмыкия, в дальнейшем именуемое « Собственник».</w:t>
      </w:r>
    </w:p>
    <w:p w:rsidR="00E26BE4" w:rsidRPr="0015786D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Основные показатели характеризующие финансово-хозяйственную деятельность МУП «Коммунальное хозяйство» МРМО РК согласно бухгалтерскому балансу и отчету о прибылях и убытках за 2018год.</w:t>
      </w:r>
    </w:p>
    <w:tbl>
      <w:tblPr>
        <w:tblStyle w:val="a6"/>
        <w:tblW w:w="0" w:type="auto"/>
        <w:tblLook w:val="04A0"/>
      </w:tblPr>
      <w:tblGrid>
        <w:gridCol w:w="3085"/>
        <w:gridCol w:w="1985"/>
        <w:gridCol w:w="1984"/>
        <w:gridCol w:w="1985"/>
      </w:tblGrid>
      <w:tr w:rsidR="00E26BE4" w:rsidTr="00E26BE4">
        <w:tc>
          <w:tcPr>
            <w:tcW w:w="3085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01.01.2017г</w:t>
            </w:r>
          </w:p>
        </w:tc>
        <w:tc>
          <w:tcPr>
            <w:tcW w:w="1984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01.01.2018г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01.01.2019г</w:t>
            </w:r>
          </w:p>
        </w:tc>
      </w:tr>
      <w:tr w:rsidR="00E26BE4" w:rsidTr="00E26BE4">
        <w:tc>
          <w:tcPr>
            <w:tcW w:w="30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Уставной капитал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26BE4" w:rsidTr="00E26BE4">
        <w:tc>
          <w:tcPr>
            <w:tcW w:w="30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Выручка от продажи товаров, работ, услуг( за минусом НДС)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8301</w:t>
            </w:r>
          </w:p>
        </w:tc>
        <w:tc>
          <w:tcPr>
            <w:tcW w:w="1984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15807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11703</w:t>
            </w:r>
          </w:p>
        </w:tc>
      </w:tr>
      <w:tr w:rsidR="00E26BE4" w:rsidTr="00E26BE4">
        <w:tc>
          <w:tcPr>
            <w:tcW w:w="30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Себестоимость проданных товаров, работ, услуг 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(4682)</w:t>
            </w:r>
          </w:p>
        </w:tc>
        <w:tc>
          <w:tcPr>
            <w:tcW w:w="1984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(24928)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(22514)</w:t>
            </w:r>
          </w:p>
        </w:tc>
      </w:tr>
      <w:tr w:rsidR="00E26BE4" w:rsidTr="00E26BE4">
        <w:trPr>
          <w:trHeight w:val="432"/>
        </w:trPr>
        <w:tc>
          <w:tcPr>
            <w:tcW w:w="30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Валовая прибыль </w:t>
            </w:r>
          </w:p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(убыток)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3619</w:t>
            </w:r>
          </w:p>
        </w:tc>
        <w:tc>
          <w:tcPr>
            <w:tcW w:w="1984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(9121)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(10811)</w:t>
            </w:r>
          </w:p>
        </w:tc>
      </w:tr>
      <w:tr w:rsidR="00E26BE4" w:rsidTr="00E26BE4">
        <w:tc>
          <w:tcPr>
            <w:tcW w:w="30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Прибыль(убыток) от продаж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1484</w:t>
            </w:r>
          </w:p>
        </w:tc>
        <w:tc>
          <w:tcPr>
            <w:tcW w:w="1984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(9121)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(10811)</w:t>
            </w:r>
          </w:p>
        </w:tc>
      </w:tr>
      <w:tr w:rsidR="00E26BE4" w:rsidTr="00E26BE4">
        <w:tc>
          <w:tcPr>
            <w:tcW w:w="30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доходы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</w:t>
            </w:r>
          </w:p>
        </w:tc>
        <w:tc>
          <w:tcPr>
            <w:tcW w:w="1984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616</w:t>
            </w:r>
          </w:p>
        </w:tc>
      </w:tr>
      <w:tr w:rsidR="00E26BE4" w:rsidTr="00E26BE4">
        <w:tc>
          <w:tcPr>
            <w:tcW w:w="30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расходы 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2946</w:t>
            </w:r>
          </w:p>
        </w:tc>
        <w:tc>
          <w:tcPr>
            <w:tcW w:w="1984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E26BE4" w:rsidTr="00E26BE4">
        <w:tc>
          <w:tcPr>
            <w:tcW w:w="30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Прибыль(убыток) до налогообложения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3778</w:t>
            </w:r>
          </w:p>
        </w:tc>
        <w:tc>
          <w:tcPr>
            <w:tcW w:w="1984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9372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15781</w:t>
            </w:r>
          </w:p>
        </w:tc>
      </w:tr>
      <w:tr w:rsidR="00E26BE4" w:rsidTr="00E26BE4">
        <w:tc>
          <w:tcPr>
            <w:tcW w:w="30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3912</w:t>
            </w:r>
          </w:p>
        </w:tc>
        <w:tc>
          <w:tcPr>
            <w:tcW w:w="1984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9372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15781</w:t>
            </w:r>
          </w:p>
        </w:tc>
      </w:tr>
      <w:tr w:rsidR="00E26BE4" w:rsidTr="00E26BE4">
        <w:tc>
          <w:tcPr>
            <w:tcW w:w="30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2437</w:t>
            </w:r>
          </w:p>
        </w:tc>
        <w:tc>
          <w:tcPr>
            <w:tcW w:w="1984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2527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</w:t>
            </w:r>
          </w:p>
        </w:tc>
      </w:tr>
      <w:tr w:rsidR="00E26BE4" w:rsidTr="00E26BE4">
        <w:tc>
          <w:tcPr>
            <w:tcW w:w="30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4826</w:t>
            </w:r>
          </w:p>
        </w:tc>
        <w:tc>
          <w:tcPr>
            <w:tcW w:w="1984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10160</w:t>
            </w:r>
          </w:p>
        </w:tc>
        <w:tc>
          <w:tcPr>
            <w:tcW w:w="1985" w:type="dxa"/>
          </w:tcPr>
          <w:p w:rsidR="00E26BE4" w:rsidRDefault="00E26BE4" w:rsidP="00E26BE4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17514</w:t>
            </w:r>
          </w:p>
        </w:tc>
      </w:tr>
    </w:tbl>
    <w:p w:rsidR="00E26BE4" w:rsidRPr="0015786D" w:rsidRDefault="00E26BE4" w:rsidP="00E26BE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E26BE4" w:rsidRPr="00D03228" w:rsidRDefault="00E26BE4" w:rsidP="00E26B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228">
        <w:rPr>
          <w:rFonts w:ascii="Times New Roman" w:hAnsi="Times New Roman"/>
          <w:b/>
          <w:sz w:val="24"/>
          <w:szCs w:val="24"/>
        </w:rPr>
        <w:t>Проверка кассовых и банковских операций</w:t>
      </w:r>
    </w:p>
    <w:p w:rsidR="00673541" w:rsidRDefault="00CB16A1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E26BE4">
        <w:rPr>
          <w:rFonts w:ascii="Times New Roman" w:hAnsi="Times New Roman"/>
          <w:sz w:val="24"/>
          <w:szCs w:val="24"/>
        </w:rPr>
        <w:t>Кассовые операции проверены выборочно. Штатным расписанием предусмотрена должность кассира. С 07</w:t>
      </w:r>
      <w:r w:rsidR="00926CFA">
        <w:rPr>
          <w:rFonts w:ascii="Times New Roman" w:hAnsi="Times New Roman"/>
          <w:sz w:val="24"/>
          <w:szCs w:val="24"/>
        </w:rPr>
        <w:t xml:space="preserve">.11.2018г  кассир Грибенькова Ирина </w:t>
      </w:r>
      <w:r w:rsidR="00E26BE4">
        <w:rPr>
          <w:rFonts w:ascii="Times New Roman" w:hAnsi="Times New Roman"/>
          <w:sz w:val="24"/>
          <w:szCs w:val="24"/>
        </w:rPr>
        <w:t>Ю</w:t>
      </w:r>
      <w:r w:rsidR="00926CFA">
        <w:rPr>
          <w:rFonts w:ascii="Times New Roman" w:hAnsi="Times New Roman"/>
          <w:sz w:val="24"/>
          <w:szCs w:val="24"/>
        </w:rPr>
        <w:t>рьевна</w:t>
      </w:r>
      <w:r w:rsidR="004858BE">
        <w:rPr>
          <w:rFonts w:ascii="Times New Roman" w:hAnsi="Times New Roman"/>
          <w:sz w:val="24"/>
          <w:szCs w:val="24"/>
        </w:rPr>
        <w:t>,</w:t>
      </w:r>
      <w:r w:rsidR="00E26BE4">
        <w:rPr>
          <w:rFonts w:ascii="Times New Roman" w:hAnsi="Times New Roman"/>
          <w:sz w:val="24"/>
          <w:szCs w:val="24"/>
        </w:rPr>
        <w:t xml:space="preserve"> с которой заключен договор о полной материальной ответственности.</w:t>
      </w:r>
      <w:r w:rsidR="0068554E">
        <w:rPr>
          <w:rFonts w:ascii="Times New Roman" w:hAnsi="Times New Roman"/>
          <w:sz w:val="24"/>
          <w:szCs w:val="24"/>
        </w:rPr>
        <w:t xml:space="preserve"> По состоянию на 27</w:t>
      </w:r>
      <w:r w:rsidR="008C71CF">
        <w:rPr>
          <w:rFonts w:ascii="Times New Roman" w:hAnsi="Times New Roman"/>
          <w:sz w:val="24"/>
          <w:szCs w:val="24"/>
        </w:rPr>
        <w:t xml:space="preserve"> февраля 2019года проведена инвентаризация денежных средств в кассе у Грибеньковой И.Ю.</w:t>
      </w:r>
      <w:r w:rsidR="00731AE9">
        <w:rPr>
          <w:rFonts w:ascii="Times New Roman" w:hAnsi="Times New Roman"/>
          <w:sz w:val="24"/>
          <w:szCs w:val="24"/>
        </w:rPr>
        <w:t xml:space="preserve"> Остаток денежных средств в кассе в сумме 8390,07 руб. соответствует данным бухгалтерского учета, факты излишка и недостачи не установлены.</w:t>
      </w:r>
      <w:r w:rsidR="00673541" w:rsidRPr="00673541">
        <w:rPr>
          <w:rFonts w:ascii="Times New Roman" w:hAnsi="Times New Roman"/>
          <w:sz w:val="24"/>
          <w:szCs w:val="24"/>
        </w:rPr>
        <w:t xml:space="preserve"> </w:t>
      </w:r>
      <w:r w:rsidR="00673541">
        <w:rPr>
          <w:rFonts w:ascii="Times New Roman" w:hAnsi="Times New Roman"/>
          <w:sz w:val="24"/>
          <w:szCs w:val="24"/>
        </w:rPr>
        <w:t xml:space="preserve">Акт инвентаризации наличных денежных средств прилагается ( Приложение </w:t>
      </w:r>
      <w:r w:rsidR="00673541" w:rsidRPr="00082A7E">
        <w:rPr>
          <w:rFonts w:ascii="Times New Roman" w:hAnsi="Times New Roman"/>
          <w:sz w:val="24"/>
          <w:szCs w:val="24"/>
        </w:rPr>
        <w:t>№</w:t>
      </w:r>
      <w:r w:rsidR="00673541">
        <w:rPr>
          <w:rFonts w:ascii="Times New Roman" w:hAnsi="Times New Roman"/>
          <w:sz w:val="24"/>
          <w:szCs w:val="24"/>
        </w:rPr>
        <w:t>1)</w:t>
      </w:r>
      <w:r w:rsidR="00673541" w:rsidRPr="00673541">
        <w:rPr>
          <w:rFonts w:ascii="Times New Roman" w:hAnsi="Times New Roman"/>
          <w:sz w:val="24"/>
          <w:szCs w:val="24"/>
        </w:rPr>
        <w:t xml:space="preserve"> </w:t>
      </w:r>
    </w:p>
    <w:p w:rsidR="00E26BE4" w:rsidRDefault="00673541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Лимит кассы, установленный банк</w:t>
      </w:r>
      <w:r w:rsidR="00D84610">
        <w:rPr>
          <w:rFonts w:ascii="Times New Roman" w:hAnsi="Times New Roman"/>
          <w:sz w:val="24"/>
          <w:szCs w:val="24"/>
        </w:rPr>
        <w:t>ом за ревизуемый период составляет</w:t>
      </w:r>
      <w:r>
        <w:rPr>
          <w:rFonts w:ascii="Times New Roman" w:hAnsi="Times New Roman"/>
          <w:sz w:val="24"/>
          <w:szCs w:val="24"/>
        </w:rPr>
        <w:t xml:space="preserve"> – 15,0 тыс.руб. Фактов превышения лимита кассы не установлены. Проводятся  внезапные проверки кассы.  Оприходование наличных денежных средств в кассу производится своевременно.</w:t>
      </w:r>
      <w:r w:rsidRPr="006873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Кассовые книги пронумерованы, прошиты и скреплены печатью, количество листов заверены руководителем и главным бухгалтером. Кассовые отчеты составлялись ежедневно, подписывались кассиром и главным бухгалтером. Данные накопительной ведомости по кассовым операциям соответствуют записям по Главной книге.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МУП «Коммунальное хозяйство» МРМО РК имеет следующие расчетные счета для осуществления банк</w:t>
      </w:r>
      <w:r w:rsidR="00FD06F0">
        <w:rPr>
          <w:rFonts w:ascii="Times New Roman" w:hAnsi="Times New Roman"/>
          <w:sz w:val="24"/>
          <w:szCs w:val="24"/>
        </w:rPr>
        <w:t>овских операций (</w:t>
      </w:r>
      <w:r w:rsidR="00CC51BA">
        <w:rPr>
          <w:rFonts w:ascii="Times New Roman" w:hAnsi="Times New Roman"/>
          <w:sz w:val="24"/>
          <w:szCs w:val="24"/>
        </w:rPr>
        <w:t>Приложение № 2</w:t>
      </w:r>
      <w:r>
        <w:rPr>
          <w:rFonts w:ascii="Times New Roman" w:hAnsi="Times New Roman"/>
          <w:sz w:val="24"/>
          <w:szCs w:val="24"/>
        </w:rPr>
        <w:t>):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-№ 40702810760300000231, открытый в Ставропольском Отделении № 5230 ПАО Сбербанк;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-№ 40702810060300000232, открытый в Ставропольском Отделении № 5230 ПАО Сбербанк.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операций по расчетным счетам учитывается на сч.51 «Банк». Проверка учетных регистров проведена выборочным методом.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Достоверность и законность банковских операций подтверждаются наличием первичных оправдательных документов. Остатки денежных средств на счетах соответствуют выпискам банка и данным бухгалтерского учета.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Случаев направления средств на депозитные счета, размещение средств во вклады коммерческих банков, оказания финансовой поддержки коммерческим структурам не установлено.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средств полученная от основной деятельности организации, за предоставленные коммунальные услуги населению и организациям, в проверяемом периоде составила: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3228">
        <w:rPr>
          <w:rFonts w:ascii="Times New Roman" w:hAnsi="Times New Roman"/>
          <w:b/>
          <w:sz w:val="24"/>
          <w:szCs w:val="24"/>
        </w:rPr>
        <w:t>На 01.11.2018г</w:t>
      </w:r>
      <w:r>
        <w:rPr>
          <w:rFonts w:ascii="Times New Roman" w:hAnsi="Times New Roman"/>
          <w:sz w:val="24"/>
          <w:szCs w:val="24"/>
        </w:rPr>
        <w:t xml:space="preserve"> по кассовой книге, банковским выпискам, остаток  денежных средств составил по кассе- 9,7 тыс.руб., по банку – 0 руб. 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№ 40702810760300000231, через которые проходят все банковские операции в</w:t>
      </w:r>
      <w:r w:rsidRPr="004518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МУП «Коммунальное хозяйство» МРМО РК  заблокирован, все поступающие денежные средства идут на погашения требований по налогам и сборам, выставленных Межрайонной ИФНС №2 по Республике Калмыкия.</w:t>
      </w:r>
      <w:r w:rsidR="00761420">
        <w:rPr>
          <w:rFonts w:ascii="Times New Roman" w:hAnsi="Times New Roman"/>
          <w:sz w:val="24"/>
          <w:szCs w:val="24"/>
        </w:rPr>
        <w:t xml:space="preserve"> На 01.02.2019год выставлено требований и инкассовых поручений на </w:t>
      </w:r>
      <w:r w:rsidR="00761420" w:rsidRPr="00082A7E">
        <w:rPr>
          <w:rFonts w:ascii="Times New Roman" w:hAnsi="Times New Roman"/>
          <w:sz w:val="24"/>
          <w:szCs w:val="24"/>
        </w:rPr>
        <w:t>сумму 16 649,9 тыс.руб.</w:t>
      </w:r>
      <w:r w:rsidR="0035653B" w:rsidRPr="00082A7E">
        <w:rPr>
          <w:rFonts w:ascii="Times New Roman" w:hAnsi="Times New Roman"/>
          <w:sz w:val="24"/>
          <w:szCs w:val="24"/>
        </w:rPr>
        <w:t>(</w:t>
      </w:r>
      <w:r w:rsidR="0035653B">
        <w:rPr>
          <w:rFonts w:ascii="Times New Roman" w:hAnsi="Times New Roman"/>
          <w:sz w:val="24"/>
          <w:szCs w:val="24"/>
        </w:rPr>
        <w:t xml:space="preserve"> Приложение № </w:t>
      </w:r>
      <w:r w:rsidR="00CC51BA">
        <w:rPr>
          <w:rFonts w:ascii="Times New Roman" w:hAnsi="Times New Roman"/>
          <w:sz w:val="24"/>
          <w:szCs w:val="24"/>
        </w:rPr>
        <w:t>3</w:t>
      </w:r>
      <w:r w:rsidR="0035653B">
        <w:rPr>
          <w:rFonts w:ascii="Times New Roman" w:hAnsi="Times New Roman"/>
          <w:sz w:val="24"/>
          <w:szCs w:val="24"/>
        </w:rPr>
        <w:t>).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D53F7">
        <w:rPr>
          <w:rFonts w:ascii="Times New Roman" w:hAnsi="Times New Roman"/>
          <w:b/>
          <w:sz w:val="24"/>
          <w:szCs w:val="24"/>
        </w:rPr>
        <w:t>В ноябре 2018 года поступило – 999,3 тыс.руб</w:t>
      </w:r>
      <w:r>
        <w:rPr>
          <w:rFonts w:ascii="Times New Roman" w:hAnsi="Times New Roman"/>
          <w:b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в том числе через кассу – 914,6 тыс.руб., на расчетные счета в банке – 84,7 тыс.руб. </w:t>
      </w:r>
      <w:r w:rsidRPr="00B062EC">
        <w:rPr>
          <w:rFonts w:ascii="Times New Roman" w:hAnsi="Times New Roman"/>
          <w:sz w:val="24"/>
          <w:szCs w:val="24"/>
        </w:rPr>
        <w:t>В ноябре был произведен возврат 26,7тыс.руб. подотчетных сумм 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Денежные средства полученные от деятельности организации за ноябрь 2018 года, в сумме </w:t>
      </w:r>
      <w:r>
        <w:rPr>
          <w:rFonts w:ascii="Times New Roman" w:hAnsi="Times New Roman"/>
          <w:b/>
          <w:sz w:val="24"/>
          <w:szCs w:val="24"/>
        </w:rPr>
        <w:t>998.1</w:t>
      </w:r>
      <w:r w:rsidRPr="00CB1A7C">
        <w:rPr>
          <w:rFonts w:ascii="Times New Roman" w:hAnsi="Times New Roman"/>
          <w:b/>
          <w:sz w:val="24"/>
          <w:szCs w:val="24"/>
        </w:rPr>
        <w:t xml:space="preserve"> тыс.руб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B1A7C">
        <w:rPr>
          <w:rFonts w:ascii="Times New Roman" w:hAnsi="Times New Roman"/>
          <w:sz w:val="24"/>
          <w:szCs w:val="24"/>
        </w:rPr>
        <w:t>направлены: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погашение выставленных инкассовых поручений – 84,7 тыс.руб. или 8,5 %</w:t>
      </w:r>
      <w:r w:rsidRPr="00126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общей суммы израсходованных денежных средств;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по оплате труда- 552.1 тыс.руб. или 55,3 % 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за услуги связи  -4.8 тыс.руб. или 0.5%;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за электроэнергию – 10,0 тыс.руб. или 1%;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по налогам и сборам ч/з  УФССП по РК – 18,2 тыс.руб. или 1.8%;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подотчет на ГСМ – 148,7 тыс.руб. или 14,9%;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подотчет на зап/части к а</w:t>
      </w:r>
      <w:r w:rsidRPr="00032B37">
        <w:rPr>
          <w:rFonts w:ascii="Times New Roman" w:hAnsi="Times New Roman"/>
          <w:sz w:val="24"/>
          <w:szCs w:val="24"/>
        </w:rPr>
        <w:t xml:space="preserve">/машинам </w:t>
      </w:r>
      <w:r w:rsidR="00ED7A82">
        <w:rPr>
          <w:rFonts w:ascii="Times New Roman" w:hAnsi="Times New Roman"/>
          <w:sz w:val="24"/>
          <w:szCs w:val="24"/>
        </w:rPr>
        <w:t>– 89,3 тыс.руб. или 9,1</w:t>
      </w:r>
      <w:r>
        <w:rPr>
          <w:rFonts w:ascii="Times New Roman" w:hAnsi="Times New Roman"/>
          <w:sz w:val="24"/>
          <w:szCs w:val="24"/>
        </w:rPr>
        <w:t>%;</w:t>
      </w:r>
    </w:p>
    <w:p w:rsidR="00AC674F" w:rsidRDefault="00AC674F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расходы в подотчет на </w:t>
      </w:r>
      <w:r w:rsidR="00AA0C2E">
        <w:rPr>
          <w:rFonts w:ascii="Times New Roman" w:hAnsi="Times New Roman"/>
          <w:sz w:val="24"/>
          <w:szCs w:val="24"/>
        </w:rPr>
        <w:t xml:space="preserve">хозяйственные нужды </w:t>
      </w:r>
      <w:r w:rsidR="00ED7A82">
        <w:rPr>
          <w:rFonts w:ascii="Times New Roman" w:hAnsi="Times New Roman"/>
          <w:sz w:val="24"/>
          <w:szCs w:val="24"/>
        </w:rPr>
        <w:t>– 28,8 тыс.руб или 2,7%;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за аренду помещения Сбербанку – 12,0 тыс.руб. или  1,2%;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программное обеспечение ООО «АЮ» - 12,0  тыс.руб. или 1,2 %;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материальная помощь на похороны – 5.0 тыс.руб. или 0,5%;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подотчет на канц.товары, заправка картриджей – 4,5 тыс.руб. или 0,4 %;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оплату госпошлины, пеней, комиссии – 1,3 тыс.руб. или 0,13%.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321175">
        <w:rPr>
          <w:rFonts w:ascii="Times New Roman" w:hAnsi="Times New Roman"/>
          <w:b/>
          <w:sz w:val="24"/>
          <w:szCs w:val="24"/>
        </w:rPr>
        <w:t>На 01.12.2018 года</w:t>
      </w:r>
      <w:r w:rsidRPr="005D5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кассовой книге, банковским выпискам, остаток  денежных средств составил по кассе- 10,9 тыс.руб., по банку – 0 руб. 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E26BE4" w:rsidRPr="00321175" w:rsidRDefault="00E26BE4" w:rsidP="00E26BE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94194E">
        <w:rPr>
          <w:rFonts w:ascii="Times New Roman" w:hAnsi="Times New Roman"/>
          <w:b/>
          <w:sz w:val="24"/>
          <w:szCs w:val="24"/>
        </w:rPr>
        <w:t>Поступило в декабре 2018 года 1490,6 тыс.руб</w:t>
      </w:r>
      <w:r>
        <w:rPr>
          <w:rFonts w:ascii="Times New Roman" w:hAnsi="Times New Roman"/>
          <w:b/>
          <w:sz w:val="24"/>
          <w:szCs w:val="24"/>
        </w:rPr>
        <w:t xml:space="preserve">., </w:t>
      </w:r>
      <w:r w:rsidRPr="0094194E">
        <w:rPr>
          <w:rFonts w:ascii="Times New Roman" w:hAnsi="Times New Roman"/>
          <w:sz w:val="24"/>
          <w:szCs w:val="24"/>
        </w:rPr>
        <w:t>в том числе через кассу</w:t>
      </w:r>
      <w:r>
        <w:rPr>
          <w:rFonts w:ascii="Times New Roman" w:hAnsi="Times New Roman"/>
          <w:sz w:val="24"/>
          <w:szCs w:val="24"/>
        </w:rPr>
        <w:t xml:space="preserve"> 1383.5 тыс.руб., на расчетный счет в банке – 107,1 тыс.руб. В декабре 2018г в кассу поступили денежные средства от ООО «ЮНИА» за ме</w:t>
      </w:r>
      <w:r w:rsidR="003E5D65">
        <w:rPr>
          <w:rFonts w:ascii="Times New Roman" w:hAnsi="Times New Roman"/>
          <w:sz w:val="24"/>
          <w:szCs w:val="24"/>
        </w:rPr>
        <w:t>таллолом  в сумме</w:t>
      </w:r>
      <w:r w:rsidR="006058CE">
        <w:rPr>
          <w:rFonts w:ascii="Times New Roman" w:hAnsi="Times New Roman"/>
          <w:sz w:val="24"/>
          <w:szCs w:val="24"/>
        </w:rPr>
        <w:t xml:space="preserve"> 146,2 тыс. руб.Документы прилагаются</w:t>
      </w:r>
      <w:r w:rsidR="003E5D65">
        <w:rPr>
          <w:rFonts w:ascii="Times New Roman" w:hAnsi="Times New Roman"/>
          <w:sz w:val="24"/>
          <w:szCs w:val="24"/>
        </w:rPr>
        <w:t xml:space="preserve"> (Приложение №</w:t>
      </w:r>
      <w:r w:rsidR="002F5EA6">
        <w:rPr>
          <w:rFonts w:ascii="Times New Roman" w:hAnsi="Times New Roman"/>
          <w:sz w:val="24"/>
          <w:szCs w:val="24"/>
        </w:rPr>
        <w:t>4</w:t>
      </w:r>
      <w:r w:rsidR="003E5D65">
        <w:rPr>
          <w:rFonts w:ascii="Times New Roman" w:hAnsi="Times New Roman"/>
          <w:sz w:val="24"/>
          <w:szCs w:val="24"/>
        </w:rPr>
        <w:t>). Б</w:t>
      </w:r>
      <w:r>
        <w:rPr>
          <w:rFonts w:ascii="Times New Roman" w:hAnsi="Times New Roman"/>
          <w:sz w:val="24"/>
          <w:szCs w:val="24"/>
        </w:rPr>
        <w:t>ыл произведен возврат 247,5 тыс.руб.  подотчетных сумм.</w:t>
      </w:r>
    </w:p>
    <w:p w:rsidR="00E26BE4" w:rsidRPr="0094194E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Денежные средства полученные от деятельности организации за декабрь 2018 года в сумме 1495,3 тыс.руб. направлены: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 погашение выставленных инкассовых поручений – 107,1 тыс.руб. или 7,2 %</w:t>
      </w:r>
      <w:r w:rsidRPr="00126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общей суммы израсходованных денежных средств;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по оплате труда- 682,1 тыс.руб. или 45,6 % 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за услуги связи  -4,8 тыс.руб. или 0.3%;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по налогам и сборам ч/з  УФССП по РК – 19,5 тыс.руб. или 1.3%;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подотчет на ГСМ – 126,9 тыс.руб. или 8,5</w:t>
      </w:r>
      <w:r w:rsidRPr="0013711D">
        <w:rPr>
          <w:rFonts w:ascii="Times New Roman" w:hAnsi="Times New Roman"/>
          <w:sz w:val="24"/>
          <w:szCs w:val="24"/>
        </w:rPr>
        <w:t>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подотчет на зап/части к а</w:t>
      </w:r>
      <w:r w:rsidRPr="00032B37">
        <w:rPr>
          <w:rFonts w:ascii="Times New Roman" w:hAnsi="Times New Roman"/>
          <w:sz w:val="24"/>
          <w:szCs w:val="24"/>
        </w:rPr>
        <w:t xml:space="preserve">/машинам </w:t>
      </w:r>
      <w:r w:rsidR="0095270E">
        <w:rPr>
          <w:rFonts w:ascii="Times New Roman" w:hAnsi="Times New Roman"/>
          <w:sz w:val="24"/>
          <w:szCs w:val="24"/>
        </w:rPr>
        <w:t>–  64.0</w:t>
      </w:r>
      <w:r>
        <w:rPr>
          <w:rFonts w:ascii="Times New Roman" w:hAnsi="Times New Roman"/>
          <w:sz w:val="24"/>
          <w:szCs w:val="24"/>
        </w:rPr>
        <w:t xml:space="preserve"> тыс.руб. или  </w:t>
      </w:r>
      <w:r w:rsidR="00B1364D" w:rsidRPr="00B1364D">
        <w:rPr>
          <w:rFonts w:ascii="Times New Roman" w:hAnsi="Times New Roman"/>
          <w:sz w:val="24"/>
          <w:szCs w:val="24"/>
        </w:rPr>
        <w:t>4,2</w:t>
      </w:r>
      <w:r w:rsidRPr="00B1364D">
        <w:rPr>
          <w:rFonts w:ascii="Times New Roman" w:hAnsi="Times New Roman"/>
          <w:sz w:val="24"/>
          <w:szCs w:val="24"/>
        </w:rPr>
        <w:t>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приобре</w:t>
      </w:r>
      <w:r w:rsidR="00AA2A2A">
        <w:rPr>
          <w:rFonts w:ascii="Times New Roman" w:hAnsi="Times New Roman"/>
          <w:sz w:val="24"/>
          <w:szCs w:val="24"/>
        </w:rPr>
        <w:t>т</w:t>
      </w:r>
      <w:r w:rsidR="0095270E">
        <w:rPr>
          <w:rFonts w:ascii="Times New Roman" w:hAnsi="Times New Roman"/>
          <w:sz w:val="24"/>
          <w:szCs w:val="24"/>
        </w:rPr>
        <w:t>ение хозяйственных товаров – 26,6</w:t>
      </w:r>
      <w:r w:rsidR="00D34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тыс.руб. или </w:t>
      </w:r>
      <w:r w:rsidR="00B1364D" w:rsidRPr="00B1364D">
        <w:rPr>
          <w:rFonts w:ascii="Times New Roman" w:hAnsi="Times New Roman"/>
          <w:sz w:val="24"/>
          <w:szCs w:val="24"/>
        </w:rPr>
        <w:t>2,1</w:t>
      </w:r>
      <w:r w:rsidRPr="00B1364D">
        <w:rPr>
          <w:rFonts w:ascii="Times New Roman" w:hAnsi="Times New Roman"/>
          <w:sz w:val="24"/>
          <w:szCs w:val="24"/>
        </w:rPr>
        <w:t>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приобретение а/машины ВАЗ-21104 по договору купли-продажи от 26.11.2018г – 160,0 или 10,7%;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приобретение новогод. подарков детям  - 15,0  тыс.руб. или 1,0 %;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оплату штрафов( Ростехнадзор, МРИ ИФНС,ГИБДД) -32,7 тыс.руб. или 2,2%;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материальная помощь на похороны – 5.0 тыс.руб. или 0,5%;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расходы в подотчет на канцелярские товары</w:t>
      </w:r>
      <w:r w:rsidRPr="00737002">
        <w:rPr>
          <w:rFonts w:ascii="Times New Roman" w:hAnsi="Times New Roman"/>
          <w:sz w:val="24"/>
          <w:szCs w:val="24"/>
        </w:rPr>
        <w:t xml:space="preserve"> –  1,3</w:t>
      </w:r>
      <w:r>
        <w:rPr>
          <w:rFonts w:ascii="Times New Roman" w:hAnsi="Times New Roman"/>
          <w:sz w:val="24"/>
          <w:szCs w:val="24"/>
        </w:rPr>
        <w:t xml:space="preserve"> тыс.руб. или 0,09 %;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84F21">
        <w:rPr>
          <w:rFonts w:ascii="Times New Roman" w:hAnsi="Times New Roman"/>
          <w:sz w:val="24"/>
          <w:szCs w:val="24"/>
        </w:rPr>
        <w:t xml:space="preserve"> за проведение</w:t>
      </w:r>
      <w:r>
        <w:rPr>
          <w:rFonts w:ascii="Times New Roman" w:hAnsi="Times New Roman"/>
          <w:sz w:val="24"/>
          <w:szCs w:val="24"/>
        </w:rPr>
        <w:t xml:space="preserve"> анализов воды  -1.3 тыс.руб. или 0,09%;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оплату почтовых расходов, комиссии – 1,5 тыс.руб. или 0,1%.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756A29">
        <w:rPr>
          <w:rFonts w:ascii="Times New Roman" w:hAnsi="Times New Roman"/>
          <w:b/>
          <w:sz w:val="24"/>
          <w:szCs w:val="24"/>
        </w:rPr>
        <w:t>На 01.01.2019 года</w:t>
      </w:r>
      <w:r w:rsidRPr="005D55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кассовой книге, банковским выпискам, остаток  денежных средств составил по кассе- 6,2 тыс.руб., по банку – 0 руб. 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Поступило в январе 2019</w:t>
      </w:r>
      <w:r w:rsidRPr="0094194E">
        <w:rPr>
          <w:rFonts w:ascii="Times New Roman" w:hAnsi="Times New Roman"/>
          <w:b/>
          <w:sz w:val="24"/>
          <w:szCs w:val="24"/>
        </w:rPr>
        <w:t xml:space="preserve"> года </w:t>
      </w:r>
      <w:r>
        <w:rPr>
          <w:rFonts w:ascii="Times New Roman" w:hAnsi="Times New Roman"/>
          <w:b/>
          <w:sz w:val="24"/>
          <w:szCs w:val="24"/>
        </w:rPr>
        <w:t>721,4</w:t>
      </w:r>
      <w:r w:rsidRPr="009874A4">
        <w:rPr>
          <w:rFonts w:ascii="Times New Roman" w:hAnsi="Times New Roman"/>
          <w:b/>
          <w:sz w:val="24"/>
          <w:szCs w:val="24"/>
        </w:rPr>
        <w:t xml:space="preserve"> тыс.руб</w:t>
      </w:r>
      <w:r>
        <w:rPr>
          <w:rFonts w:ascii="Times New Roman" w:hAnsi="Times New Roman"/>
          <w:b/>
          <w:sz w:val="24"/>
          <w:szCs w:val="24"/>
        </w:rPr>
        <w:t xml:space="preserve">., </w:t>
      </w:r>
      <w:r w:rsidRPr="0094194E">
        <w:rPr>
          <w:rFonts w:ascii="Times New Roman" w:hAnsi="Times New Roman"/>
          <w:sz w:val="24"/>
          <w:szCs w:val="24"/>
        </w:rPr>
        <w:t>в том числе через кассу</w:t>
      </w:r>
      <w:r>
        <w:rPr>
          <w:rFonts w:ascii="Times New Roman" w:hAnsi="Times New Roman"/>
          <w:sz w:val="24"/>
          <w:szCs w:val="24"/>
        </w:rPr>
        <w:t xml:space="preserve"> 675,6 тыс.руб., на расчетный счет в банке – 45,8 тыс.руб. В январе 2019г  был произведен возврат 33.5 тыс.руб.  подотчетных сумм.</w:t>
      </w:r>
    </w:p>
    <w:p w:rsidR="00E26BE4" w:rsidRPr="0094194E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Денежные средства полученные от деятельности организации за январь 2019 года в сумме 713.0 тыс.руб. направлены: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на погашение выставленных инкассовых поручений – 45,8 тыс.руб. или 6,4</w:t>
      </w:r>
      <w:r w:rsidRPr="00045048">
        <w:rPr>
          <w:rFonts w:ascii="Times New Roman" w:hAnsi="Times New Roman"/>
          <w:sz w:val="24"/>
          <w:szCs w:val="24"/>
        </w:rPr>
        <w:t xml:space="preserve"> %</w:t>
      </w:r>
      <w:r w:rsidRPr="00126E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общей суммы израсходованных денежных средств;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по оплате труда- 347,5 тыс.руб. или 48,7 % 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за услуги связи  -3,3 тыс.руб. или 0,5%;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по налогам и сборам ч/з  УФССП по РК – 12,0 тыс.руб. или 1,7%;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подотчет на ГСМ – 103,1 тыс.руб. или 14,5</w:t>
      </w:r>
      <w:r w:rsidRPr="00E9759E">
        <w:rPr>
          <w:rFonts w:ascii="Times New Roman" w:hAnsi="Times New Roman"/>
          <w:sz w:val="24"/>
          <w:szCs w:val="24"/>
        </w:rPr>
        <w:t>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подотчет на зап/части к а</w:t>
      </w:r>
      <w:r w:rsidRPr="00032B37">
        <w:rPr>
          <w:rFonts w:ascii="Times New Roman" w:hAnsi="Times New Roman"/>
          <w:sz w:val="24"/>
          <w:szCs w:val="24"/>
        </w:rPr>
        <w:t xml:space="preserve">/машинам </w:t>
      </w:r>
      <w:r w:rsidR="00D06178">
        <w:rPr>
          <w:rFonts w:ascii="Times New Roman" w:hAnsi="Times New Roman"/>
          <w:sz w:val="24"/>
          <w:szCs w:val="24"/>
        </w:rPr>
        <w:t>– 62,6 тыс.руб. или 8,8</w:t>
      </w:r>
      <w:r>
        <w:rPr>
          <w:rFonts w:ascii="Times New Roman" w:hAnsi="Times New Roman"/>
          <w:sz w:val="24"/>
          <w:szCs w:val="24"/>
        </w:rPr>
        <w:t>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приобрет</w:t>
      </w:r>
      <w:r w:rsidR="00D06178">
        <w:rPr>
          <w:rFonts w:ascii="Times New Roman" w:hAnsi="Times New Roman"/>
          <w:sz w:val="24"/>
          <w:szCs w:val="24"/>
        </w:rPr>
        <w:t>ение хозяйственных товаров – 24,6 тыс.руб. или 3,4</w:t>
      </w:r>
      <w:r>
        <w:rPr>
          <w:rFonts w:ascii="Times New Roman" w:hAnsi="Times New Roman"/>
          <w:sz w:val="24"/>
          <w:szCs w:val="24"/>
        </w:rPr>
        <w:t>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аренду помещения Сбербанка – 24,1 тыс.руб. или  3,4%;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программное обеспечение ООО «АЮ» - 39,8  тыс.руб. или 5,6 %;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подотчет на канцелярские товары  – 6,5 тыс.руб. или 0,9 %;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оплату почтовых расходов, комиссии – 1,4 тыс.руб. или 0,14%.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на оплату штрафов</w:t>
      </w:r>
      <w:r w:rsidRPr="00B81829">
        <w:rPr>
          <w:rFonts w:ascii="Times New Roman" w:hAnsi="Times New Roman"/>
          <w:sz w:val="24"/>
          <w:szCs w:val="24"/>
        </w:rPr>
        <w:t xml:space="preserve"> по испол.</w:t>
      </w:r>
      <w:r>
        <w:rPr>
          <w:rFonts w:ascii="Times New Roman" w:hAnsi="Times New Roman"/>
          <w:sz w:val="24"/>
          <w:szCs w:val="24"/>
        </w:rPr>
        <w:t xml:space="preserve"> пр-ву ч/з</w:t>
      </w:r>
      <w:r w:rsidRPr="00B81829">
        <w:rPr>
          <w:rFonts w:ascii="Times New Roman" w:hAnsi="Times New Roman"/>
          <w:sz w:val="24"/>
          <w:szCs w:val="24"/>
        </w:rPr>
        <w:t xml:space="preserve"> УФССП по РК –</w:t>
      </w:r>
      <w:r>
        <w:rPr>
          <w:rFonts w:ascii="Times New Roman" w:hAnsi="Times New Roman"/>
          <w:sz w:val="24"/>
          <w:szCs w:val="24"/>
        </w:rPr>
        <w:t xml:space="preserve"> 13,3 тыс.руб. или 1,9%;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2507">
        <w:rPr>
          <w:rFonts w:ascii="Times New Roman" w:hAnsi="Times New Roman"/>
          <w:sz w:val="24"/>
          <w:szCs w:val="24"/>
        </w:rPr>
        <w:t>- з</w:t>
      </w:r>
      <w:r w:rsidRPr="00084F21">
        <w:rPr>
          <w:rFonts w:ascii="Times New Roman" w:hAnsi="Times New Roman"/>
          <w:sz w:val="24"/>
          <w:szCs w:val="24"/>
        </w:rPr>
        <w:t>а проведение</w:t>
      </w:r>
      <w:r>
        <w:rPr>
          <w:rFonts w:ascii="Times New Roman" w:hAnsi="Times New Roman"/>
          <w:sz w:val="24"/>
          <w:szCs w:val="24"/>
        </w:rPr>
        <w:t xml:space="preserve"> анализов воды   -3.3 тыс.руб. или 0,5%;</w:t>
      </w:r>
    </w:p>
    <w:p w:rsidR="00E26BE4" w:rsidRPr="00602A89" w:rsidRDefault="00E26BE4" w:rsidP="00E26B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2A89">
        <w:rPr>
          <w:rFonts w:ascii="Times New Roman" w:hAnsi="Times New Roman"/>
          <w:b/>
          <w:sz w:val="24"/>
          <w:szCs w:val="24"/>
        </w:rPr>
        <w:t>Проверка расходования средств на заработную плату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Проверка расходования средств на заработную плату проводилось по регистрам синтетического и аналитического учета, журналу операций по начислению заработной </w:t>
      </w:r>
      <w:r>
        <w:rPr>
          <w:rFonts w:ascii="Times New Roman" w:hAnsi="Times New Roman"/>
          <w:sz w:val="24"/>
          <w:szCs w:val="24"/>
        </w:rPr>
        <w:lastRenderedPageBreak/>
        <w:t>платы, штатным расписаниям, табелям учета рабочего времени, расчетно-платежным ведомостям.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Проверке представлены штатные расписания на 01.07.2018г, на 01.12.2018г,  на 01.01.2019г.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934B3">
        <w:rPr>
          <w:rFonts w:ascii="Times New Roman" w:hAnsi="Times New Roman"/>
          <w:b/>
          <w:sz w:val="24"/>
          <w:szCs w:val="24"/>
        </w:rPr>
        <w:t>Штатное расписание на 01.07.2018г</w:t>
      </w:r>
      <w:r>
        <w:rPr>
          <w:rFonts w:ascii="Times New Roman" w:hAnsi="Times New Roman"/>
          <w:sz w:val="24"/>
          <w:szCs w:val="24"/>
        </w:rPr>
        <w:t xml:space="preserve"> утверждено приказом директора Манджиева М.М. №67-ПР от 29..6.2018г в количестве 85  единиц с месячным ФОТ 1279210,72 руб., в связи с повышением заработной платы рабочих и служащих на 2%,  в том числе: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Административно управленческий персонал -  11 единиц с месячным ФОТ  230979,98 руб;</w:t>
      </w:r>
    </w:p>
    <w:p w:rsidR="00E26BE4" w:rsidRPr="00DF1B0A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Участок « Водопроводно-канализационные сети»   А. «Водопроводные сети»  -21 единиц с месячным ФОТ 282560,98 руб;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Участок « Водопроводно-канализационные сети»   А. «Канализационные сети»  -10 единиц с месячным ФОТ 133966,32 руб;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Участок « Тепловые сети» - 13 единиц с месячным ФОТ 163527,69 руб;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-Участок « Ремонтно-строительный» - 5 единиц с месячным  ФОТ 58564,77 руб;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Участок « Транспортирование ТБО» - 6 единиц с месячным ФОТ 77681,36 руб;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Участок «Дорожный» -13 единиц с месячным ФОТ 244662,10 руб.;</w:t>
      </w:r>
    </w:p>
    <w:p w:rsidR="00E26BE4" w:rsidRPr="00DF1B0A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Участок «Автопарк»- 6 единиц с месячным ФОТ 87267,52 руб.</w:t>
      </w:r>
    </w:p>
    <w:p w:rsidR="00E26BE4" w:rsidRDefault="00E26BE4" w:rsidP="00E26BE4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 w:rsidRPr="00D934B3">
        <w:rPr>
          <w:rFonts w:ascii="Times New Roman" w:hAnsi="Times New Roman" w:cs="Times New Roman"/>
          <w:b/>
          <w:sz w:val="24"/>
          <w:szCs w:val="24"/>
        </w:rPr>
        <w:t>Согласно приказа № 118а-ПР от 03.12.2018 года</w:t>
      </w:r>
      <w:r w:rsidRPr="009514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 Об изменении штатного расписания»</w:t>
      </w:r>
    </w:p>
    <w:p w:rsidR="00E26BE4" w:rsidRDefault="00E26BE4" w:rsidP="00E26BE4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проведена оптимизация расходов. Выведены из штатного расписания Участки «                     Дорожный», «Транспортирование ТБО», «Ремонтно-строительный».( Приложение № </w:t>
      </w:r>
      <w:r w:rsidR="002F5EA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)</w:t>
      </w:r>
    </w:p>
    <w:p w:rsidR="00E26BE4" w:rsidRPr="0095143C" w:rsidRDefault="00E26BE4" w:rsidP="00E26BE4">
      <w:pPr>
        <w:spacing w:after="0" w:line="36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Штатное расписание на 01.12.2018г утверждено  приказом директора Кравцова А.М. в    количестве 46  человек с месячным ФОТ 717944.50 руб: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Административно управленческий персонал -  11 единиц с месячным ФОТ  230979,98 руб.;</w:t>
      </w:r>
    </w:p>
    <w:p w:rsidR="00E26BE4" w:rsidRPr="00DF1B0A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Участок « Водопроводно-канализационные сети»   А. «Водопроводные сети»  - 12 единиц с месячным ФОТ 168167,66 руб.;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Участок « Водопроводно-канализационные сети»   Б. «Канализационные сети»  -9 единиц с месячным ФОТ 121966,61 руб;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Участок « Тепловые сети» - 9 единиц с месячным ФОТ 114546,56 руб;</w:t>
      </w:r>
    </w:p>
    <w:p w:rsidR="00E26BE4" w:rsidRPr="0095143C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Участок «Автопарк»- 5 единиц с месячным ФОТ 82283,69 руб.</w:t>
      </w:r>
    </w:p>
    <w:p w:rsidR="00E26BE4" w:rsidRPr="0095143C" w:rsidRDefault="00E26BE4" w:rsidP="00E26BE4">
      <w:pPr>
        <w:spacing w:after="0" w:line="360" w:lineRule="auto"/>
        <w:ind w:left="-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Штатное расписание на 01.01.2019</w:t>
      </w:r>
      <w:r w:rsidRPr="00B44F8A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утверждено  приказом директора Кравцова А.М. №                                                    23 – ПР от 09.01.2019 г.в количестве 47  человек с месячным ФОТ 734510,28 руб.:              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Административно управленческий персонал -  11 единиц с месячным ФОТ  230979,98 руб.;</w:t>
      </w:r>
    </w:p>
    <w:p w:rsidR="00E26BE4" w:rsidRPr="00DF1B0A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Участок « Водопроводно-канализационные сети»   А. «Водопроводные сети»  - 13 единиц с месячным ФОТ 184733,44 руб.;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Участок « Водопроводно-канализационные сети»   Б. «Канализационные сети»  -9 единиц с месячным ФОТ 121966,61 руб;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Участок « Тепловые сети» - 9 единиц с месячным ФОТ 114546,56 руб;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Участок «Автопарк»- 5 единиц с месячным ФОТ 82283,69 руб.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штатное расписание на 01.01.2019г ( приказ № 23-ПР от 09.01.2019г) введена единица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Мастер участка» с окладом 10757, 00 руб.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Учет расходов по заработной плате ведется в журнале операций. Оплата труда  производится на основании штатного расписания, табелей учета рабочего времени, приказов директора. Табеля учета рабочего времени заполняются ежемесячно лицами, ответственными за их заполнение и утверждаются руководителем учреждения.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Начисление и выплаты по заработной плате за период с ноября 2018г по январь 2019г.: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Задолженность на 01.11.2018г –  840176,16 руб.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ноябре 2018года начислено – 738790,17 руб.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Выплачено – 552104,15руб.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Задолженность на 01.12.2018г –  924010,71 руб.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декабре 2018года начислено – 748670,33 руб.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Выплачено – 682117,69 руб.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Задолженность на 01.01.2019г –  894955,52 руб.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 январе 2019года начислено – 751951,15руб.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Выплачено – 347498,77 руб.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Задолженность на 01.02.2019г – 1208105,90 руб.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01.02.2019 года невыплачена заработная плата за январь 2019г и частично за декабрь 2018 года. Расчетно-платежная ведомость</w:t>
      </w:r>
      <w:r w:rsidR="00204062">
        <w:rPr>
          <w:rFonts w:ascii="Times New Roman" w:hAnsi="Times New Roman"/>
          <w:sz w:val="24"/>
          <w:szCs w:val="24"/>
        </w:rPr>
        <w:t xml:space="preserve"> за январь 2019 г прилагается (</w:t>
      </w: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20406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</w:p>
    <w:p w:rsidR="00E26BE4" w:rsidRPr="00DF1B0A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ходе выборочной проверки правильности начисления заработной платы  нарушений не выявлено.</w:t>
      </w:r>
    </w:p>
    <w:p w:rsidR="00E26BE4" w:rsidRPr="000C701F" w:rsidRDefault="00E26BE4" w:rsidP="00E26BE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0C701F">
        <w:rPr>
          <w:rFonts w:ascii="Times New Roman" w:hAnsi="Times New Roman"/>
          <w:b/>
          <w:sz w:val="24"/>
          <w:szCs w:val="24"/>
        </w:rPr>
        <w:t>Проверка расчетов с подотчетными лицами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Проверка подотчетных сумм проводилась по банковским и кассовым документам, авансовым отчетам, оборотно- сальдовым ведомостям. Суммы, выданные в подотчет на административно-хозяйственные нужды, учитываются на счете 71 « Расчеты с подотчетными лицами».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Наличные денежные средства в подотчет выдавались на приобретение товарно- материальных ценностей. Денеж</w:t>
      </w:r>
      <w:r w:rsidR="00DF7B7F">
        <w:rPr>
          <w:rFonts w:ascii="Times New Roman" w:hAnsi="Times New Roman"/>
          <w:sz w:val="24"/>
          <w:szCs w:val="24"/>
        </w:rPr>
        <w:t>ные средства в подотчет выдавались</w:t>
      </w:r>
      <w:r>
        <w:rPr>
          <w:rFonts w:ascii="Times New Roman" w:hAnsi="Times New Roman"/>
          <w:sz w:val="24"/>
          <w:szCs w:val="24"/>
        </w:rPr>
        <w:t xml:space="preserve"> на ос</w:t>
      </w:r>
      <w:r w:rsidR="00DF7B7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овании личного заявления</w:t>
      </w:r>
      <w:r w:rsidR="00DF7B7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утвержденного директором. Списание подотчетных сумм производилось на основании авансовых отчетов, утвержденных директором.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Учетная политика утверждена приказом № 1-ПР от 09.01.2019г директора МУП «Коммунальное хозяйство» МРМО РК Кравцовым А.М.</w:t>
      </w:r>
    </w:p>
    <w:p w:rsidR="00E26BE4" w:rsidRDefault="00E26BE4" w:rsidP="00E26BE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Дебиторской и кредиторской задолженности на 01.02.2019г </w:t>
      </w:r>
      <w:r w:rsidRPr="00B77511">
        <w:rPr>
          <w:rFonts w:ascii="Times New Roman" w:hAnsi="Times New Roman"/>
          <w:sz w:val="24"/>
          <w:szCs w:val="24"/>
        </w:rPr>
        <w:t>не имеется</w:t>
      </w:r>
      <w:r w:rsidR="00B77511">
        <w:rPr>
          <w:rFonts w:ascii="Times New Roman" w:hAnsi="Times New Roman"/>
          <w:sz w:val="24"/>
          <w:szCs w:val="24"/>
        </w:rPr>
        <w:t>.</w:t>
      </w:r>
    </w:p>
    <w:p w:rsidR="00E26BE4" w:rsidRDefault="00E26BE4" w:rsidP="00E26B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39C">
        <w:rPr>
          <w:rFonts w:ascii="Times New Roman" w:hAnsi="Times New Roman"/>
          <w:b/>
          <w:sz w:val="24"/>
          <w:szCs w:val="24"/>
        </w:rPr>
        <w:t>Проверка состояния расчетов с дебиторами и кредиторами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D7C1A">
        <w:rPr>
          <w:rFonts w:ascii="Times New Roman" w:hAnsi="Times New Roman"/>
          <w:sz w:val="24"/>
          <w:szCs w:val="24"/>
        </w:rPr>
        <w:t>Расчеты с организациями, предприятиями и учреждениями ведутся на основании заключенных договоров, предъявленных счетов-фактур</w:t>
      </w:r>
      <w:r>
        <w:rPr>
          <w:rFonts w:ascii="Times New Roman" w:hAnsi="Times New Roman"/>
          <w:sz w:val="24"/>
          <w:szCs w:val="24"/>
        </w:rPr>
        <w:t>.</w:t>
      </w:r>
    </w:p>
    <w:p w:rsidR="00E26BE4" w:rsidRDefault="00E26BE4" w:rsidP="00E26B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Сведения о кредиторской задолженности в разрезе поставщиков и подрядчиков, согласно оборотно-сальдовой ведомости по сч.60 «Расчеты с поставщиками и подрядчиками» Главной книги, за ноябрь, декабрь 2018г, январь 2019г.:</w:t>
      </w:r>
    </w:p>
    <w:p w:rsidR="00E26BE4" w:rsidRPr="00E764E6" w:rsidRDefault="00E26BE4" w:rsidP="00E26BE4">
      <w:pPr>
        <w:spacing w:line="360" w:lineRule="auto"/>
        <w:jc w:val="right"/>
        <w:rPr>
          <w:rFonts w:ascii="Times New Roman" w:hAnsi="Times New Roman"/>
        </w:rPr>
      </w:pPr>
      <w:r w:rsidRPr="00E764E6">
        <w:rPr>
          <w:rFonts w:ascii="Times New Roman" w:hAnsi="Times New Roman"/>
        </w:rPr>
        <w:t>Тыс.руб</w:t>
      </w:r>
    </w:p>
    <w:tbl>
      <w:tblPr>
        <w:tblStyle w:val="a6"/>
        <w:tblW w:w="9782" w:type="dxa"/>
        <w:tblInd w:w="-176" w:type="dxa"/>
        <w:tblLook w:val="04A0"/>
      </w:tblPr>
      <w:tblGrid>
        <w:gridCol w:w="3545"/>
        <w:gridCol w:w="1559"/>
        <w:gridCol w:w="1559"/>
        <w:gridCol w:w="1701"/>
        <w:gridCol w:w="1418"/>
      </w:tblGrid>
      <w:tr w:rsidR="00E26BE4" w:rsidRPr="00E764E6" w:rsidTr="00E26BE4">
        <w:tc>
          <w:tcPr>
            <w:tcW w:w="3545" w:type="dxa"/>
          </w:tcPr>
          <w:p w:rsidR="00E26BE4" w:rsidRPr="00E764E6" w:rsidRDefault="00E26BE4" w:rsidP="00E26B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4E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</w:tcPr>
          <w:p w:rsidR="00E26BE4" w:rsidRPr="00AC0DD0" w:rsidRDefault="00E26BE4" w:rsidP="00E26BE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DD0">
              <w:rPr>
                <w:rFonts w:ascii="Times New Roman" w:hAnsi="Times New Roman" w:cs="Times New Roman"/>
                <w:sz w:val="18"/>
                <w:szCs w:val="18"/>
              </w:rPr>
              <w:t>На 01.11.2018г</w:t>
            </w:r>
          </w:p>
        </w:tc>
        <w:tc>
          <w:tcPr>
            <w:tcW w:w="1559" w:type="dxa"/>
          </w:tcPr>
          <w:p w:rsidR="00E26BE4" w:rsidRPr="00AC0DD0" w:rsidRDefault="00E26BE4" w:rsidP="00E26BE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DD0">
              <w:rPr>
                <w:rFonts w:ascii="Times New Roman" w:hAnsi="Times New Roman" w:cs="Times New Roman"/>
                <w:sz w:val="18"/>
                <w:szCs w:val="18"/>
              </w:rPr>
              <w:t>На 01.12.2018г</w:t>
            </w:r>
          </w:p>
        </w:tc>
        <w:tc>
          <w:tcPr>
            <w:tcW w:w="1701" w:type="dxa"/>
          </w:tcPr>
          <w:p w:rsidR="00E26BE4" w:rsidRPr="00AC0DD0" w:rsidRDefault="00E26BE4" w:rsidP="00E26BE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DD0">
              <w:rPr>
                <w:rFonts w:ascii="Times New Roman" w:hAnsi="Times New Roman" w:cs="Times New Roman"/>
                <w:sz w:val="18"/>
                <w:szCs w:val="18"/>
              </w:rPr>
              <w:t>На 01.01.2019г</w:t>
            </w:r>
          </w:p>
        </w:tc>
        <w:tc>
          <w:tcPr>
            <w:tcW w:w="1418" w:type="dxa"/>
          </w:tcPr>
          <w:p w:rsidR="00E26BE4" w:rsidRPr="00AC0DD0" w:rsidRDefault="00E26BE4" w:rsidP="00E26BE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DD0">
              <w:rPr>
                <w:rFonts w:ascii="Times New Roman" w:hAnsi="Times New Roman" w:cs="Times New Roman"/>
                <w:sz w:val="18"/>
                <w:szCs w:val="18"/>
              </w:rPr>
              <w:t>На 01.02.2019г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Pr="0067332A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67332A">
              <w:rPr>
                <w:rFonts w:ascii="Times New Roman" w:hAnsi="Times New Roman" w:cs="Times New Roman"/>
              </w:rPr>
              <w:t>Администрация МД РМО РК</w:t>
            </w:r>
          </w:p>
        </w:tc>
        <w:tc>
          <w:tcPr>
            <w:tcW w:w="1559" w:type="dxa"/>
          </w:tcPr>
          <w:p w:rsidR="00E26BE4" w:rsidRPr="0067332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332A">
              <w:rPr>
                <w:rFonts w:ascii="Times New Roman" w:hAnsi="Times New Roman" w:cs="Times New Roman"/>
              </w:rPr>
              <w:t>687,1</w:t>
            </w:r>
          </w:p>
        </w:tc>
        <w:tc>
          <w:tcPr>
            <w:tcW w:w="1559" w:type="dxa"/>
          </w:tcPr>
          <w:p w:rsidR="00E26BE4" w:rsidRPr="0067332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7332A">
              <w:rPr>
                <w:rFonts w:ascii="Times New Roman" w:hAnsi="Times New Roman" w:cs="Times New Roman"/>
              </w:rPr>
              <w:t>687,1</w:t>
            </w:r>
          </w:p>
        </w:tc>
        <w:tc>
          <w:tcPr>
            <w:tcW w:w="1701" w:type="dxa"/>
          </w:tcPr>
          <w:p w:rsidR="00E26BE4" w:rsidRPr="00B77511" w:rsidRDefault="00F941F3" w:rsidP="00E26BE4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687,1</w:t>
            </w:r>
          </w:p>
        </w:tc>
        <w:tc>
          <w:tcPr>
            <w:tcW w:w="1418" w:type="dxa"/>
          </w:tcPr>
          <w:p w:rsidR="00E26BE4" w:rsidRPr="00B77511" w:rsidRDefault="00A83939" w:rsidP="00E26BE4">
            <w:pPr>
              <w:spacing w:line="36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АО»Газпром газораспределение</w:t>
            </w:r>
          </w:p>
          <w:p w:rsidR="00E26BE4" w:rsidRPr="00D247FA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Элиста»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1078,7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1425,3</w:t>
            </w:r>
          </w:p>
        </w:tc>
        <w:tc>
          <w:tcPr>
            <w:tcW w:w="1701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1496,5</w:t>
            </w:r>
          </w:p>
        </w:tc>
        <w:tc>
          <w:tcPr>
            <w:tcW w:w="1418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1965,7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Pr="00D247FA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«АЮ»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701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418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Pr="00D247FA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Бугдаев В.А.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701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Pr="00D247FA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АО КАЛМЭНЕРГОСБЫТ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774,2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851,7</w:t>
            </w:r>
          </w:p>
        </w:tc>
        <w:tc>
          <w:tcPr>
            <w:tcW w:w="1701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905,6</w:t>
            </w:r>
          </w:p>
        </w:tc>
        <w:tc>
          <w:tcPr>
            <w:tcW w:w="1418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1028,9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Pr="00D247FA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МКУ Управление развития АПК,</w:t>
            </w:r>
            <w:r w:rsidR="00221F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зем. и имущ.отношений администрации МРМО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701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418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Pr="00D247FA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МРСК ЮГА ПАО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2686,4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2879,9</w:t>
            </w:r>
          </w:p>
        </w:tc>
        <w:tc>
          <w:tcPr>
            <w:tcW w:w="1701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3076,7</w:t>
            </w:r>
          </w:p>
        </w:tc>
        <w:tc>
          <w:tcPr>
            <w:tcW w:w="1418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3198,9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Pr="00D247FA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«Выбор-Ойл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418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Pr="00D247FA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Прогресс»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1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18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Pr="00D247FA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 Ростелеком»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701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418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Pr="00D247FA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«Сбербанк России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701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418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Управление   Калммелиоводхоз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701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418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ФБУЗ «Центр гигиены и эпидемиологии в РК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701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418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 Сбербанк-АСТ»</w:t>
            </w:r>
          </w:p>
        </w:tc>
        <w:tc>
          <w:tcPr>
            <w:tcW w:w="1559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-29,0</w:t>
            </w:r>
          </w:p>
        </w:tc>
        <w:tc>
          <w:tcPr>
            <w:tcW w:w="1559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-29,0</w:t>
            </w:r>
          </w:p>
        </w:tc>
        <w:tc>
          <w:tcPr>
            <w:tcW w:w="1701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-29,0</w:t>
            </w:r>
          </w:p>
        </w:tc>
        <w:tc>
          <w:tcPr>
            <w:tcW w:w="1418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-29,0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 Спецавтохозяйство»</w:t>
            </w:r>
          </w:p>
        </w:tc>
        <w:tc>
          <w:tcPr>
            <w:tcW w:w="1559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418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26BE4" w:rsidRPr="00D247FA" w:rsidTr="00E26BE4">
        <w:tc>
          <w:tcPr>
            <w:tcW w:w="3545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5508,1</w:t>
            </w:r>
          </w:p>
        </w:tc>
        <w:tc>
          <w:tcPr>
            <w:tcW w:w="1559" w:type="dxa"/>
          </w:tcPr>
          <w:p w:rsidR="00E26BE4" w:rsidRPr="00D247FA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6265,9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6BE4" w:rsidRPr="00D247FA" w:rsidRDefault="00F941F3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6437,9</w:t>
            </w:r>
          </w:p>
        </w:tc>
        <w:tc>
          <w:tcPr>
            <w:tcW w:w="1418" w:type="dxa"/>
          </w:tcPr>
          <w:p w:rsidR="00E26BE4" w:rsidRPr="00D247FA" w:rsidRDefault="007E0B37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6426,9</w:t>
            </w:r>
          </w:p>
        </w:tc>
      </w:tr>
    </w:tbl>
    <w:p w:rsidR="00E26BE4" w:rsidRDefault="00E26BE4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</w:rPr>
      </w:pPr>
    </w:p>
    <w:p w:rsidR="00E26BE4" w:rsidRDefault="00E26BE4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5DBC">
        <w:rPr>
          <w:rFonts w:ascii="Times New Roman" w:hAnsi="Times New Roman" w:cs="Times New Roman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sz w:val="24"/>
          <w:szCs w:val="24"/>
        </w:rPr>
        <w:t xml:space="preserve"> состояния кредиторской задолженности за проверяемый период показал следующее:</w:t>
      </w:r>
    </w:p>
    <w:p w:rsidR="00E26BE4" w:rsidRDefault="00E26BE4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01.02.2019г кредиторска</w:t>
      </w:r>
      <w:r w:rsidR="007E0B37">
        <w:rPr>
          <w:rFonts w:ascii="Times New Roman" w:hAnsi="Times New Roman" w:cs="Times New Roman"/>
          <w:sz w:val="24"/>
          <w:szCs w:val="24"/>
        </w:rPr>
        <w:t>я задолженность составила 6426,9</w:t>
      </w:r>
      <w:r>
        <w:rPr>
          <w:rFonts w:ascii="Times New Roman" w:hAnsi="Times New Roman" w:cs="Times New Roman"/>
          <w:sz w:val="24"/>
          <w:szCs w:val="24"/>
        </w:rPr>
        <w:t xml:space="preserve"> тыс.руб. Наибольший удельный вес кредиторской задолженности с поставщиками и подрядчиками за проверяемый период составили расходы перед</w:t>
      </w:r>
      <w:r w:rsidRPr="002A2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МРСК ЮГА ПАО,</w:t>
      </w:r>
      <w:r w:rsidRPr="002A2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АО КАЛМЭНЕРГОСБЫТ </w:t>
      </w:r>
      <w:r w:rsidRPr="003A37CF">
        <w:rPr>
          <w:rFonts w:ascii="Times New Roman" w:hAnsi="Times New Roman" w:cs="Times New Roman"/>
          <w:sz w:val="24"/>
          <w:szCs w:val="24"/>
        </w:rPr>
        <w:t>за электроэнергию и перед  АО « Газпром газораспределение г.Элиста</w:t>
      </w:r>
      <w:r w:rsidR="00933E10">
        <w:rPr>
          <w:rFonts w:ascii="Times New Roman" w:hAnsi="Times New Roman" w:cs="Times New Roman"/>
          <w:sz w:val="24"/>
          <w:szCs w:val="24"/>
        </w:rPr>
        <w:t xml:space="preserve"> за потребленный газ.</w:t>
      </w:r>
    </w:p>
    <w:p w:rsidR="00452BCC" w:rsidRPr="00A83939" w:rsidRDefault="00B11118" w:rsidP="00F155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акта сверки взаимных расчетов к</w:t>
      </w:r>
      <w:r w:rsidR="00F1553B" w:rsidRPr="00A83939">
        <w:rPr>
          <w:rFonts w:ascii="Times New Roman" w:hAnsi="Times New Roman" w:cs="Times New Roman"/>
          <w:sz w:val="24"/>
          <w:szCs w:val="24"/>
        </w:rPr>
        <w:t>редиторская задолженность в сумме 687,1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53B" w:rsidRPr="00A83939">
        <w:rPr>
          <w:rFonts w:ascii="Times New Roman" w:hAnsi="Times New Roman" w:cs="Times New Roman"/>
          <w:sz w:val="24"/>
          <w:szCs w:val="24"/>
        </w:rPr>
        <w:t>тыс.руб перед Админ</w:t>
      </w:r>
      <w:r w:rsidR="00A83939">
        <w:rPr>
          <w:rFonts w:ascii="Times New Roman" w:hAnsi="Times New Roman" w:cs="Times New Roman"/>
          <w:sz w:val="24"/>
          <w:szCs w:val="24"/>
        </w:rPr>
        <w:t>истрац</w:t>
      </w:r>
      <w:r>
        <w:rPr>
          <w:rFonts w:ascii="Times New Roman" w:hAnsi="Times New Roman" w:cs="Times New Roman"/>
          <w:sz w:val="24"/>
          <w:szCs w:val="24"/>
        </w:rPr>
        <w:t>ией МД РМО РК на 01.0</w:t>
      </w:r>
      <w:r w:rsidR="00F941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.2019г  была списана.</w:t>
      </w:r>
    </w:p>
    <w:p w:rsidR="00E26BE4" w:rsidRDefault="00E81E5B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Кредиторская задолженность в сумме 200,0 тыс.руб п</w:t>
      </w:r>
      <w:r w:rsidR="006B6BD0">
        <w:rPr>
          <w:rFonts w:ascii="Times New Roman" w:hAnsi="Times New Roman" w:cs="Times New Roman"/>
          <w:sz w:val="24"/>
          <w:szCs w:val="24"/>
        </w:rPr>
        <w:t xml:space="preserve">еред ФГБУ </w:t>
      </w:r>
      <w:r w:rsidR="002B7C45">
        <w:rPr>
          <w:rFonts w:ascii="Times New Roman" w:hAnsi="Times New Roman" w:cs="Times New Roman"/>
          <w:sz w:val="24"/>
          <w:szCs w:val="24"/>
        </w:rPr>
        <w:t>«</w:t>
      </w:r>
      <w:r w:rsidR="006B6BD0">
        <w:rPr>
          <w:rFonts w:ascii="Times New Roman" w:hAnsi="Times New Roman" w:cs="Times New Roman"/>
          <w:sz w:val="24"/>
          <w:szCs w:val="24"/>
        </w:rPr>
        <w:t>Управление Калммелиоводхоз</w:t>
      </w:r>
      <w:r w:rsidR="002B7C45">
        <w:rPr>
          <w:rFonts w:ascii="Times New Roman" w:hAnsi="Times New Roman" w:cs="Times New Roman"/>
          <w:sz w:val="24"/>
          <w:szCs w:val="24"/>
        </w:rPr>
        <w:t>»</w:t>
      </w:r>
      <w:r w:rsidR="006B6BD0">
        <w:rPr>
          <w:rFonts w:ascii="Times New Roman" w:hAnsi="Times New Roman" w:cs="Times New Roman"/>
          <w:sz w:val="24"/>
          <w:szCs w:val="24"/>
        </w:rPr>
        <w:t xml:space="preserve"> </w:t>
      </w:r>
      <w:r w:rsidR="002B7C45">
        <w:rPr>
          <w:rFonts w:ascii="Times New Roman" w:hAnsi="Times New Roman" w:cs="Times New Roman"/>
          <w:sz w:val="24"/>
          <w:szCs w:val="24"/>
        </w:rPr>
        <w:t>образовалась</w:t>
      </w:r>
      <w:r w:rsidR="003469F8">
        <w:rPr>
          <w:rFonts w:ascii="Times New Roman" w:hAnsi="Times New Roman" w:cs="Times New Roman"/>
          <w:sz w:val="24"/>
          <w:szCs w:val="24"/>
        </w:rPr>
        <w:t xml:space="preserve"> в 2015 году. Согласно договора №63 от 31августа2015года</w:t>
      </w:r>
      <w:r w:rsidR="000E6BF3">
        <w:rPr>
          <w:rFonts w:ascii="Times New Roman" w:hAnsi="Times New Roman" w:cs="Times New Roman"/>
          <w:sz w:val="24"/>
          <w:szCs w:val="24"/>
        </w:rPr>
        <w:t xml:space="preserve"> на возмездное оказание услуг по подаче воды водопотребителю с </w:t>
      </w:r>
      <w:r w:rsidR="00DE11C2">
        <w:rPr>
          <w:rFonts w:ascii="Times New Roman" w:hAnsi="Times New Roman" w:cs="Times New Roman"/>
          <w:sz w:val="24"/>
          <w:szCs w:val="24"/>
        </w:rPr>
        <w:t>использованием мелиоративных систем или гидротехнических сооружений</w:t>
      </w:r>
      <w:r w:rsidR="00256ED1">
        <w:rPr>
          <w:rFonts w:ascii="Times New Roman" w:hAnsi="Times New Roman" w:cs="Times New Roman"/>
          <w:sz w:val="24"/>
          <w:szCs w:val="24"/>
        </w:rPr>
        <w:t xml:space="preserve"> для пополнения копаней  п.Зурган,</w:t>
      </w:r>
      <w:r w:rsidR="008A0CF0">
        <w:rPr>
          <w:rFonts w:ascii="Times New Roman" w:hAnsi="Times New Roman" w:cs="Times New Roman"/>
          <w:sz w:val="24"/>
          <w:szCs w:val="24"/>
        </w:rPr>
        <w:t xml:space="preserve">  п.Ханата.</w:t>
      </w:r>
    </w:p>
    <w:p w:rsidR="00D51D35" w:rsidRPr="00256ED1" w:rsidRDefault="00D51D35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Устава </w:t>
      </w:r>
      <w:r w:rsidR="003413AA">
        <w:rPr>
          <w:rFonts w:ascii="Times New Roman" w:hAnsi="Times New Roman" w:cs="Times New Roman"/>
          <w:sz w:val="24"/>
          <w:szCs w:val="24"/>
        </w:rPr>
        <w:t>Предприятие не вправе осуществлять виды деятельности, не предусмотренные п.2.2. настоящего Устава.</w:t>
      </w:r>
      <w:r w:rsidR="00F547DB">
        <w:rPr>
          <w:rFonts w:ascii="Times New Roman" w:hAnsi="Times New Roman" w:cs="Times New Roman"/>
          <w:sz w:val="24"/>
          <w:szCs w:val="24"/>
        </w:rPr>
        <w:t xml:space="preserve"> ( Приложение №</w:t>
      </w:r>
      <w:r w:rsidR="00204062">
        <w:rPr>
          <w:rFonts w:ascii="Times New Roman" w:hAnsi="Times New Roman" w:cs="Times New Roman"/>
          <w:sz w:val="24"/>
          <w:szCs w:val="24"/>
        </w:rPr>
        <w:t>7</w:t>
      </w:r>
      <w:r w:rsidR="00F547DB">
        <w:rPr>
          <w:rFonts w:ascii="Times New Roman" w:hAnsi="Times New Roman" w:cs="Times New Roman"/>
          <w:sz w:val="24"/>
          <w:szCs w:val="24"/>
        </w:rPr>
        <w:t xml:space="preserve"> ) </w:t>
      </w:r>
    </w:p>
    <w:p w:rsidR="00E26BE4" w:rsidRDefault="00E26BE4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6BE4" w:rsidRDefault="00E26BE4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дебиторской задолженности в разрезе покупателей и заказчиков, согласно Главной книге, оборотно-сальдовой ведомости по сч.62 «Расчеты с покупателями и заказчиками» за ноябрь 2018г,  декабрь 2018г, январь 2019г.                                                           </w:t>
      </w:r>
    </w:p>
    <w:p w:rsidR="00E26BE4" w:rsidRDefault="00E26BE4" w:rsidP="00E26BE4">
      <w:pPr>
        <w:spacing w:after="0" w:line="360" w:lineRule="auto"/>
        <w:ind w:left="-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</w:t>
      </w:r>
    </w:p>
    <w:tbl>
      <w:tblPr>
        <w:tblStyle w:val="a6"/>
        <w:tblW w:w="9782" w:type="dxa"/>
        <w:tblInd w:w="-176" w:type="dxa"/>
        <w:tblLook w:val="04A0"/>
      </w:tblPr>
      <w:tblGrid>
        <w:gridCol w:w="3970"/>
        <w:gridCol w:w="1417"/>
        <w:gridCol w:w="1560"/>
        <w:gridCol w:w="1417"/>
        <w:gridCol w:w="1418"/>
      </w:tblGrid>
      <w:tr w:rsidR="00E26BE4" w:rsidTr="00E26BE4">
        <w:tc>
          <w:tcPr>
            <w:tcW w:w="3970" w:type="dxa"/>
          </w:tcPr>
          <w:p w:rsidR="00E26BE4" w:rsidRPr="00E764E6" w:rsidRDefault="00E26BE4" w:rsidP="00E26B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64E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7" w:type="dxa"/>
          </w:tcPr>
          <w:p w:rsidR="00E26BE4" w:rsidRPr="00AC0DD0" w:rsidRDefault="00E26BE4" w:rsidP="00E26BE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DD0">
              <w:rPr>
                <w:rFonts w:ascii="Times New Roman" w:hAnsi="Times New Roman" w:cs="Times New Roman"/>
                <w:sz w:val="18"/>
                <w:szCs w:val="18"/>
              </w:rPr>
              <w:t>На 01.11.2018г</w:t>
            </w:r>
          </w:p>
        </w:tc>
        <w:tc>
          <w:tcPr>
            <w:tcW w:w="1560" w:type="dxa"/>
          </w:tcPr>
          <w:p w:rsidR="00E26BE4" w:rsidRPr="00AC0DD0" w:rsidRDefault="00E26BE4" w:rsidP="00E26BE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DD0">
              <w:rPr>
                <w:rFonts w:ascii="Times New Roman" w:hAnsi="Times New Roman" w:cs="Times New Roman"/>
                <w:sz w:val="18"/>
                <w:szCs w:val="18"/>
              </w:rPr>
              <w:t>На 01.12.2018г</w:t>
            </w:r>
          </w:p>
        </w:tc>
        <w:tc>
          <w:tcPr>
            <w:tcW w:w="1417" w:type="dxa"/>
          </w:tcPr>
          <w:p w:rsidR="00E26BE4" w:rsidRPr="00AC0DD0" w:rsidRDefault="00E26BE4" w:rsidP="00E26BE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DD0">
              <w:rPr>
                <w:rFonts w:ascii="Times New Roman" w:hAnsi="Times New Roman" w:cs="Times New Roman"/>
                <w:sz w:val="18"/>
                <w:szCs w:val="18"/>
              </w:rPr>
              <w:t>На 01.01.2019г</w:t>
            </w:r>
          </w:p>
        </w:tc>
        <w:tc>
          <w:tcPr>
            <w:tcW w:w="1418" w:type="dxa"/>
          </w:tcPr>
          <w:p w:rsidR="00E26BE4" w:rsidRPr="00AC0DD0" w:rsidRDefault="00E26BE4" w:rsidP="00E26BE4">
            <w:pPr>
              <w:spacing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0DD0">
              <w:rPr>
                <w:rFonts w:ascii="Times New Roman" w:hAnsi="Times New Roman" w:cs="Times New Roman"/>
                <w:sz w:val="18"/>
                <w:szCs w:val="18"/>
              </w:rPr>
              <w:t>На 01.02.2019г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C04B1F">
              <w:rPr>
                <w:rFonts w:ascii="Times New Roman" w:hAnsi="Times New Roman" w:cs="Times New Roman"/>
              </w:rPr>
              <w:t>ООО «</w:t>
            </w:r>
            <w:r>
              <w:rPr>
                <w:rFonts w:ascii="Times New Roman" w:hAnsi="Times New Roman" w:cs="Times New Roman"/>
              </w:rPr>
              <w:t>Кирпичный завод»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247FA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МД РМО РК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47,9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D247FA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ФГКУ ОФПС поРК</w:t>
            </w:r>
          </w:p>
        </w:tc>
        <w:tc>
          <w:tcPr>
            <w:tcW w:w="1417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60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«Тандер»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1,5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АО»Газпром газораспределение</w:t>
            </w:r>
          </w:p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Элиста»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БПОУ РК «Калмыцкий гос.колледж нефти и газа»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РК « Малодербетовская районная больница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 РК « Малодербетовский дом-интернат для престарелых и инвалид.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РК «Центр соц.защиты населения Малодербетовского района»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 «Ингилян»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 «Лолита»</w:t>
            </w:r>
          </w:p>
        </w:tc>
        <w:tc>
          <w:tcPr>
            <w:tcW w:w="1417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418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 « Минутка»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РК «ЦЗН Малодербетовского р-на»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ДО Малодербетовская ДЮСШ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МРМО РК Молодежный центр «Тюльпан»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МРИ ФНС №2 по РК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C04B1F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МРФ ФКУ« ЦОКР» в г.Ростов на Дону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Малодербетовский д/с №1 «Колокольчик»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36,3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Малодербетовский д/с №2 «Солнышко»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65FC8">
              <w:rPr>
                <w:rFonts w:ascii="Times New Roman" w:hAnsi="Times New Roman" w:cs="Times New Roman"/>
              </w:rPr>
              <w:t>33,3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35,7 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Малодербетовский д/с №3 «Баир»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418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МКДОУТундутовский д/с«Светлячок»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«Малодербетовская СОШ№2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МКОУ»МДГим.Б.Б.БадмаеваМРМОРК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110,1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МКОУ»Тундутовская СОШ»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МКОУ» УТ СОШ» МРМО РК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-3,0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-3,0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Управление развития АПК,зем. и имущ.отношен. администрации МРМО</w:t>
            </w:r>
          </w:p>
        </w:tc>
        <w:tc>
          <w:tcPr>
            <w:tcW w:w="1417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Pr="00D247FA" w:rsidRDefault="00E26BE4" w:rsidP="00E26BE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МРСК ЮГА ПАО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 РК «Нарта»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2616,6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02,1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497,9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697,3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«Тамерлан»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E7BEF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Почта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1,1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-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РГУ»МД районная станция по борьбе с болезнями животных»</w:t>
            </w:r>
          </w:p>
        </w:tc>
        <w:tc>
          <w:tcPr>
            <w:tcW w:w="1417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 Ростелеком»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Следственный комитет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СПК «Маяк»</w:t>
            </w:r>
          </w:p>
        </w:tc>
        <w:tc>
          <w:tcPr>
            <w:tcW w:w="1417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E26BE4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«ТЕПЛО-ЭКСПЕРТ»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65,1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65,1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Калммелиоводхоз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Упр-е судеб.департамента при ВС РФ в РК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-1,8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-1,8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УПРФ в МД районе РК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-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0,2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ФБУЗ «Центр гигиены и эпидемиологии в РК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«ЦХ и СО МВД по РК»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Мясная лавка Хоглеева КН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6BE4" w:rsidRPr="00C04B1F" w:rsidTr="00E26BE4">
        <w:tc>
          <w:tcPr>
            <w:tcW w:w="3970" w:type="dxa"/>
          </w:tcPr>
          <w:p w:rsidR="00E26BE4" w:rsidRDefault="00E26BE4" w:rsidP="00E26BE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E26BE4" w:rsidRPr="00C04B1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3033,1</w:t>
            </w:r>
          </w:p>
        </w:tc>
        <w:tc>
          <w:tcPr>
            <w:tcW w:w="1560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189,3</w:t>
            </w:r>
          </w:p>
        </w:tc>
        <w:tc>
          <w:tcPr>
            <w:tcW w:w="1417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002,5</w:t>
            </w:r>
          </w:p>
        </w:tc>
        <w:tc>
          <w:tcPr>
            <w:tcW w:w="1418" w:type="dxa"/>
          </w:tcPr>
          <w:p w:rsidR="00E26BE4" w:rsidRPr="001E7BEF" w:rsidRDefault="00E26BE4" w:rsidP="00E26BE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E7BE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148,6</w:t>
            </w:r>
          </w:p>
        </w:tc>
      </w:tr>
    </w:tbl>
    <w:p w:rsidR="00E26BE4" w:rsidRDefault="00E26BE4" w:rsidP="00E26BE4">
      <w:pPr>
        <w:spacing w:after="0" w:line="360" w:lineRule="auto"/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Анализ состояния дебиторской задолженности за проверяемый период показал следующее: </w:t>
      </w:r>
    </w:p>
    <w:p w:rsidR="00E26BE4" w:rsidRPr="00C04B1F" w:rsidRDefault="00E26BE4" w:rsidP="00E26BE4">
      <w:pPr>
        <w:spacing w:after="0" w:line="360" w:lineRule="auto"/>
        <w:ind w:left="-70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01.02.2019 г дебиторская задолженность составила 3148,6 тыс.руб., наибольший удельный вес  2697,3 тыс.руб или  85,7%    составила задолженность населения за коммунальные услуги.</w:t>
      </w:r>
    </w:p>
    <w:p w:rsidR="00E26BE4" w:rsidRDefault="00E26BE4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</w:rPr>
      </w:pPr>
    </w:p>
    <w:p w:rsidR="00E26BE4" w:rsidRPr="007D16A3" w:rsidRDefault="00E26BE4" w:rsidP="00E26BE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D16A3">
        <w:rPr>
          <w:rFonts w:ascii="Times New Roman" w:hAnsi="Times New Roman"/>
          <w:b/>
          <w:sz w:val="24"/>
          <w:szCs w:val="24"/>
        </w:rPr>
        <w:t>Проверка сохранности и эффективности использования основных средств</w:t>
      </w:r>
    </w:p>
    <w:p w:rsidR="00E26BE4" w:rsidRDefault="00E26BE4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42E0">
        <w:rPr>
          <w:rFonts w:ascii="Times New Roman" w:hAnsi="Times New Roman" w:cs="Times New Roman"/>
          <w:sz w:val="24"/>
          <w:szCs w:val="24"/>
        </w:rPr>
        <w:t xml:space="preserve"> Учет операций по выбытию и перемещению основных средств ведется в  </w:t>
      </w:r>
      <w:r w:rsidRPr="0016692C">
        <w:rPr>
          <w:rFonts w:ascii="Times New Roman" w:hAnsi="Times New Roman" w:cs="Times New Roman"/>
          <w:sz w:val="24"/>
          <w:szCs w:val="24"/>
        </w:rPr>
        <w:t>Журнале операций по выбытию и пер</w:t>
      </w:r>
      <w:r w:rsidR="0016692C" w:rsidRPr="0016692C">
        <w:rPr>
          <w:rFonts w:ascii="Times New Roman" w:hAnsi="Times New Roman" w:cs="Times New Roman"/>
          <w:sz w:val="24"/>
          <w:szCs w:val="24"/>
        </w:rPr>
        <w:t>емещению нефинансовых активов</w:t>
      </w:r>
      <w:r w:rsidRPr="0016692C">
        <w:rPr>
          <w:rFonts w:ascii="Times New Roman" w:hAnsi="Times New Roman" w:cs="Times New Roman"/>
          <w:sz w:val="24"/>
          <w:szCs w:val="24"/>
        </w:rPr>
        <w:t>. Расхождений между данными</w:t>
      </w:r>
      <w:r w:rsidRPr="00E042E0">
        <w:rPr>
          <w:rFonts w:ascii="Times New Roman" w:hAnsi="Times New Roman" w:cs="Times New Roman"/>
          <w:sz w:val="24"/>
          <w:szCs w:val="24"/>
        </w:rPr>
        <w:t xml:space="preserve"> синтетического и аналитического учета не установлено.</w:t>
      </w:r>
      <w:r>
        <w:rPr>
          <w:rFonts w:ascii="Times New Roman" w:hAnsi="Times New Roman" w:cs="Times New Roman"/>
          <w:sz w:val="24"/>
          <w:szCs w:val="24"/>
        </w:rPr>
        <w:t xml:space="preserve"> Все основные средства поставлены на учет и оприходованы по фактич</w:t>
      </w:r>
      <w:r w:rsidR="0016692C">
        <w:rPr>
          <w:rFonts w:ascii="Times New Roman" w:hAnsi="Times New Roman" w:cs="Times New Roman"/>
          <w:sz w:val="24"/>
          <w:szCs w:val="24"/>
        </w:rPr>
        <w:t xml:space="preserve">еской стоимости приобретения. </w:t>
      </w:r>
    </w:p>
    <w:p w:rsidR="00862A87" w:rsidRDefault="00E26BE4" w:rsidP="00862A87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была проведена инвентаризация основных средств, находящихся на балансе учреждения. По оборотно- сальдовой ведомости числится автомашина </w:t>
      </w:r>
      <w:r>
        <w:rPr>
          <w:rFonts w:ascii="Times New Roman" w:hAnsi="Times New Roman" w:cs="Times New Roman"/>
          <w:sz w:val="24"/>
          <w:szCs w:val="24"/>
          <w:lang w:val="en-US"/>
        </w:rPr>
        <w:t>NISSAN</w:t>
      </w:r>
      <w:r w:rsidRPr="00645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TEANA</w:t>
      </w:r>
      <w:r>
        <w:rPr>
          <w:rFonts w:ascii="Times New Roman" w:hAnsi="Times New Roman" w:cs="Times New Roman"/>
          <w:sz w:val="24"/>
          <w:szCs w:val="24"/>
        </w:rPr>
        <w:t xml:space="preserve">  с балансовой стоимостью 1951,6 тыс.руб., приобретенная по договору лизинга № Р15-30143-ДЛ от 16.12.2015г.,заключенному между ОАО « ВЭБ-лизинг» и МУП « Коммунальное хозяйство» МРМО РК. Но фактически по договору безвозмездного пользования автомобилем №1 от 09.01.2017 года находится во временном пользование у Администрации Малодербетовского РМО РК.  Срок действия договора  с 09.01.2017г</w:t>
      </w:r>
      <w:r w:rsidR="00DD0092">
        <w:rPr>
          <w:rFonts w:ascii="Times New Roman" w:hAnsi="Times New Roman" w:cs="Times New Roman"/>
          <w:sz w:val="24"/>
          <w:szCs w:val="24"/>
        </w:rPr>
        <w:t xml:space="preserve"> по 31.12.2018 года.</w:t>
      </w:r>
      <w:r w:rsidR="00B70B37">
        <w:rPr>
          <w:rFonts w:ascii="Times New Roman" w:hAnsi="Times New Roman" w:cs="Times New Roman"/>
          <w:sz w:val="24"/>
          <w:szCs w:val="24"/>
        </w:rPr>
        <w:t xml:space="preserve"> ( </w:t>
      </w:r>
      <w:r w:rsidR="002E223B">
        <w:rPr>
          <w:rFonts w:ascii="Times New Roman" w:hAnsi="Times New Roman" w:cs="Times New Roman"/>
          <w:sz w:val="24"/>
          <w:szCs w:val="24"/>
        </w:rPr>
        <w:t>Приложение № 8)</w:t>
      </w:r>
      <w:r w:rsidR="00E041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6BE4" w:rsidRDefault="00534B7D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37E">
        <w:rPr>
          <w:rFonts w:ascii="Times New Roman" w:hAnsi="Times New Roman" w:cs="Times New Roman"/>
          <w:sz w:val="24"/>
          <w:szCs w:val="24"/>
        </w:rPr>
        <w:t>В данный момент МУП « Коммунальное хозяйство»  готовит документы на передачу автомашины</w:t>
      </w:r>
      <w:r w:rsidR="00E72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939">
        <w:rPr>
          <w:rFonts w:ascii="Times New Roman" w:hAnsi="Times New Roman" w:cs="Times New Roman"/>
          <w:sz w:val="24"/>
          <w:szCs w:val="24"/>
          <w:lang w:val="en-US"/>
        </w:rPr>
        <w:t>NISSAN</w:t>
      </w:r>
      <w:r w:rsidR="00E72939" w:rsidRPr="0064565D">
        <w:rPr>
          <w:rFonts w:ascii="Times New Roman" w:hAnsi="Times New Roman" w:cs="Times New Roman"/>
          <w:sz w:val="24"/>
          <w:szCs w:val="24"/>
        </w:rPr>
        <w:t xml:space="preserve"> </w:t>
      </w:r>
      <w:r w:rsidR="00E72939">
        <w:rPr>
          <w:rFonts w:ascii="Times New Roman" w:hAnsi="Times New Roman" w:cs="Times New Roman"/>
          <w:sz w:val="24"/>
          <w:szCs w:val="24"/>
          <w:lang w:val="en-US"/>
        </w:rPr>
        <w:t>TEANA</w:t>
      </w:r>
      <w:r w:rsidR="00E72939">
        <w:rPr>
          <w:rFonts w:ascii="Times New Roman" w:hAnsi="Times New Roman" w:cs="Times New Roman"/>
          <w:sz w:val="24"/>
          <w:szCs w:val="24"/>
        </w:rPr>
        <w:t xml:space="preserve">  в </w:t>
      </w:r>
      <w:r w:rsidR="00F97763">
        <w:rPr>
          <w:rFonts w:ascii="Times New Roman" w:hAnsi="Times New Roman" w:cs="Times New Roman"/>
          <w:sz w:val="24"/>
          <w:szCs w:val="24"/>
        </w:rPr>
        <w:t xml:space="preserve">состав имущества казны  Малодербетовского </w:t>
      </w:r>
      <w:r w:rsidR="00E72939">
        <w:rPr>
          <w:rFonts w:ascii="Times New Roman" w:hAnsi="Times New Roman" w:cs="Times New Roman"/>
          <w:sz w:val="24"/>
          <w:szCs w:val="24"/>
        </w:rPr>
        <w:t>РМО РК</w:t>
      </w:r>
      <w:r w:rsidR="00E26BE4" w:rsidRPr="0016692C">
        <w:rPr>
          <w:rFonts w:ascii="Times New Roman" w:hAnsi="Times New Roman" w:cs="Times New Roman"/>
          <w:sz w:val="24"/>
          <w:szCs w:val="24"/>
        </w:rPr>
        <w:t>.</w:t>
      </w:r>
    </w:p>
    <w:p w:rsidR="00E26BE4" w:rsidRDefault="00E26BE4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состоянию на 01.11.2018г числилось основных средств на сумму  37</w:t>
      </w:r>
      <w:r w:rsidR="008A7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668,0 тыс.руб. В ноябре 2018 года  по договору купли</w:t>
      </w:r>
      <w:r w:rsidR="008318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продажи </w:t>
      </w:r>
      <w:r w:rsidR="00831840">
        <w:rPr>
          <w:rFonts w:ascii="Times New Roman" w:hAnsi="Times New Roman" w:cs="Times New Roman"/>
          <w:sz w:val="24"/>
          <w:szCs w:val="24"/>
        </w:rPr>
        <w:t xml:space="preserve">автомобиля </w:t>
      </w:r>
      <w:r>
        <w:rPr>
          <w:rFonts w:ascii="Times New Roman" w:hAnsi="Times New Roman" w:cs="Times New Roman"/>
          <w:sz w:val="24"/>
          <w:szCs w:val="24"/>
        </w:rPr>
        <w:t xml:space="preserve">была приобретена автомашина </w:t>
      </w:r>
      <w:r w:rsidRPr="008A76B4">
        <w:rPr>
          <w:rFonts w:ascii="Times New Roman" w:hAnsi="Times New Roman" w:cs="Times New Roman"/>
          <w:sz w:val="24"/>
          <w:szCs w:val="24"/>
        </w:rPr>
        <w:t>Ваз</w:t>
      </w:r>
      <w:r w:rsidR="00831840">
        <w:rPr>
          <w:rFonts w:ascii="Times New Roman" w:hAnsi="Times New Roman" w:cs="Times New Roman"/>
          <w:sz w:val="24"/>
          <w:szCs w:val="24"/>
        </w:rPr>
        <w:t xml:space="preserve">-21104 </w:t>
      </w:r>
      <w:r>
        <w:rPr>
          <w:rFonts w:ascii="Times New Roman" w:hAnsi="Times New Roman" w:cs="Times New Roman"/>
          <w:sz w:val="24"/>
          <w:szCs w:val="24"/>
        </w:rPr>
        <w:t xml:space="preserve"> стоимостью 160,0 тыс.руб.</w:t>
      </w:r>
      <w:r w:rsidR="00265DD6">
        <w:rPr>
          <w:rFonts w:ascii="Times New Roman" w:hAnsi="Times New Roman" w:cs="Times New Roman"/>
          <w:sz w:val="24"/>
          <w:szCs w:val="24"/>
        </w:rPr>
        <w:t xml:space="preserve"> Документы прилагаются</w:t>
      </w:r>
      <w:r w:rsidR="003674DA">
        <w:rPr>
          <w:rFonts w:ascii="Times New Roman" w:hAnsi="Times New Roman" w:cs="Times New Roman"/>
          <w:sz w:val="24"/>
          <w:szCs w:val="24"/>
        </w:rPr>
        <w:t>.</w:t>
      </w:r>
      <w:r w:rsidR="00265DD6">
        <w:rPr>
          <w:rFonts w:ascii="Times New Roman" w:hAnsi="Times New Roman" w:cs="Times New Roman"/>
          <w:sz w:val="24"/>
          <w:szCs w:val="24"/>
        </w:rPr>
        <w:t xml:space="preserve"> ( </w:t>
      </w:r>
      <w:r w:rsidR="003674DA">
        <w:rPr>
          <w:rFonts w:ascii="Times New Roman" w:hAnsi="Times New Roman" w:cs="Times New Roman"/>
          <w:sz w:val="24"/>
          <w:szCs w:val="24"/>
        </w:rPr>
        <w:t>Приложение №</w:t>
      </w:r>
      <w:r w:rsidR="002E223B">
        <w:rPr>
          <w:rFonts w:ascii="Times New Roman" w:hAnsi="Times New Roman" w:cs="Times New Roman"/>
          <w:sz w:val="24"/>
          <w:szCs w:val="24"/>
        </w:rPr>
        <w:t xml:space="preserve"> 9</w:t>
      </w:r>
      <w:r w:rsidR="003674DA">
        <w:rPr>
          <w:rFonts w:ascii="Times New Roman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И произведено списание основных средств на сумму 2518,5 тыс.руб., в результате сумма основных средств по состоянию на 01.12.2018 года составила  35309.6 тыс.руб.</w:t>
      </w:r>
      <w:r w:rsidR="00ED798A">
        <w:rPr>
          <w:rFonts w:ascii="Times New Roman" w:hAnsi="Times New Roman" w:cs="Times New Roman"/>
          <w:sz w:val="24"/>
          <w:szCs w:val="24"/>
        </w:rPr>
        <w:t xml:space="preserve"> Списа</w:t>
      </w:r>
      <w:r w:rsidR="005848C0">
        <w:rPr>
          <w:rFonts w:ascii="Times New Roman" w:hAnsi="Times New Roman" w:cs="Times New Roman"/>
          <w:sz w:val="24"/>
          <w:szCs w:val="24"/>
        </w:rPr>
        <w:t>ние произведено согласно решения  Собрание депутатов Малодербетовского РМО РК № 8 от 14 ноября 2018 года</w:t>
      </w:r>
      <w:r w:rsidR="007A1F7D">
        <w:rPr>
          <w:rFonts w:ascii="Times New Roman" w:hAnsi="Times New Roman" w:cs="Times New Roman"/>
          <w:sz w:val="24"/>
          <w:szCs w:val="24"/>
        </w:rPr>
        <w:t xml:space="preserve">. Все соответствующие документы </w:t>
      </w:r>
      <w:r w:rsidR="00187044">
        <w:rPr>
          <w:rFonts w:ascii="Times New Roman" w:hAnsi="Times New Roman" w:cs="Times New Roman"/>
          <w:sz w:val="24"/>
          <w:szCs w:val="24"/>
        </w:rPr>
        <w:t xml:space="preserve"> к списанию </w:t>
      </w:r>
      <w:r w:rsidR="007A1F7D">
        <w:rPr>
          <w:rFonts w:ascii="Times New Roman" w:hAnsi="Times New Roman" w:cs="Times New Roman"/>
          <w:sz w:val="24"/>
          <w:szCs w:val="24"/>
        </w:rPr>
        <w:t>прилагаются.</w:t>
      </w:r>
      <w:r w:rsidR="00081253">
        <w:rPr>
          <w:rFonts w:ascii="Times New Roman" w:hAnsi="Times New Roman" w:cs="Times New Roman"/>
          <w:sz w:val="24"/>
          <w:szCs w:val="24"/>
        </w:rPr>
        <w:t xml:space="preserve"> </w:t>
      </w:r>
      <w:r w:rsidR="00666F61">
        <w:rPr>
          <w:rFonts w:ascii="Times New Roman" w:hAnsi="Times New Roman" w:cs="Times New Roman"/>
          <w:sz w:val="24"/>
          <w:szCs w:val="24"/>
        </w:rPr>
        <w:t>( Приложение №</w:t>
      </w:r>
      <w:r w:rsidR="002E223B">
        <w:rPr>
          <w:rFonts w:ascii="Times New Roman" w:hAnsi="Times New Roman" w:cs="Times New Roman"/>
          <w:sz w:val="24"/>
          <w:szCs w:val="24"/>
        </w:rPr>
        <w:t>10</w:t>
      </w:r>
      <w:r w:rsidR="00666F61">
        <w:rPr>
          <w:rFonts w:ascii="Times New Roman" w:hAnsi="Times New Roman" w:cs="Times New Roman"/>
          <w:sz w:val="24"/>
          <w:szCs w:val="24"/>
        </w:rPr>
        <w:t>)</w:t>
      </w:r>
      <w:r w:rsidR="00584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BE4" w:rsidRDefault="00E26BE4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Аналитический учет по счету « Амортизация» ведется в журнале операций и в ведомости расчета амортизации основных средств.</w:t>
      </w:r>
    </w:p>
    <w:p w:rsidR="00E26BE4" w:rsidRDefault="00E26BE4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ежемесячной суммы амортизации основных средств производился  линейным способом исходя из первоначальной стоимости основных средств и нормы амортизации, исчисленной исходя из срока полезного использования этого объекта. В течение проверяемого периода амортизация на основные средства начислялась ежемесячно в размере 1/12 годовой суммы. Нарушений при начислении амортизации не установлено.</w:t>
      </w:r>
    </w:p>
    <w:p w:rsidR="00187044" w:rsidRDefault="00187044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Списание ГСМ производится на основании путевых листов по нормам</w:t>
      </w:r>
      <w:r w:rsidR="000F5D64">
        <w:rPr>
          <w:rFonts w:ascii="Times New Roman" w:hAnsi="Times New Roman" w:cs="Times New Roman"/>
          <w:sz w:val="24"/>
          <w:szCs w:val="24"/>
        </w:rPr>
        <w:t xml:space="preserve"> расхода согласно пройденному расстоянию. ГСМ в подотчет приходуются на основании выданных талонов.</w:t>
      </w:r>
    </w:p>
    <w:p w:rsidR="000F5D64" w:rsidRDefault="000F5D64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Выборочной проверкой обоснованности списания горюче-смазочных материалов (</w:t>
      </w:r>
      <w:r w:rsidR="00071162">
        <w:rPr>
          <w:rFonts w:ascii="Times New Roman" w:hAnsi="Times New Roman" w:cs="Times New Roman"/>
          <w:sz w:val="24"/>
          <w:szCs w:val="24"/>
        </w:rPr>
        <w:t>ГСМ) нарушений не установлено, нормы расхода ГСМ не превышались.</w:t>
      </w:r>
    </w:p>
    <w:p w:rsidR="00071162" w:rsidRDefault="00132628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Путевые листы зарегис</w:t>
      </w:r>
      <w:r w:rsidR="005213F9">
        <w:rPr>
          <w:rFonts w:ascii="Times New Roman" w:hAnsi="Times New Roman" w:cs="Times New Roman"/>
          <w:sz w:val="24"/>
          <w:szCs w:val="24"/>
        </w:rPr>
        <w:t>трированы в журнале регистрации выдачи путевых листов. Нарушений в оформлении путевых листов не установлено.</w:t>
      </w:r>
    </w:p>
    <w:p w:rsidR="005213F9" w:rsidRDefault="005213F9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Нормы списания бензина установлены на основании норм расхода топлива</w:t>
      </w:r>
      <w:r w:rsidR="00B479A9">
        <w:rPr>
          <w:rFonts w:ascii="Times New Roman" w:hAnsi="Times New Roman" w:cs="Times New Roman"/>
          <w:sz w:val="24"/>
          <w:szCs w:val="24"/>
        </w:rPr>
        <w:t xml:space="preserve"> и смазочных материалов на автомобильном транспорте, утвер</w:t>
      </w:r>
      <w:r w:rsidR="00CD010A">
        <w:rPr>
          <w:rFonts w:ascii="Times New Roman" w:hAnsi="Times New Roman" w:cs="Times New Roman"/>
          <w:sz w:val="24"/>
          <w:szCs w:val="24"/>
        </w:rPr>
        <w:t>жденных распоряжением Минтранса России № АМ- 23р</w:t>
      </w:r>
      <w:r w:rsidR="005654A2">
        <w:rPr>
          <w:rFonts w:ascii="Times New Roman" w:hAnsi="Times New Roman" w:cs="Times New Roman"/>
          <w:sz w:val="24"/>
          <w:szCs w:val="24"/>
        </w:rPr>
        <w:t xml:space="preserve"> от 14 июля 2008 года (ред</w:t>
      </w:r>
      <w:r w:rsidR="00B479A9">
        <w:rPr>
          <w:rFonts w:ascii="Times New Roman" w:hAnsi="Times New Roman" w:cs="Times New Roman"/>
          <w:sz w:val="24"/>
          <w:szCs w:val="24"/>
        </w:rPr>
        <w:t>.</w:t>
      </w:r>
      <w:r w:rsidR="005654A2">
        <w:rPr>
          <w:rFonts w:ascii="Times New Roman" w:hAnsi="Times New Roman" w:cs="Times New Roman"/>
          <w:sz w:val="24"/>
          <w:szCs w:val="24"/>
        </w:rPr>
        <w:t xml:space="preserve">от 20.09.2018г). </w:t>
      </w:r>
      <w:r w:rsidR="004E7A49">
        <w:rPr>
          <w:rFonts w:ascii="Times New Roman" w:hAnsi="Times New Roman" w:cs="Times New Roman"/>
          <w:sz w:val="24"/>
          <w:szCs w:val="24"/>
        </w:rPr>
        <w:t xml:space="preserve"> Переход на летние и зимние нормы расхода ГСМ осуществлялся по приказу директора Предприятия.</w:t>
      </w:r>
    </w:p>
    <w:p w:rsidR="00FA2569" w:rsidRDefault="006C7A8C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ноябрь, декабрь 2018г и январь 2019г на приобретение ГСМ направлено 378,7 тыс.руб.</w:t>
      </w:r>
    </w:p>
    <w:p w:rsidR="00575CB2" w:rsidRDefault="0051720C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приобретение запасных частей в ноябре, декабре </w:t>
      </w:r>
      <w:r w:rsidR="00EB30B4">
        <w:rPr>
          <w:rFonts w:ascii="Times New Roman" w:hAnsi="Times New Roman" w:cs="Times New Roman"/>
          <w:sz w:val="24"/>
          <w:szCs w:val="24"/>
        </w:rPr>
        <w:t xml:space="preserve">2018г и январе 2019г  направлены денежные средства в сумме </w:t>
      </w:r>
      <w:r w:rsidR="00575CB2">
        <w:rPr>
          <w:rFonts w:ascii="Times New Roman" w:hAnsi="Times New Roman" w:cs="Times New Roman"/>
          <w:sz w:val="24"/>
          <w:szCs w:val="24"/>
        </w:rPr>
        <w:t>215,9</w:t>
      </w:r>
      <w:r w:rsidR="00303F17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51720C" w:rsidRDefault="00986374" w:rsidP="00E26BE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575CB2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ведомости на нужды </w:t>
      </w:r>
      <w:r w:rsidR="008A37A8">
        <w:rPr>
          <w:rFonts w:ascii="Times New Roman" w:hAnsi="Times New Roman" w:cs="Times New Roman"/>
          <w:sz w:val="24"/>
          <w:szCs w:val="24"/>
        </w:rPr>
        <w:t>материалов, на спи</w:t>
      </w:r>
      <w:r w:rsidR="00575CB2">
        <w:rPr>
          <w:rFonts w:ascii="Times New Roman" w:hAnsi="Times New Roman" w:cs="Times New Roman"/>
          <w:sz w:val="24"/>
          <w:szCs w:val="24"/>
        </w:rPr>
        <w:t>сание материальных запасов составляется акт на списание материалов.</w:t>
      </w:r>
      <w:r w:rsidR="002056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416" w:rsidRDefault="001A2416" w:rsidP="001A2416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бухгалтерской отчетности за проверяемый период производилось в соответствии с Инструкцией о порядке составления</w:t>
      </w:r>
      <w:r w:rsidR="00F4275D">
        <w:rPr>
          <w:rFonts w:ascii="Times New Roman" w:hAnsi="Times New Roman" w:cs="Times New Roman"/>
          <w:sz w:val="24"/>
          <w:szCs w:val="24"/>
        </w:rPr>
        <w:t xml:space="preserve"> и предоставления годовой отчетности. При сверке отчетных данных с данными Главной книги</w:t>
      </w:r>
      <w:r w:rsidR="00263331">
        <w:rPr>
          <w:rFonts w:ascii="Times New Roman" w:hAnsi="Times New Roman" w:cs="Times New Roman"/>
          <w:sz w:val="24"/>
          <w:szCs w:val="24"/>
        </w:rPr>
        <w:t xml:space="preserve"> и оборотно-сальдовыми ведомостями нарушений не установлено.</w:t>
      </w:r>
    </w:p>
    <w:p w:rsidR="00E26BE4" w:rsidRDefault="00F47085" w:rsidP="002D71D0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085"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</w:p>
    <w:p w:rsidR="00F47085" w:rsidRDefault="00F47085" w:rsidP="002D71D0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Малодербетовского РМО РК                                                                        Дорджиева П.Д.</w:t>
      </w:r>
    </w:p>
    <w:p w:rsidR="00F47085" w:rsidRDefault="00F47085" w:rsidP="002D71D0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085" w:rsidRDefault="00F47085" w:rsidP="002D71D0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МУП «Коммунальное</w:t>
      </w:r>
    </w:p>
    <w:p w:rsidR="00F47085" w:rsidRDefault="006C13BD" w:rsidP="006C13BD">
      <w:pPr>
        <w:tabs>
          <w:tab w:val="left" w:pos="5245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хозяйство</w:t>
      </w:r>
      <w:r w:rsidR="00DE57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Малодербетовского</w:t>
      </w:r>
      <w:r w:rsidR="00DE5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РМО</w:t>
      </w:r>
      <w:r w:rsidR="00DE5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РК                                         </w:t>
      </w:r>
      <w:r w:rsidR="00DE57D8">
        <w:rPr>
          <w:rFonts w:ascii="Times New Roman" w:hAnsi="Times New Roman" w:cs="Times New Roman"/>
          <w:sz w:val="24"/>
          <w:szCs w:val="24"/>
        </w:rPr>
        <w:t xml:space="preserve"> </w:t>
      </w:r>
      <w:r w:rsidR="009078F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Кравцов</w:t>
      </w:r>
      <w:r w:rsidR="00DE57D8">
        <w:rPr>
          <w:rFonts w:ascii="Times New Roman" w:hAnsi="Times New Roman" w:cs="Times New Roman"/>
          <w:sz w:val="24"/>
          <w:szCs w:val="24"/>
        </w:rPr>
        <w:t xml:space="preserve"> А.М.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E57D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C13BD" w:rsidRDefault="006C13BD" w:rsidP="006C13BD">
      <w:pPr>
        <w:tabs>
          <w:tab w:val="left" w:pos="5245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13BD" w:rsidRDefault="006C13BD" w:rsidP="006C13BD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МУП «Коммунальное</w:t>
      </w:r>
      <w:r w:rsidR="00DE5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Дживанова Н.Г.</w:t>
      </w:r>
    </w:p>
    <w:p w:rsidR="006C13BD" w:rsidRPr="00F47085" w:rsidRDefault="006C13BD" w:rsidP="006C13BD">
      <w:pPr>
        <w:tabs>
          <w:tab w:val="left" w:pos="5245"/>
        </w:tabs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хозяйство» </w:t>
      </w:r>
      <w:r w:rsidR="00DE57D8">
        <w:rPr>
          <w:rFonts w:ascii="Times New Roman" w:hAnsi="Times New Roman" w:cs="Times New Roman"/>
          <w:sz w:val="24"/>
          <w:szCs w:val="24"/>
        </w:rPr>
        <w:t>Малодербетовского РМО РК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6C13BD" w:rsidRPr="00F47085" w:rsidSect="00905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271E"/>
    <w:multiLevelType w:val="hybridMultilevel"/>
    <w:tmpl w:val="BE3A707A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F6118A"/>
    <w:rsid w:val="00010E1A"/>
    <w:rsid w:val="00014D94"/>
    <w:rsid w:val="00021308"/>
    <w:rsid w:val="00021E59"/>
    <w:rsid w:val="00032B37"/>
    <w:rsid w:val="000334C2"/>
    <w:rsid w:val="000447CE"/>
    <w:rsid w:val="00045048"/>
    <w:rsid w:val="0005233F"/>
    <w:rsid w:val="00053E92"/>
    <w:rsid w:val="000667EC"/>
    <w:rsid w:val="00071162"/>
    <w:rsid w:val="00075B51"/>
    <w:rsid w:val="0008055A"/>
    <w:rsid w:val="00081253"/>
    <w:rsid w:val="00082A7E"/>
    <w:rsid w:val="00093A8C"/>
    <w:rsid w:val="000A687B"/>
    <w:rsid w:val="000C2CBD"/>
    <w:rsid w:val="000C3F97"/>
    <w:rsid w:val="000C701F"/>
    <w:rsid w:val="000E0511"/>
    <w:rsid w:val="000E5A94"/>
    <w:rsid w:val="000E6BF3"/>
    <w:rsid w:val="000F2A92"/>
    <w:rsid w:val="000F5D64"/>
    <w:rsid w:val="001167A3"/>
    <w:rsid w:val="00125B03"/>
    <w:rsid w:val="00126E43"/>
    <w:rsid w:val="00132628"/>
    <w:rsid w:val="0013711D"/>
    <w:rsid w:val="001452C1"/>
    <w:rsid w:val="0014665F"/>
    <w:rsid w:val="0015786D"/>
    <w:rsid w:val="0016692C"/>
    <w:rsid w:val="00170E0B"/>
    <w:rsid w:val="0017358E"/>
    <w:rsid w:val="00181A9B"/>
    <w:rsid w:val="00187044"/>
    <w:rsid w:val="00187751"/>
    <w:rsid w:val="0019399E"/>
    <w:rsid w:val="00193AB0"/>
    <w:rsid w:val="00195B8C"/>
    <w:rsid w:val="00196D0F"/>
    <w:rsid w:val="001A2416"/>
    <w:rsid w:val="001A2F14"/>
    <w:rsid w:val="001B2049"/>
    <w:rsid w:val="001B52B8"/>
    <w:rsid w:val="001B6558"/>
    <w:rsid w:val="001C15E2"/>
    <w:rsid w:val="001C45AE"/>
    <w:rsid w:val="00204062"/>
    <w:rsid w:val="00205686"/>
    <w:rsid w:val="00211FD1"/>
    <w:rsid w:val="00216B41"/>
    <w:rsid w:val="00220E4B"/>
    <w:rsid w:val="00221F8D"/>
    <w:rsid w:val="00240324"/>
    <w:rsid w:val="00242572"/>
    <w:rsid w:val="0024461D"/>
    <w:rsid w:val="00251653"/>
    <w:rsid w:val="00256ED1"/>
    <w:rsid w:val="002572E8"/>
    <w:rsid w:val="00257660"/>
    <w:rsid w:val="00263331"/>
    <w:rsid w:val="00265DD6"/>
    <w:rsid w:val="00274D4F"/>
    <w:rsid w:val="0027650F"/>
    <w:rsid w:val="00280DA5"/>
    <w:rsid w:val="00291CA0"/>
    <w:rsid w:val="002945B4"/>
    <w:rsid w:val="00297CF2"/>
    <w:rsid w:val="002A327B"/>
    <w:rsid w:val="002A6A1C"/>
    <w:rsid w:val="002B5B42"/>
    <w:rsid w:val="002B62D1"/>
    <w:rsid w:val="002B7C45"/>
    <w:rsid w:val="002C7A3E"/>
    <w:rsid w:val="002D003B"/>
    <w:rsid w:val="002D71D0"/>
    <w:rsid w:val="002D7E74"/>
    <w:rsid w:val="002E223B"/>
    <w:rsid w:val="002F5E20"/>
    <w:rsid w:val="002F5EA6"/>
    <w:rsid w:val="002F7B86"/>
    <w:rsid w:val="00303F17"/>
    <w:rsid w:val="00312A3D"/>
    <w:rsid w:val="00313771"/>
    <w:rsid w:val="00315AFB"/>
    <w:rsid w:val="00321175"/>
    <w:rsid w:val="003413AA"/>
    <w:rsid w:val="003469F8"/>
    <w:rsid w:val="00351E10"/>
    <w:rsid w:val="00354867"/>
    <w:rsid w:val="00356046"/>
    <w:rsid w:val="0035653B"/>
    <w:rsid w:val="003576B9"/>
    <w:rsid w:val="003674DA"/>
    <w:rsid w:val="00381B61"/>
    <w:rsid w:val="00383908"/>
    <w:rsid w:val="003A23CD"/>
    <w:rsid w:val="003A37CF"/>
    <w:rsid w:val="003C346F"/>
    <w:rsid w:val="003C3983"/>
    <w:rsid w:val="003C4D97"/>
    <w:rsid w:val="003E5D65"/>
    <w:rsid w:val="00417343"/>
    <w:rsid w:val="00417696"/>
    <w:rsid w:val="00431A45"/>
    <w:rsid w:val="00435442"/>
    <w:rsid w:val="004518C0"/>
    <w:rsid w:val="00452BCC"/>
    <w:rsid w:val="00454004"/>
    <w:rsid w:val="00462E0A"/>
    <w:rsid w:val="00472A2E"/>
    <w:rsid w:val="004764BC"/>
    <w:rsid w:val="0048263F"/>
    <w:rsid w:val="0048341A"/>
    <w:rsid w:val="004858BE"/>
    <w:rsid w:val="0048710A"/>
    <w:rsid w:val="004A407C"/>
    <w:rsid w:val="004C3C47"/>
    <w:rsid w:val="004C7CF8"/>
    <w:rsid w:val="004D0E2B"/>
    <w:rsid w:val="004D32B6"/>
    <w:rsid w:val="004D4DB5"/>
    <w:rsid w:val="004D5AAA"/>
    <w:rsid w:val="004E672D"/>
    <w:rsid w:val="004E7A49"/>
    <w:rsid w:val="00507476"/>
    <w:rsid w:val="00514E19"/>
    <w:rsid w:val="0051720C"/>
    <w:rsid w:val="005213F9"/>
    <w:rsid w:val="005257ED"/>
    <w:rsid w:val="00527D11"/>
    <w:rsid w:val="00531D7D"/>
    <w:rsid w:val="00534B7D"/>
    <w:rsid w:val="00534B9B"/>
    <w:rsid w:val="00540E0F"/>
    <w:rsid w:val="00541C2B"/>
    <w:rsid w:val="005425EE"/>
    <w:rsid w:val="00544990"/>
    <w:rsid w:val="00546E71"/>
    <w:rsid w:val="0055173F"/>
    <w:rsid w:val="00565327"/>
    <w:rsid w:val="005654A2"/>
    <w:rsid w:val="00575CB2"/>
    <w:rsid w:val="00584179"/>
    <w:rsid w:val="005848C0"/>
    <w:rsid w:val="005975E0"/>
    <w:rsid w:val="005A0C5F"/>
    <w:rsid w:val="005A26F7"/>
    <w:rsid w:val="005C4B7A"/>
    <w:rsid w:val="005C605A"/>
    <w:rsid w:val="005D55F2"/>
    <w:rsid w:val="005E168F"/>
    <w:rsid w:val="005F757A"/>
    <w:rsid w:val="00602A89"/>
    <w:rsid w:val="00605305"/>
    <w:rsid w:val="006058CE"/>
    <w:rsid w:val="00611449"/>
    <w:rsid w:val="00620D44"/>
    <w:rsid w:val="00640623"/>
    <w:rsid w:val="00652E31"/>
    <w:rsid w:val="00655ED5"/>
    <w:rsid w:val="00660BDA"/>
    <w:rsid w:val="00661839"/>
    <w:rsid w:val="00666F61"/>
    <w:rsid w:val="0067110F"/>
    <w:rsid w:val="0067332A"/>
    <w:rsid w:val="00673541"/>
    <w:rsid w:val="0068554E"/>
    <w:rsid w:val="006873B1"/>
    <w:rsid w:val="00690C79"/>
    <w:rsid w:val="006A105F"/>
    <w:rsid w:val="006B0926"/>
    <w:rsid w:val="006B6BD0"/>
    <w:rsid w:val="006C13BD"/>
    <w:rsid w:val="006C7A8C"/>
    <w:rsid w:val="006D6D38"/>
    <w:rsid w:val="006D7A7F"/>
    <w:rsid w:val="006E4DC7"/>
    <w:rsid w:val="006E6FBA"/>
    <w:rsid w:val="00715B58"/>
    <w:rsid w:val="007164DF"/>
    <w:rsid w:val="0072082D"/>
    <w:rsid w:val="00726739"/>
    <w:rsid w:val="00731AE9"/>
    <w:rsid w:val="007352C7"/>
    <w:rsid w:val="00735876"/>
    <w:rsid w:val="00743174"/>
    <w:rsid w:val="00746563"/>
    <w:rsid w:val="007544CE"/>
    <w:rsid w:val="00756A29"/>
    <w:rsid w:val="00761420"/>
    <w:rsid w:val="00770FA5"/>
    <w:rsid w:val="00775DE1"/>
    <w:rsid w:val="00790577"/>
    <w:rsid w:val="00790663"/>
    <w:rsid w:val="00794537"/>
    <w:rsid w:val="00796BBC"/>
    <w:rsid w:val="007A103F"/>
    <w:rsid w:val="007A1F7D"/>
    <w:rsid w:val="007C5949"/>
    <w:rsid w:val="007C5FF4"/>
    <w:rsid w:val="007E0B37"/>
    <w:rsid w:val="007E44EF"/>
    <w:rsid w:val="007F06E1"/>
    <w:rsid w:val="007F17C9"/>
    <w:rsid w:val="00805A9E"/>
    <w:rsid w:val="00825448"/>
    <w:rsid w:val="00825B14"/>
    <w:rsid w:val="00831840"/>
    <w:rsid w:val="0083349A"/>
    <w:rsid w:val="0083676A"/>
    <w:rsid w:val="00836CE5"/>
    <w:rsid w:val="008379EE"/>
    <w:rsid w:val="00840A21"/>
    <w:rsid w:val="00852656"/>
    <w:rsid w:val="0085752F"/>
    <w:rsid w:val="00862A87"/>
    <w:rsid w:val="0086381E"/>
    <w:rsid w:val="00890CA0"/>
    <w:rsid w:val="00894156"/>
    <w:rsid w:val="008A0CF0"/>
    <w:rsid w:val="008A37A8"/>
    <w:rsid w:val="008A4852"/>
    <w:rsid w:val="008A6552"/>
    <w:rsid w:val="008A76B4"/>
    <w:rsid w:val="008C3665"/>
    <w:rsid w:val="008C71CF"/>
    <w:rsid w:val="008D1571"/>
    <w:rsid w:val="008D4801"/>
    <w:rsid w:val="008D4A74"/>
    <w:rsid w:val="008D561F"/>
    <w:rsid w:val="008D7DE6"/>
    <w:rsid w:val="009048E7"/>
    <w:rsid w:val="00905465"/>
    <w:rsid w:val="009078FB"/>
    <w:rsid w:val="009102E0"/>
    <w:rsid w:val="00920E14"/>
    <w:rsid w:val="00926CFA"/>
    <w:rsid w:val="00933E10"/>
    <w:rsid w:val="00940C58"/>
    <w:rsid w:val="009418AD"/>
    <w:rsid w:val="0094194E"/>
    <w:rsid w:val="009467D1"/>
    <w:rsid w:val="00950360"/>
    <w:rsid w:val="009507C9"/>
    <w:rsid w:val="0095143C"/>
    <w:rsid w:val="0095270E"/>
    <w:rsid w:val="00957EB8"/>
    <w:rsid w:val="00960BA8"/>
    <w:rsid w:val="00965E7B"/>
    <w:rsid w:val="009832C6"/>
    <w:rsid w:val="00986374"/>
    <w:rsid w:val="009874A4"/>
    <w:rsid w:val="00992612"/>
    <w:rsid w:val="009A0F9B"/>
    <w:rsid w:val="009D28D7"/>
    <w:rsid w:val="009D6ADD"/>
    <w:rsid w:val="00A02455"/>
    <w:rsid w:val="00A17C88"/>
    <w:rsid w:val="00A24707"/>
    <w:rsid w:val="00A37D96"/>
    <w:rsid w:val="00A4405D"/>
    <w:rsid w:val="00A46B2C"/>
    <w:rsid w:val="00A53F5A"/>
    <w:rsid w:val="00A643EC"/>
    <w:rsid w:val="00A67A35"/>
    <w:rsid w:val="00A822CF"/>
    <w:rsid w:val="00A83939"/>
    <w:rsid w:val="00A83F71"/>
    <w:rsid w:val="00A8546E"/>
    <w:rsid w:val="00A8664D"/>
    <w:rsid w:val="00AA02F5"/>
    <w:rsid w:val="00AA0C2E"/>
    <w:rsid w:val="00AA2A2A"/>
    <w:rsid w:val="00AC4BF2"/>
    <w:rsid w:val="00AC674F"/>
    <w:rsid w:val="00AE649D"/>
    <w:rsid w:val="00AE7756"/>
    <w:rsid w:val="00AF609F"/>
    <w:rsid w:val="00B062EC"/>
    <w:rsid w:val="00B100E1"/>
    <w:rsid w:val="00B10834"/>
    <w:rsid w:val="00B11118"/>
    <w:rsid w:val="00B1364D"/>
    <w:rsid w:val="00B2258E"/>
    <w:rsid w:val="00B34701"/>
    <w:rsid w:val="00B3792B"/>
    <w:rsid w:val="00B43101"/>
    <w:rsid w:val="00B448CC"/>
    <w:rsid w:val="00B44F8A"/>
    <w:rsid w:val="00B479A9"/>
    <w:rsid w:val="00B60365"/>
    <w:rsid w:val="00B70B37"/>
    <w:rsid w:val="00B77511"/>
    <w:rsid w:val="00B84D4F"/>
    <w:rsid w:val="00B85665"/>
    <w:rsid w:val="00B95C7D"/>
    <w:rsid w:val="00BA1498"/>
    <w:rsid w:val="00BB4C2F"/>
    <w:rsid w:val="00BB637D"/>
    <w:rsid w:val="00BD0BC2"/>
    <w:rsid w:val="00BD49C5"/>
    <w:rsid w:val="00BF6913"/>
    <w:rsid w:val="00C03DA4"/>
    <w:rsid w:val="00C07CC1"/>
    <w:rsid w:val="00C111C3"/>
    <w:rsid w:val="00C112F2"/>
    <w:rsid w:val="00C14334"/>
    <w:rsid w:val="00C26922"/>
    <w:rsid w:val="00C3389E"/>
    <w:rsid w:val="00C40D4E"/>
    <w:rsid w:val="00C81128"/>
    <w:rsid w:val="00C906E7"/>
    <w:rsid w:val="00CA6178"/>
    <w:rsid w:val="00CB16A1"/>
    <w:rsid w:val="00CB1A7C"/>
    <w:rsid w:val="00CC283A"/>
    <w:rsid w:val="00CC2D93"/>
    <w:rsid w:val="00CC51BA"/>
    <w:rsid w:val="00CD010A"/>
    <w:rsid w:val="00CD1B3A"/>
    <w:rsid w:val="00CD3994"/>
    <w:rsid w:val="00CE39AB"/>
    <w:rsid w:val="00CE3B8C"/>
    <w:rsid w:val="00CF1256"/>
    <w:rsid w:val="00D03F58"/>
    <w:rsid w:val="00D06178"/>
    <w:rsid w:val="00D120AA"/>
    <w:rsid w:val="00D34345"/>
    <w:rsid w:val="00D42A56"/>
    <w:rsid w:val="00D51D35"/>
    <w:rsid w:val="00D5448C"/>
    <w:rsid w:val="00D659CF"/>
    <w:rsid w:val="00D67E4F"/>
    <w:rsid w:val="00D84610"/>
    <w:rsid w:val="00D8558E"/>
    <w:rsid w:val="00D90BD1"/>
    <w:rsid w:val="00D91281"/>
    <w:rsid w:val="00D934B3"/>
    <w:rsid w:val="00D94908"/>
    <w:rsid w:val="00D97C02"/>
    <w:rsid w:val="00DA1C46"/>
    <w:rsid w:val="00DA2A39"/>
    <w:rsid w:val="00DB634B"/>
    <w:rsid w:val="00DC25B1"/>
    <w:rsid w:val="00DD0092"/>
    <w:rsid w:val="00DD1367"/>
    <w:rsid w:val="00DD4401"/>
    <w:rsid w:val="00DD53F7"/>
    <w:rsid w:val="00DE11C2"/>
    <w:rsid w:val="00DE57D8"/>
    <w:rsid w:val="00DF1B0A"/>
    <w:rsid w:val="00DF2885"/>
    <w:rsid w:val="00DF2E27"/>
    <w:rsid w:val="00DF7B7F"/>
    <w:rsid w:val="00E041D8"/>
    <w:rsid w:val="00E26BE4"/>
    <w:rsid w:val="00E32FCC"/>
    <w:rsid w:val="00E34E79"/>
    <w:rsid w:val="00E47E7E"/>
    <w:rsid w:val="00E52A11"/>
    <w:rsid w:val="00E54B64"/>
    <w:rsid w:val="00E608A0"/>
    <w:rsid w:val="00E70F43"/>
    <w:rsid w:val="00E72939"/>
    <w:rsid w:val="00E766DC"/>
    <w:rsid w:val="00E806E8"/>
    <w:rsid w:val="00E81E5B"/>
    <w:rsid w:val="00E97447"/>
    <w:rsid w:val="00E9759E"/>
    <w:rsid w:val="00E97DD0"/>
    <w:rsid w:val="00EB30B4"/>
    <w:rsid w:val="00EB69EE"/>
    <w:rsid w:val="00EB74F3"/>
    <w:rsid w:val="00EC3287"/>
    <w:rsid w:val="00ED1597"/>
    <w:rsid w:val="00ED798A"/>
    <w:rsid w:val="00ED7A82"/>
    <w:rsid w:val="00EE5620"/>
    <w:rsid w:val="00EF2D00"/>
    <w:rsid w:val="00F1553B"/>
    <w:rsid w:val="00F24AFA"/>
    <w:rsid w:val="00F32BB5"/>
    <w:rsid w:val="00F4275D"/>
    <w:rsid w:val="00F47085"/>
    <w:rsid w:val="00F547DB"/>
    <w:rsid w:val="00F55708"/>
    <w:rsid w:val="00F56FEE"/>
    <w:rsid w:val="00F6118A"/>
    <w:rsid w:val="00F6269A"/>
    <w:rsid w:val="00F659A2"/>
    <w:rsid w:val="00F65ACB"/>
    <w:rsid w:val="00F74B32"/>
    <w:rsid w:val="00F76D08"/>
    <w:rsid w:val="00F7737E"/>
    <w:rsid w:val="00F83092"/>
    <w:rsid w:val="00F941F3"/>
    <w:rsid w:val="00F97763"/>
    <w:rsid w:val="00FA2569"/>
    <w:rsid w:val="00FA741D"/>
    <w:rsid w:val="00FD0041"/>
    <w:rsid w:val="00FD06F0"/>
    <w:rsid w:val="00FD1C55"/>
    <w:rsid w:val="00FD34D2"/>
    <w:rsid w:val="00FD525D"/>
    <w:rsid w:val="00FD7331"/>
    <w:rsid w:val="00FD7472"/>
    <w:rsid w:val="00FE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66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14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89085-C402-4AFC-9779-1E3A9BD9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4181</Words>
  <Characters>23836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2019-04-24T14:12:00Z</cp:lastPrinted>
  <dcterms:created xsi:type="dcterms:W3CDTF">2019-06-18T13:51:00Z</dcterms:created>
  <dcterms:modified xsi:type="dcterms:W3CDTF">2019-06-18T13:51:00Z</dcterms:modified>
</cp:coreProperties>
</file>