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8" w:type="dxa"/>
        <w:jc w:val="center"/>
        <w:tblInd w:w="-612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1"/>
        <w:gridCol w:w="1701"/>
        <w:gridCol w:w="4536"/>
      </w:tblGrid>
      <w:tr w:rsidR="00E52141" w:rsidTr="005B13D2">
        <w:trPr>
          <w:trHeight w:val="1384"/>
          <w:jc w:val="center"/>
        </w:trPr>
        <w:tc>
          <w:tcPr>
            <w:tcW w:w="4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E52141" w:rsidRPr="008263F1" w:rsidRDefault="00E52141" w:rsidP="005B13D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263F1">
              <w:rPr>
                <w:rFonts w:ascii="Courier New" w:hAnsi="Courier New" w:cs="Courier New"/>
                <w:b/>
                <w:bCs/>
              </w:rPr>
              <w:t xml:space="preserve">ХАЛЬМГ ТАНГЧИН </w:t>
            </w:r>
          </w:p>
          <w:p w:rsidR="00E52141" w:rsidRPr="008263F1" w:rsidRDefault="00E52141" w:rsidP="005B13D2">
            <w:pPr>
              <w:jc w:val="center"/>
              <w:rPr>
                <w:rFonts w:ascii="Courier New" w:hAnsi="Courier New" w:cs="Courier New"/>
              </w:rPr>
            </w:pPr>
            <w:r w:rsidRPr="008263F1">
              <w:rPr>
                <w:rFonts w:ascii="Courier New" w:hAnsi="Courier New" w:cs="Courier New"/>
                <w:b/>
                <w:bCs/>
              </w:rPr>
              <w:t>БА</w:t>
            </w:r>
            <w:proofErr w:type="gramStart"/>
            <w:r w:rsidRPr="008263F1">
              <w:rPr>
                <w:rFonts w:ascii="Courier New" w:hAnsi="Courier New" w:cs="Courier New"/>
                <w:b/>
                <w:bCs/>
                <w:lang w:val="en-US"/>
              </w:rPr>
              <w:t>h</w:t>
            </w:r>
            <w:proofErr w:type="gramEnd"/>
            <w:r w:rsidRPr="008263F1">
              <w:rPr>
                <w:rFonts w:ascii="Courier New" w:hAnsi="Courier New" w:cs="Courier New"/>
                <w:b/>
                <w:bCs/>
              </w:rPr>
              <w:t>-</w:t>
            </w:r>
            <w:proofErr w:type="spellStart"/>
            <w:r w:rsidRPr="008263F1">
              <w:rPr>
                <w:rFonts w:ascii="Courier New" w:hAnsi="Courier New" w:cs="Courier New"/>
                <w:b/>
                <w:bCs/>
              </w:rPr>
              <w:t>ДθРВДЭ</w:t>
            </w:r>
            <w:proofErr w:type="spellEnd"/>
            <w:r w:rsidRPr="008263F1">
              <w:rPr>
                <w:rFonts w:ascii="Courier New" w:hAnsi="Courier New" w:cs="Courier New"/>
                <w:b/>
                <w:bCs/>
              </w:rPr>
              <w:t xml:space="preserve"> РАЙОНА</w:t>
            </w:r>
            <w:r w:rsidRPr="008263F1">
              <w:rPr>
                <w:rFonts w:ascii="Courier New" w:hAnsi="Courier New" w:cs="Courier New"/>
              </w:rPr>
              <w:t xml:space="preserve"> </w:t>
            </w:r>
            <w:r w:rsidRPr="008263F1">
              <w:rPr>
                <w:rFonts w:ascii="Courier New" w:hAnsi="Courier New" w:cs="Courier New"/>
                <w:b/>
              </w:rPr>
              <w:t>МУНИЦИПАЛЬН БУРДЭЦИН</w:t>
            </w:r>
          </w:p>
          <w:p w:rsidR="00E52141" w:rsidRPr="008263F1" w:rsidRDefault="00E52141" w:rsidP="005B13D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</w:rPr>
              <w:t>ДЕПУТАТНЫРИН ХУРЫГ</w:t>
            </w:r>
          </w:p>
          <w:p w:rsidR="00E52141" w:rsidRDefault="00E52141" w:rsidP="005B13D2"/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E52141" w:rsidRDefault="00E52141" w:rsidP="005B13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1BB1E9" wp14:editId="38852BB6">
                  <wp:extent cx="781050" cy="876300"/>
                  <wp:effectExtent l="0" t="0" r="0" b="0"/>
                  <wp:docPr id="4" name="Рисунок 4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E52141" w:rsidRPr="00E52141" w:rsidRDefault="00E52141" w:rsidP="005B13D2">
            <w:pPr>
              <w:pStyle w:val="1"/>
              <w:spacing w:before="0"/>
              <w:jc w:val="center"/>
              <w:rPr>
                <w:rFonts w:ascii="Courier New" w:hAnsi="Courier New"/>
                <w:color w:val="auto"/>
                <w:sz w:val="24"/>
              </w:rPr>
            </w:pPr>
            <w:r w:rsidRPr="00E52141">
              <w:rPr>
                <w:rFonts w:ascii="Courier New" w:hAnsi="Courier New"/>
                <w:color w:val="auto"/>
                <w:sz w:val="24"/>
              </w:rPr>
              <w:t>СОБРАНИЕ ДЕПУТАТОВ</w:t>
            </w:r>
          </w:p>
          <w:p w:rsidR="00E52141" w:rsidRDefault="00E52141" w:rsidP="005B13D2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  МАЛОДЕРБЕТОВСКОГО РАЙОННОГО МУНИЦИПАЛЬНОГО ОБРАЗОВАНИЯ</w:t>
            </w:r>
          </w:p>
          <w:p w:rsidR="00E52141" w:rsidRDefault="00E52141" w:rsidP="005B13D2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РЕСПУБЛИКИ КАЛМЫКИЯ</w:t>
            </w:r>
          </w:p>
          <w:p w:rsidR="00E52141" w:rsidRDefault="00E52141" w:rsidP="005B13D2">
            <w:pPr>
              <w:rPr>
                <w:rFonts w:ascii="Courier New" w:hAnsi="Courier New"/>
                <w:b/>
              </w:rPr>
            </w:pPr>
          </w:p>
        </w:tc>
      </w:tr>
    </w:tbl>
    <w:p w:rsidR="00E52141" w:rsidRDefault="00E52141" w:rsidP="00E52141">
      <w:pPr>
        <w:jc w:val="center"/>
        <w:rPr>
          <w:b/>
        </w:rPr>
      </w:pPr>
      <w:r>
        <w:rPr>
          <w:b/>
        </w:rPr>
        <w:t xml:space="preserve">359420, </w:t>
      </w:r>
      <w:proofErr w:type="spellStart"/>
      <w:r>
        <w:rPr>
          <w:b/>
        </w:rPr>
        <w:t>с</w:t>
      </w:r>
      <w:proofErr w:type="gramStart"/>
      <w:r>
        <w:rPr>
          <w:b/>
        </w:rPr>
        <w:t>.М</w:t>
      </w:r>
      <w:proofErr w:type="gramEnd"/>
      <w:r>
        <w:rPr>
          <w:b/>
        </w:rPr>
        <w:t>алые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Дербеты</w:t>
      </w:r>
      <w:proofErr w:type="spellEnd"/>
      <w:r>
        <w:rPr>
          <w:b/>
        </w:rPr>
        <w:t>, ул.40 лет Победы,1</w:t>
      </w:r>
    </w:p>
    <w:p w:rsidR="00E52141" w:rsidRDefault="00E52141" w:rsidP="00E52141">
      <w:pPr>
        <w:jc w:val="center"/>
        <w:rPr>
          <w:b/>
        </w:rPr>
      </w:pPr>
    </w:p>
    <w:p w:rsidR="00E52141" w:rsidRDefault="00E52141" w:rsidP="00E52141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Малые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Дербеты</w:t>
      </w:r>
      <w:proofErr w:type="spellEnd"/>
      <w:r>
        <w:rPr>
          <w:b/>
        </w:rPr>
        <w:t xml:space="preserve">                                                    от «</w:t>
      </w:r>
      <w:r w:rsidR="009B4911">
        <w:rPr>
          <w:b/>
        </w:rPr>
        <w:t>27</w:t>
      </w:r>
      <w:r>
        <w:rPr>
          <w:b/>
        </w:rPr>
        <w:t>»</w:t>
      </w:r>
      <w:r w:rsidR="009B4911">
        <w:rPr>
          <w:b/>
        </w:rPr>
        <w:t xml:space="preserve"> декабря </w:t>
      </w:r>
      <w:r>
        <w:rPr>
          <w:b/>
        </w:rPr>
        <w:t>2017г.</w:t>
      </w:r>
    </w:p>
    <w:p w:rsidR="00E52141" w:rsidRDefault="00E52141" w:rsidP="00E52141">
      <w:pPr>
        <w:jc w:val="center"/>
        <w:rPr>
          <w:b/>
        </w:rPr>
      </w:pPr>
    </w:p>
    <w:p w:rsidR="00E52141" w:rsidRDefault="00E52141" w:rsidP="00E52141">
      <w:pPr>
        <w:tabs>
          <w:tab w:val="left" w:pos="2977"/>
        </w:tabs>
        <w:jc w:val="center"/>
        <w:rPr>
          <w:b/>
        </w:rPr>
      </w:pPr>
      <w:r>
        <w:rPr>
          <w:b/>
        </w:rPr>
        <w:t xml:space="preserve">РЕШЕНИЕ № </w:t>
      </w:r>
      <w:r w:rsidR="009B4911">
        <w:rPr>
          <w:b/>
        </w:rPr>
        <w:t>10</w:t>
      </w:r>
      <w:r>
        <w:rPr>
          <w:b/>
        </w:rPr>
        <w:t xml:space="preserve"> </w:t>
      </w:r>
    </w:p>
    <w:p w:rsidR="00E52141" w:rsidRDefault="00E52141" w:rsidP="00E52141"/>
    <w:p w:rsidR="00E52141" w:rsidRDefault="00E52141" w:rsidP="00E52141">
      <w:pPr>
        <w:ind w:left="4395"/>
        <w:rPr>
          <w:i/>
        </w:rPr>
      </w:pPr>
      <w:r>
        <w:t xml:space="preserve">   </w:t>
      </w:r>
      <w:r w:rsidRPr="00EB6168">
        <w:rPr>
          <w:i/>
        </w:rPr>
        <w:t xml:space="preserve">«О внесении изменений </w:t>
      </w:r>
      <w:r>
        <w:rPr>
          <w:i/>
        </w:rPr>
        <w:t xml:space="preserve">в Правила землепользования и застройки </w:t>
      </w:r>
      <w:proofErr w:type="spellStart"/>
      <w:r>
        <w:rPr>
          <w:i/>
        </w:rPr>
        <w:t>Ханатинского</w:t>
      </w:r>
      <w:proofErr w:type="spellEnd"/>
      <w:r>
        <w:rPr>
          <w:i/>
        </w:rPr>
        <w:t xml:space="preserve"> сельского муниципального образования Республики Калмыкия</w:t>
      </w:r>
      <w:r w:rsidRPr="00EB6168">
        <w:rPr>
          <w:i/>
        </w:rPr>
        <w:t>»</w:t>
      </w:r>
    </w:p>
    <w:p w:rsidR="00E52141" w:rsidRPr="00EB6168" w:rsidRDefault="00E52141" w:rsidP="00E52141">
      <w:pPr>
        <w:ind w:left="4395"/>
        <w:rPr>
          <w:i/>
        </w:rPr>
      </w:pPr>
    </w:p>
    <w:p w:rsidR="00E52141" w:rsidRDefault="00E52141" w:rsidP="00E52141">
      <w:pPr>
        <w:tabs>
          <w:tab w:val="left" w:pos="57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B6168">
        <w:rPr>
          <w:sz w:val="28"/>
          <w:szCs w:val="28"/>
        </w:rPr>
        <w:t xml:space="preserve">В соответствии со статьей 31,32 Градостроительного кодекса Российской Федерации, ст.28 Федерального закона от 06.10.2003 г. №131-ФЗ «Об общих принципах организации местного самоуправления в Российской Федерации», протокола публичных слушаний и заключения о результатах публичных слушаний по вопросу внесения изменений в Правила землепользования и застройки </w:t>
      </w:r>
      <w:proofErr w:type="spellStart"/>
      <w:r>
        <w:rPr>
          <w:sz w:val="28"/>
          <w:szCs w:val="28"/>
        </w:rPr>
        <w:t>Ханатинского</w:t>
      </w:r>
      <w:proofErr w:type="spellEnd"/>
      <w:r>
        <w:rPr>
          <w:sz w:val="28"/>
          <w:szCs w:val="28"/>
        </w:rPr>
        <w:t xml:space="preserve"> </w:t>
      </w:r>
      <w:r w:rsidRPr="00EB6168">
        <w:rPr>
          <w:sz w:val="28"/>
          <w:szCs w:val="28"/>
        </w:rPr>
        <w:t xml:space="preserve"> сельского муниципального образования Республики Калмыкия от </w:t>
      </w:r>
      <w:r>
        <w:rPr>
          <w:sz w:val="28"/>
          <w:szCs w:val="28"/>
        </w:rPr>
        <w:t xml:space="preserve">15.12.2017 года, </w:t>
      </w:r>
    </w:p>
    <w:p w:rsidR="00E52141" w:rsidRPr="00D07D0D" w:rsidRDefault="00E52141" w:rsidP="00E52141">
      <w:pPr>
        <w:tabs>
          <w:tab w:val="left" w:pos="5700"/>
        </w:tabs>
        <w:jc w:val="center"/>
        <w:rPr>
          <w:b/>
          <w:sz w:val="28"/>
          <w:szCs w:val="28"/>
        </w:rPr>
      </w:pPr>
      <w:r w:rsidRPr="00D07D0D">
        <w:rPr>
          <w:b/>
          <w:sz w:val="28"/>
          <w:szCs w:val="28"/>
        </w:rPr>
        <w:t xml:space="preserve">Собрание депутатов </w:t>
      </w:r>
      <w:proofErr w:type="spellStart"/>
      <w:r w:rsidRPr="00D07D0D">
        <w:rPr>
          <w:b/>
          <w:sz w:val="28"/>
          <w:szCs w:val="28"/>
        </w:rPr>
        <w:t>Малодербетовского</w:t>
      </w:r>
      <w:proofErr w:type="spellEnd"/>
      <w:r w:rsidRPr="00D07D0D">
        <w:rPr>
          <w:b/>
          <w:sz w:val="28"/>
          <w:szCs w:val="28"/>
        </w:rPr>
        <w:t xml:space="preserve"> районного муниципального образования Республики Калмыкия</w:t>
      </w:r>
    </w:p>
    <w:p w:rsidR="00E52141" w:rsidRDefault="00E52141" w:rsidP="00E52141">
      <w:pPr>
        <w:tabs>
          <w:tab w:val="left" w:pos="5700"/>
        </w:tabs>
        <w:jc w:val="center"/>
        <w:rPr>
          <w:b/>
          <w:sz w:val="28"/>
          <w:szCs w:val="28"/>
        </w:rPr>
      </w:pPr>
      <w:r w:rsidRPr="00D07D0D">
        <w:rPr>
          <w:b/>
          <w:sz w:val="28"/>
          <w:szCs w:val="28"/>
        </w:rPr>
        <w:t>РЕШИЛО:</w:t>
      </w:r>
    </w:p>
    <w:p w:rsidR="00E52141" w:rsidRDefault="00E52141" w:rsidP="00E52141">
      <w:pPr>
        <w:tabs>
          <w:tab w:val="left" w:pos="57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и дополнения в Правила землепользования и застройки </w:t>
      </w:r>
      <w:proofErr w:type="spellStart"/>
      <w:r>
        <w:rPr>
          <w:sz w:val="28"/>
          <w:szCs w:val="28"/>
        </w:rPr>
        <w:t>Ханатинского</w:t>
      </w:r>
      <w:proofErr w:type="spellEnd"/>
      <w:r>
        <w:rPr>
          <w:sz w:val="28"/>
          <w:szCs w:val="28"/>
        </w:rPr>
        <w:t xml:space="preserve"> </w:t>
      </w:r>
      <w:r w:rsidRPr="00EB61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муниципального образования Республики Калмыкия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№1)</w:t>
      </w:r>
    </w:p>
    <w:p w:rsidR="001C0B93" w:rsidRDefault="00E52141" w:rsidP="001C0B93">
      <w:pPr>
        <w:tabs>
          <w:tab w:val="left" w:pos="57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C0B93" w:rsidRPr="001C0B93">
        <w:rPr>
          <w:sz w:val="28"/>
          <w:szCs w:val="28"/>
        </w:rPr>
        <w:t xml:space="preserve"> </w:t>
      </w:r>
      <w:r w:rsidR="001C0B93">
        <w:rPr>
          <w:sz w:val="28"/>
          <w:szCs w:val="28"/>
        </w:rPr>
        <w:t xml:space="preserve">.Решение вступает в силу с момента принятия и подлежит опубликованию (обнародованию)  в Информационном вестнике  </w:t>
      </w:r>
      <w:proofErr w:type="spellStart"/>
      <w:r w:rsidR="001C0B93">
        <w:rPr>
          <w:sz w:val="28"/>
          <w:szCs w:val="28"/>
        </w:rPr>
        <w:t>Малодербетовского</w:t>
      </w:r>
      <w:proofErr w:type="spellEnd"/>
      <w:r w:rsidR="001C0B93">
        <w:rPr>
          <w:sz w:val="28"/>
          <w:szCs w:val="28"/>
        </w:rPr>
        <w:t xml:space="preserve"> РМО РК и на официальном сайте администрации </w:t>
      </w:r>
      <w:proofErr w:type="spellStart"/>
      <w:r w:rsidR="001C0B93">
        <w:rPr>
          <w:sz w:val="28"/>
          <w:szCs w:val="28"/>
        </w:rPr>
        <w:t>Малодербетовского</w:t>
      </w:r>
      <w:proofErr w:type="spellEnd"/>
      <w:r w:rsidR="001C0B93">
        <w:rPr>
          <w:sz w:val="28"/>
          <w:szCs w:val="28"/>
        </w:rPr>
        <w:t xml:space="preserve">  РМО РК.</w:t>
      </w:r>
    </w:p>
    <w:p w:rsidR="00E52141" w:rsidRDefault="00E52141" w:rsidP="00E52141">
      <w:pPr>
        <w:tabs>
          <w:tab w:val="left" w:pos="5700"/>
        </w:tabs>
        <w:spacing w:line="360" w:lineRule="auto"/>
        <w:jc w:val="both"/>
        <w:rPr>
          <w:sz w:val="28"/>
          <w:szCs w:val="28"/>
        </w:rPr>
      </w:pPr>
    </w:p>
    <w:p w:rsidR="00E52141" w:rsidRDefault="00E52141" w:rsidP="00E52141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E52141" w:rsidRDefault="00E52141" w:rsidP="00E52141">
      <w:pPr>
        <w:tabs>
          <w:tab w:val="left" w:pos="57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Малодербетовского</w:t>
      </w:r>
      <w:proofErr w:type="spellEnd"/>
      <w:r>
        <w:rPr>
          <w:sz w:val="28"/>
          <w:szCs w:val="28"/>
        </w:rPr>
        <w:t xml:space="preserve"> районного </w:t>
      </w:r>
    </w:p>
    <w:p w:rsidR="00E52141" w:rsidRDefault="00E52141" w:rsidP="00E52141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E52141" w:rsidRPr="00D07D0D" w:rsidRDefault="00E52141" w:rsidP="00E52141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Калмыкия                                                          </w:t>
      </w:r>
      <w:proofErr w:type="spellStart"/>
      <w:r>
        <w:rPr>
          <w:sz w:val="28"/>
          <w:szCs w:val="28"/>
        </w:rPr>
        <w:t>Е.Сулукова</w:t>
      </w:r>
      <w:proofErr w:type="spellEnd"/>
    </w:p>
    <w:p w:rsidR="00E52141" w:rsidRDefault="00E52141" w:rsidP="00E705F5">
      <w:pPr>
        <w:jc w:val="right"/>
      </w:pPr>
    </w:p>
    <w:p w:rsidR="00E52141" w:rsidRDefault="00E52141" w:rsidP="001C0B93"/>
    <w:p w:rsidR="00E52141" w:rsidRDefault="00E52141" w:rsidP="00E705F5">
      <w:pPr>
        <w:jc w:val="right"/>
      </w:pPr>
    </w:p>
    <w:p w:rsidR="001C0B93" w:rsidRDefault="001C0B93" w:rsidP="00E705F5">
      <w:pPr>
        <w:jc w:val="right"/>
      </w:pPr>
    </w:p>
    <w:p w:rsidR="00E705F5" w:rsidRDefault="00E705F5" w:rsidP="00E705F5">
      <w:pPr>
        <w:jc w:val="right"/>
      </w:pPr>
      <w:r>
        <w:lastRenderedPageBreak/>
        <w:t xml:space="preserve">Приложение №1 </w:t>
      </w:r>
    </w:p>
    <w:p w:rsidR="00E705F5" w:rsidRDefault="00E705F5" w:rsidP="00E705F5">
      <w:pPr>
        <w:jc w:val="right"/>
      </w:pPr>
      <w:r>
        <w:t xml:space="preserve">                                                                                                    к решению Собрания депутатов                                                                                                                            Малодербетовского районного</w:t>
      </w:r>
    </w:p>
    <w:p w:rsidR="00E705F5" w:rsidRDefault="00E705F5" w:rsidP="00E705F5">
      <w:pPr>
        <w:jc w:val="right"/>
      </w:pPr>
      <w:r>
        <w:t xml:space="preserve">                                                                              муниципального образования</w:t>
      </w:r>
    </w:p>
    <w:p w:rsidR="00E705F5" w:rsidRDefault="00E705F5" w:rsidP="00E705F5">
      <w:pPr>
        <w:jc w:val="right"/>
      </w:pPr>
      <w:r>
        <w:t>Республики Калмыкия№1</w:t>
      </w:r>
    </w:p>
    <w:p w:rsidR="00E705F5" w:rsidRDefault="00E705F5" w:rsidP="00E705F5">
      <w:pPr>
        <w:pStyle w:val="a3"/>
        <w:jc w:val="right"/>
        <w:rPr>
          <w:b/>
          <w:bCs/>
        </w:rPr>
      </w:pPr>
      <w:r>
        <w:t xml:space="preserve">                          от  «27» декабря 2017 г. </w:t>
      </w:r>
    </w:p>
    <w:p w:rsidR="00E705F5" w:rsidRDefault="00E705F5" w:rsidP="00E705F5">
      <w:pPr>
        <w:jc w:val="center"/>
        <w:rPr>
          <w:b/>
          <w:bCs/>
          <w:sz w:val="28"/>
          <w:szCs w:val="28"/>
        </w:rPr>
      </w:pPr>
    </w:p>
    <w:p w:rsidR="00E705F5" w:rsidRPr="001C0B93" w:rsidRDefault="00E705F5" w:rsidP="00E705F5">
      <w:pPr>
        <w:jc w:val="center"/>
        <w:rPr>
          <w:bCs/>
          <w:color w:val="000000" w:themeColor="text1"/>
        </w:rPr>
      </w:pPr>
      <w:r w:rsidRPr="001C0B93">
        <w:rPr>
          <w:bCs/>
          <w:color w:val="000000" w:themeColor="text1"/>
        </w:rPr>
        <w:t>Текст</w:t>
      </w:r>
      <w:bookmarkStart w:id="0" w:name="_GoBack"/>
      <w:bookmarkEnd w:id="0"/>
    </w:p>
    <w:p w:rsidR="00E705F5" w:rsidRPr="001C0B93" w:rsidRDefault="00E705F5" w:rsidP="00E705F5">
      <w:pPr>
        <w:jc w:val="center"/>
        <w:rPr>
          <w:bCs/>
          <w:color w:val="000000" w:themeColor="text1"/>
        </w:rPr>
      </w:pPr>
      <w:r w:rsidRPr="001C0B93">
        <w:rPr>
          <w:bCs/>
          <w:color w:val="000000" w:themeColor="text1"/>
        </w:rPr>
        <w:t xml:space="preserve">  изменений  и дополнений, внесенных  в правила землепользования </w:t>
      </w:r>
    </w:p>
    <w:p w:rsidR="00E705F5" w:rsidRPr="001C0B93" w:rsidRDefault="00E705F5" w:rsidP="00E705F5">
      <w:pPr>
        <w:jc w:val="center"/>
        <w:rPr>
          <w:bCs/>
          <w:color w:val="000000" w:themeColor="text1"/>
        </w:rPr>
      </w:pPr>
      <w:r w:rsidRPr="001C0B93">
        <w:rPr>
          <w:bCs/>
          <w:color w:val="000000" w:themeColor="text1"/>
        </w:rPr>
        <w:t xml:space="preserve">и застройки  </w:t>
      </w:r>
      <w:proofErr w:type="spellStart"/>
      <w:r w:rsidR="001E5438" w:rsidRPr="001C0B93">
        <w:rPr>
          <w:bCs/>
          <w:color w:val="000000" w:themeColor="text1"/>
        </w:rPr>
        <w:t>Ханатинского</w:t>
      </w:r>
      <w:proofErr w:type="spellEnd"/>
      <w:r w:rsidRPr="001C0B93">
        <w:rPr>
          <w:bCs/>
          <w:color w:val="000000" w:themeColor="text1"/>
        </w:rPr>
        <w:t xml:space="preserve"> </w:t>
      </w:r>
      <w:proofErr w:type="gramStart"/>
      <w:r w:rsidRPr="001C0B93">
        <w:rPr>
          <w:bCs/>
          <w:color w:val="000000" w:themeColor="text1"/>
        </w:rPr>
        <w:t>сельского</w:t>
      </w:r>
      <w:proofErr w:type="gramEnd"/>
      <w:r w:rsidRPr="001C0B93">
        <w:rPr>
          <w:bCs/>
          <w:color w:val="000000" w:themeColor="text1"/>
        </w:rPr>
        <w:t xml:space="preserve"> муниципального</w:t>
      </w:r>
    </w:p>
    <w:p w:rsidR="00E705F5" w:rsidRDefault="00E705F5" w:rsidP="00E705F5">
      <w:pPr>
        <w:jc w:val="center"/>
        <w:rPr>
          <w:color w:val="000000" w:themeColor="text1"/>
        </w:rPr>
      </w:pPr>
      <w:r w:rsidRPr="001C0B93">
        <w:rPr>
          <w:bCs/>
          <w:color w:val="000000" w:themeColor="text1"/>
        </w:rPr>
        <w:t>образования Республики Калмыкия</w:t>
      </w:r>
      <w:r w:rsidRPr="001C0B93">
        <w:rPr>
          <w:color w:val="000000" w:themeColor="text1"/>
        </w:rPr>
        <w:t>.</w:t>
      </w:r>
    </w:p>
    <w:p w:rsidR="001C0B93" w:rsidRPr="001C0B93" w:rsidRDefault="001C0B93" w:rsidP="00E705F5">
      <w:pPr>
        <w:jc w:val="center"/>
        <w:rPr>
          <w:color w:val="000000" w:themeColor="text1"/>
        </w:rPr>
      </w:pPr>
    </w:p>
    <w:p w:rsidR="00030040" w:rsidRPr="001C0B93" w:rsidRDefault="00030040" w:rsidP="00030040">
      <w:pPr>
        <w:tabs>
          <w:tab w:val="left" w:pos="7088"/>
        </w:tabs>
        <w:rPr>
          <w:color w:val="000000" w:themeColor="text1"/>
        </w:rPr>
      </w:pPr>
      <w:bookmarkStart w:id="1" w:name="_Toc248903514"/>
      <w:bookmarkStart w:id="2" w:name="_Toc248904653"/>
      <w:r w:rsidRPr="001C0B93">
        <w:rPr>
          <w:color w:val="000000" w:themeColor="text1"/>
        </w:rPr>
        <w:t xml:space="preserve">1. В статье </w:t>
      </w:r>
      <w:bookmarkStart w:id="3" w:name="_Toc248903515"/>
      <w:bookmarkStart w:id="4" w:name="_Toc248904654"/>
      <w:bookmarkEnd w:id="1"/>
      <w:bookmarkEnd w:id="2"/>
      <w:r w:rsidRPr="001C0B93">
        <w:rPr>
          <w:color w:val="000000" w:themeColor="text1"/>
        </w:rPr>
        <w:t xml:space="preserve">2. </w:t>
      </w:r>
      <w:bookmarkEnd w:id="3"/>
      <w:bookmarkEnd w:id="4"/>
      <w:r w:rsidRPr="001C0B93">
        <w:rPr>
          <w:color w:val="000000" w:themeColor="text1"/>
        </w:rPr>
        <w:t>Основные понятия, используемые в настоящих Правилах п. Градостроительные регламенты добавить текст в следующей редакции</w:t>
      </w:r>
      <w:proofErr w:type="gramStart"/>
      <w:r w:rsidRPr="001C0B93">
        <w:rPr>
          <w:color w:val="000000" w:themeColor="text1"/>
        </w:rPr>
        <w:t xml:space="preserve"> :</w:t>
      </w:r>
      <w:proofErr w:type="gramEnd"/>
    </w:p>
    <w:p w:rsidR="00030040" w:rsidRPr="001C0B93" w:rsidRDefault="00030040" w:rsidP="001C0B9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B93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зоне, в отношении которой устанавливается градостроительный регламент.</w:t>
      </w:r>
    </w:p>
    <w:p w:rsidR="00030040" w:rsidRPr="001C0B93" w:rsidRDefault="00204318" w:rsidP="00030040">
      <w:pPr>
        <w:jc w:val="both"/>
        <w:rPr>
          <w:color w:val="000000" w:themeColor="text1"/>
        </w:rPr>
      </w:pPr>
      <w:r w:rsidRPr="001C0B93">
        <w:rPr>
          <w:color w:val="000000" w:themeColor="text1"/>
        </w:rPr>
        <w:t>2</w:t>
      </w:r>
      <w:r w:rsidR="00030040" w:rsidRPr="001C0B93">
        <w:rPr>
          <w:color w:val="000000" w:themeColor="text1"/>
        </w:rPr>
        <w:t>.  Статью 7 Полномочия органов местного самоуправления в области землепользования и застройки территории поселения изложить в следующей редакции:</w:t>
      </w:r>
    </w:p>
    <w:p w:rsidR="00030040" w:rsidRPr="001C0B93" w:rsidRDefault="00030040" w:rsidP="00030040">
      <w:pPr>
        <w:numPr>
          <w:ilvl w:val="1"/>
          <w:numId w:val="1"/>
        </w:numPr>
        <w:tabs>
          <w:tab w:val="clear" w:pos="1440"/>
          <w:tab w:val="num" w:pos="0"/>
          <w:tab w:val="left" w:pos="900"/>
        </w:tabs>
        <w:spacing w:line="276" w:lineRule="auto"/>
        <w:ind w:left="0" w:firstLine="567"/>
        <w:jc w:val="both"/>
        <w:rPr>
          <w:color w:val="000000" w:themeColor="text1"/>
        </w:rPr>
      </w:pPr>
      <w:r w:rsidRPr="001C0B93">
        <w:rPr>
          <w:color w:val="000000" w:themeColor="text1"/>
        </w:rPr>
        <w:t xml:space="preserve">К полномочиям </w:t>
      </w:r>
      <w:r w:rsidRPr="001C0B93">
        <w:rPr>
          <w:color w:val="000000" w:themeColor="text1"/>
          <w:sz w:val="22"/>
        </w:rPr>
        <w:t>Собрания депутатов Малодербетовского РМО</w:t>
      </w:r>
      <w:r w:rsidRPr="001C0B93">
        <w:rPr>
          <w:color w:val="000000" w:themeColor="text1"/>
        </w:rPr>
        <w:t xml:space="preserve"> в области землепользования и застройки относятся: </w:t>
      </w:r>
    </w:p>
    <w:p w:rsidR="00030040" w:rsidRPr="001C0B93" w:rsidRDefault="00030040" w:rsidP="00030040">
      <w:pPr>
        <w:numPr>
          <w:ilvl w:val="0"/>
          <w:numId w:val="2"/>
        </w:numPr>
        <w:tabs>
          <w:tab w:val="left" w:pos="1080"/>
        </w:tabs>
        <w:spacing w:line="276" w:lineRule="auto"/>
        <w:jc w:val="both"/>
        <w:rPr>
          <w:color w:val="000000" w:themeColor="text1"/>
        </w:rPr>
      </w:pPr>
      <w:r w:rsidRPr="001C0B93">
        <w:rPr>
          <w:color w:val="000000" w:themeColor="text1"/>
        </w:rPr>
        <w:t xml:space="preserve">утверждение Правил </w:t>
      </w:r>
      <w:proofErr w:type="gramStart"/>
      <w:r w:rsidRPr="001C0B93">
        <w:rPr>
          <w:color w:val="000000" w:themeColor="text1"/>
        </w:rPr>
        <w:t>землепользовании</w:t>
      </w:r>
      <w:proofErr w:type="gramEnd"/>
      <w:r w:rsidRPr="001C0B93">
        <w:rPr>
          <w:color w:val="000000" w:themeColor="text1"/>
        </w:rPr>
        <w:t xml:space="preserve"> и застройки;</w:t>
      </w:r>
    </w:p>
    <w:p w:rsidR="00030040" w:rsidRPr="001C0B93" w:rsidRDefault="00030040" w:rsidP="00030040">
      <w:pPr>
        <w:numPr>
          <w:ilvl w:val="0"/>
          <w:numId w:val="2"/>
        </w:numPr>
        <w:tabs>
          <w:tab w:val="left" w:pos="1080"/>
        </w:tabs>
        <w:spacing w:line="276" w:lineRule="auto"/>
        <w:jc w:val="both"/>
        <w:rPr>
          <w:color w:val="000000" w:themeColor="text1"/>
        </w:rPr>
      </w:pPr>
      <w:r w:rsidRPr="001C0B93">
        <w:rPr>
          <w:color w:val="000000" w:themeColor="text1"/>
        </w:rPr>
        <w:t>утверждение изменений в Правила землепользования и застройки.</w:t>
      </w:r>
    </w:p>
    <w:p w:rsidR="00030040" w:rsidRPr="001C0B93" w:rsidRDefault="00030040" w:rsidP="00030040">
      <w:pPr>
        <w:numPr>
          <w:ilvl w:val="1"/>
          <w:numId w:val="1"/>
        </w:numPr>
        <w:tabs>
          <w:tab w:val="clear" w:pos="1440"/>
          <w:tab w:val="num" w:pos="0"/>
          <w:tab w:val="left" w:pos="1080"/>
        </w:tabs>
        <w:spacing w:line="276" w:lineRule="auto"/>
        <w:ind w:left="0" w:firstLine="567"/>
        <w:jc w:val="both"/>
        <w:rPr>
          <w:color w:val="000000" w:themeColor="text1"/>
        </w:rPr>
      </w:pPr>
      <w:r w:rsidRPr="001C0B93">
        <w:rPr>
          <w:color w:val="000000" w:themeColor="text1"/>
        </w:rPr>
        <w:t>К полномочиям Администрации Малодербетовского РМО в области землепользования и застройки относятся:</w:t>
      </w:r>
    </w:p>
    <w:p w:rsidR="00030040" w:rsidRPr="001C0B93" w:rsidRDefault="00030040" w:rsidP="00030040">
      <w:pPr>
        <w:numPr>
          <w:ilvl w:val="0"/>
          <w:numId w:val="3"/>
        </w:numPr>
        <w:tabs>
          <w:tab w:val="left" w:pos="1080"/>
        </w:tabs>
        <w:spacing w:line="276" w:lineRule="auto"/>
        <w:jc w:val="both"/>
        <w:rPr>
          <w:color w:val="000000" w:themeColor="text1"/>
        </w:rPr>
      </w:pPr>
      <w:r w:rsidRPr="001C0B93">
        <w:rPr>
          <w:color w:val="000000" w:themeColor="text1"/>
        </w:rPr>
        <w:t>принятие решений о назначении публичных слушаний;</w:t>
      </w:r>
    </w:p>
    <w:p w:rsidR="00030040" w:rsidRPr="001C0B93" w:rsidRDefault="00030040" w:rsidP="00030040">
      <w:pPr>
        <w:numPr>
          <w:ilvl w:val="0"/>
          <w:numId w:val="3"/>
        </w:numPr>
        <w:tabs>
          <w:tab w:val="left" w:pos="1080"/>
        </w:tabs>
        <w:spacing w:line="276" w:lineRule="auto"/>
        <w:jc w:val="both"/>
        <w:rPr>
          <w:color w:val="000000" w:themeColor="text1"/>
        </w:rPr>
      </w:pPr>
      <w:r w:rsidRPr="001C0B93">
        <w:rPr>
          <w:color w:val="000000" w:themeColor="text1"/>
        </w:rPr>
        <w:t>принятие решения о подготовке проекта изменений в Правила землепользования и застройки;</w:t>
      </w:r>
    </w:p>
    <w:p w:rsidR="00030040" w:rsidRPr="001C0B93" w:rsidRDefault="00030040" w:rsidP="00030040">
      <w:pPr>
        <w:numPr>
          <w:ilvl w:val="0"/>
          <w:numId w:val="4"/>
        </w:numPr>
        <w:tabs>
          <w:tab w:val="left" w:pos="1080"/>
        </w:tabs>
        <w:spacing w:line="276" w:lineRule="auto"/>
        <w:jc w:val="both"/>
        <w:rPr>
          <w:color w:val="000000" w:themeColor="text1"/>
        </w:rPr>
      </w:pPr>
      <w:r w:rsidRPr="001C0B93">
        <w:rPr>
          <w:color w:val="000000" w:themeColor="text1"/>
        </w:rPr>
        <w:t xml:space="preserve">утверждение Положения о </w:t>
      </w:r>
      <w:r w:rsidRPr="001C0B93">
        <w:rPr>
          <w:color w:val="000000" w:themeColor="text1"/>
          <w:sz w:val="22"/>
        </w:rPr>
        <w:t>Комиссии по землепользованию и застройке территорий сельских муниципальных образований Малодербетовского района Республики Калмыкия</w:t>
      </w:r>
      <w:r w:rsidRPr="001C0B93">
        <w:rPr>
          <w:color w:val="000000" w:themeColor="text1"/>
        </w:rPr>
        <w:t>;</w:t>
      </w:r>
    </w:p>
    <w:p w:rsidR="00030040" w:rsidRPr="001C0B93" w:rsidRDefault="00030040" w:rsidP="00030040">
      <w:pPr>
        <w:numPr>
          <w:ilvl w:val="0"/>
          <w:numId w:val="4"/>
        </w:numPr>
        <w:tabs>
          <w:tab w:val="left" w:pos="1080"/>
        </w:tabs>
        <w:spacing w:line="276" w:lineRule="auto"/>
        <w:jc w:val="both"/>
        <w:rPr>
          <w:color w:val="000000" w:themeColor="text1"/>
        </w:rPr>
      </w:pPr>
      <w:r w:rsidRPr="001C0B93">
        <w:rPr>
          <w:color w:val="000000" w:themeColor="text1"/>
        </w:rPr>
        <w:t>утверждение заключений по результатам публичных слушаний;</w:t>
      </w:r>
    </w:p>
    <w:p w:rsidR="00030040" w:rsidRPr="001C0B93" w:rsidRDefault="00030040" w:rsidP="00030040">
      <w:pPr>
        <w:numPr>
          <w:ilvl w:val="0"/>
          <w:numId w:val="5"/>
        </w:numPr>
        <w:tabs>
          <w:tab w:val="left" w:pos="1080"/>
        </w:tabs>
        <w:spacing w:line="276" w:lineRule="auto"/>
        <w:jc w:val="both"/>
        <w:rPr>
          <w:color w:val="000000" w:themeColor="text1"/>
        </w:rPr>
      </w:pPr>
      <w:r w:rsidRPr="001C0B93">
        <w:rPr>
          <w:color w:val="000000" w:themeColor="text1"/>
        </w:rPr>
        <w:t>принятие решения о предоставлении разрешения на условно разрешённый вид использования земельного участка;</w:t>
      </w:r>
    </w:p>
    <w:p w:rsidR="00030040" w:rsidRPr="001C0B93" w:rsidRDefault="00030040" w:rsidP="00030040">
      <w:pPr>
        <w:numPr>
          <w:ilvl w:val="0"/>
          <w:numId w:val="5"/>
        </w:numPr>
        <w:tabs>
          <w:tab w:val="left" w:pos="1080"/>
        </w:tabs>
        <w:spacing w:line="276" w:lineRule="auto"/>
        <w:jc w:val="both"/>
        <w:rPr>
          <w:color w:val="000000" w:themeColor="text1"/>
        </w:rPr>
      </w:pPr>
      <w:r w:rsidRPr="001C0B93">
        <w:rPr>
          <w:color w:val="000000" w:themeColor="text1"/>
        </w:rPr>
        <w:t>принятие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030040" w:rsidRPr="001C0B93" w:rsidRDefault="00030040" w:rsidP="00030040">
      <w:pPr>
        <w:numPr>
          <w:ilvl w:val="0"/>
          <w:numId w:val="5"/>
        </w:numPr>
        <w:tabs>
          <w:tab w:val="left" w:pos="1080"/>
        </w:tabs>
        <w:spacing w:line="276" w:lineRule="auto"/>
        <w:jc w:val="both"/>
        <w:rPr>
          <w:color w:val="000000" w:themeColor="text1"/>
        </w:rPr>
      </w:pPr>
      <w:r w:rsidRPr="001C0B93">
        <w:rPr>
          <w:color w:val="000000" w:themeColor="text1"/>
        </w:rPr>
        <w:t>выдача разрешений на строительство объектов капитального строительства местного значения и по заявлениям физических и юридических лиц;</w:t>
      </w:r>
    </w:p>
    <w:p w:rsidR="00030040" w:rsidRPr="001C0B93" w:rsidRDefault="00030040" w:rsidP="00030040">
      <w:pPr>
        <w:numPr>
          <w:ilvl w:val="0"/>
          <w:numId w:val="5"/>
        </w:numPr>
        <w:tabs>
          <w:tab w:val="left" w:pos="1080"/>
        </w:tabs>
        <w:spacing w:line="276" w:lineRule="auto"/>
        <w:jc w:val="both"/>
        <w:rPr>
          <w:color w:val="000000" w:themeColor="text1"/>
        </w:rPr>
      </w:pPr>
      <w:r w:rsidRPr="001C0B93">
        <w:rPr>
          <w:color w:val="000000" w:themeColor="text1"/>
        </w:rPr>
        <w:t>выдача разрешений на ввод объектов в эксплуатацию при осуществлении строительства объектов капитального строительства местного значения и по заявлениям физических и юридических лиц;</w:t>
      </w:r>
    </w:p>
    <w:p w:rsidR="00030040" w:rsidRPr="001C0B93" w:rsidRDefault="00030040" w:rsidP="00030040">
      <w:pPr>
        <w:numPr>
          <w:ilvl w:val="0"/>
          <w:numId w:val="5"/>
        </w:numPr>
        <w:tabs>
          <w:tab w:val="left" w:pos="1080"/>
        </w:tabs>
        <w:spacing w:line="276" w:lineRule="auto"/>
        <w:jc w:val="both"/>
        <w:rPr>
          <w:color w:val="000000" w:themeColor="text1"/>
        </w:rPr>
      </w:pPr>
      <w:r w:rsidRPr="001C0B93">
        <w:rPr>
          <w:color w:val="000000" w:themeColor="text1"/>
        </w:rPr>
        <w:t>обеспечение разработки и утверждения документации по планировке территории (в том числе градостроительных планов земельных участков);</w:t>
      </w:r>
    </w:p>
    <w:p w:rsidR="00030040" w:rsidRPr="001C0B93" w:rsidRDefault="00030040" w:rsidP="00030040">
      <w:pPr>
        <w:numPr>
          <w:ilvl w:val="0"/>
          <w:numId w:val="6"/>
        </w:numPr>
        <w:tabs>
          <w:tab w:val="left" w:pos="1080"/>
        </w:tabs>
        <w:spacing w:line="276" w:lineRule="auto"/>
        <w:jc w:val="both"/>
        <w:rPr>
          <w:color w:val="000000" w:themeColor="text1"/>
        </w:rPr>
      </w:pPr>
      <w:r w:rsidRPr="001C0B93">
        <w:rPr>
          <w:color w:val="000000" w:themeColor="text1"/>
        </w:rPr>
        <w:t>организация и проведение публичных слушаний;</w:t>
      </w:r>
    </w:p>
    <w:p w:rsidR="00030040" w:rsidRPr="001C0B93" w:rsidRDefault="00030040" w:rsidP="00030040">
      <w:pPr>
        <w:numPr>
          <w:ilvl w:val="0"/>
          <w:numId w:val="6"/>
        </w:numPr>
        <w:tabs>
          <w:tab w:val="left" w:pos="1080"/>
        </w:tabs>
        <w:spacing w:line="276" w:lineRule="auto"/>
        <w:jc w:val="both"/>
        <w:rPr>
          <w:color w:val="000000" w:themeColor="text1"/>
        </w:rPr>
      </w:pPr>
      <w:r w:rsidRPr="001C0B93">
        <w:rPr>
          <w:color w:val="000000" w:themeColor="text1"/>
        </w:rPr>
        <w:t>формирование земельных участков как объектов недвижимости;</w:t>
      </w:r>
    </w:p>
    <w:p w:rsidR="00030040" w:rsidRPr="001C0B93" w:rsidRDefault="00030040" w:rsidP="00030040">
      <w:pPr>
        <w:numPr>
          <w:ilvl w:val="0"/>
          <w:numId w:val="6"/>
        </w:numPr>
        <w:tabs>
          <w:tab w:val="left" w:pos="1080"/>
        </w:tabs>
        <w:spacing w:line="276" w:lineRule="auto"/>
        <w:jc w:val="both"/>
        <w:rPr>
          <w:color w:val="000000" w:themeColor="text1"/>
        </w:rPr>
      </w:pPr>
      <w:r w:rsidRPr="001C0B93">
        <w:rPr>
          <w:color w:val="000000" w:themeColor="text1"/>
        </w:rPr>
        <w:lastRenderedPageBreak/>
        <w:t xml:space="preserve">осуществление муниципального земельного </w:t>
      </w:r>
      <w:proofErr w:type="gramStart"/>
      <w:r w:rsidRPr="001C0B93">
        <w:rPr>
          <w:color w:val="000000" w:themeColor="text1"/>
        </w:rPr>
        <w:t>контроля за</w:t>
      </w:r>
      <w:proofErr w:type="gramEnd"/>
      <w:r w:rsidRPr="001C0B93">
        <w:rPr>
          <w:color w:val="000000" w:themeColor="text1"/>
        </w:rPr>
        <w:t xml:space="preserve"> использованием и охраной земель в соответствии с Положением о муниципальном земельном контроле в </w:t>
      </w:r>
      <w:proofErr w:type="spellStart"/>
      <w:r w:rsidRPr="001C0B93">
        <w:rPr>
          <w:color w:val="000000" w:themeColor="text1"/>
        </w:rPr>
        <w:t>Малодербетовском</w:t>
      </w:r>
      <w:proofErr w:type="spellEnd"/>
      <w:r w:rsidRPr="001C0B93">
        <w:rPr>
          <w:color w:val="000000" w:themeColor="text1"/>
        </w:rPr>
        <w:t xml:space="preserve"> районном муниципальном образовании Республики Калмыкия;</w:t>
      </w:r>
    </w:p>
    <w:p w:rsidR="00030040" w:rsidRPr="001C0B93" w:rsidRDefault="00030040" w:rsidP="00030040">
      <w:pPr>
        <w:numPr>
          <w:ilvl w:val="0"/>
          <w:numId w:val="6"/>
        </w:numPr>
        <w:tabs>
          <w:tab w:val="left" w:pos="1080"/>
        </w:tabs>
        <w:spacing w:line="276" w:lineRule="auto"/>
        <w:jc w:val="both"/>
        <w:rPr>
          <w:color w:val="000000" w:themeColor="text1"/>
        </w:rPr>
      </w:pPr>
      <w:r w:rsidRPr="001C0B93">
        <w:rPr>
          <w:color w:val="000000" w:themeColor="text1"/>
        </w:rPr>
        <w:t>изъятие в установленном порядке, в том числе путем выкупа, земельных участков для муниципальных нужд;</w:t>
      </w:r>
    </w:p>
    <w:p w:rsidR="00030040" w:rsidRPr="001C0B93" w:rsidRDefault="00030040" w:rsidP="00030040">
      <w:pPr>
        <w:numPr>
          <w:ilvl w:val="0"/>
          <w:numId w:val="6"/>
        </w:numPr>
        <w:tabs>
          <w:tab w:val="left" w:pos="1080"/>
        </w:tabs>
        <w:spacing w:line="276" w:lineRule="auto"/>
        <w:jc w:val="both"/>
        <w:rPr>
          <w:color w:val="000000" w:themeColor="text1"/>
        </w:rPr>
      </w:pPr>
      <w:r w:rsidRPr="001C0B93">
        <w:rPr>
          <w:color w:val="000000" w:themeColor="text1"/>
        </w:rPr>
        <w:t>подготовка изменений в Правила застройки и внесение их на утверждение в Собрании депутатов Малодербетовского РМО;</w:t>
      </w:r>
    </w:p>
    <w:p w:rsidR="00030040" w:rsidRPr="001C0B93" w:rsidRDefault="00030040" w:rsidP="00030040">
      <w:pPr>
        <w:numPr>
          <w:ilvl w:val="0"/>
          <w:numId w:val="6"/>
        </w:numPr>
        <w:tabs>
          <w:tab w:val="left" w:pos="1080"/>
        </w:tabs>
        <w:spacing w:line="276" w:lineRule="auto"/>
        <w:jc w:val="both"/>
        <w:rPr>
          <w:color w:val="000000" w:themeColor="text1"/>
        </w:rPr>
      </w:pPr>
      <w:r w:rsidRPr="001C0B93">
        <w:rPr>
          <w:color w:val="000000" w:themeColor="text1"/>
        </w:rPr>
        <w:t>утверждение документации по планировке территории.</w:t>
      </w:r>
    </w:p>
    <w:p w:rsidR="00204318" w:rsidRPr="001C0B93" w:rsidRDefault="00204318" w:rsidP="00204318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C0B93">
        <w:rPr>
          <w:color w:val="000000" w:themeColor="text1"/>
        </w:rPr>
        <w:t xml:space="preserve">3. В статье 33 Изъятие, в том числе путем выкупа, земельных участков для государственных или муниципальных нужд п.3 изложить в следующей редакции:        </w:t>
      </w:r>
      <w:proofErr w:type="gramStart"/>
      <w:r w:rsidRPr="001C0B93">
        <w:rPr>
          <w:color w:val="000000" w:themeColor="text1"/>
        </w:rPr>
        <w:t>Размер возмещения за земельные участки, изымаемые для государственных или муниципальных нужд (далее также - размер возмещения), рыночная стоимость земельных участков, находящихся в государственной или муниципальной собственности и передаваемых в частную собственность взамен изымаемых земельных участков, рыночная стоимость прав, на которых предоставляются земельные участки, находящиеся в государственной или муниципальной собственности, взамен изымаемых земельных участков, определяются в соответствии с Федеральным законом от 29</w:t>
      </w:r>
      <w:proofErr w:type="gramEnd"/>
      <w:r w:rsidRPr="001C0B93">
        <w:rPr>
          <w:color w:val="000000" w:themeColor="text1"/>
        </w:rPr>
        <w:t xml:space="preserve"> июля 1998 года N 135-ФЗ "Об оценочной деятельности в Российской Федерации".</w:t>
      </w:r>
    </w:p>
    <w:p w:rsidR="00613EFB" w:rsidRPr="001C0B93" w:rsidRDefault="00613EFB" w:rsidP="00613EFB">
      <w:pPr>
        <w:pStyle w:val="8"/>
        <w:ind w:left="0"/>
        <w:rPr>
          <w:b w:val="0"/>
          <w:color w:val="000000" w:themeColor="text1"/>
        </w:rPr>
      </w:pPr>
      <w:r w:rsidRPr="001C0B93">
        <w:rPr>
          <w:b w:val="0"/>
          <w:color w:val="000000" w:themeColor="text1"/>
        </w:rPr>
        <w:t>4.  Статью  39 Муниципальный земельный контроль  изложить в следующей редакции:</w:t>
      </w:r>
    </w:p>
    <w:p w:rsidR="00613EFB" w:rsidRPr="001C0B93" w:rsidRDefault="00613EFB" w:rsidP="00613EFB">
      <w:pPr>
        <w:ind w:firstLine="600"/>
        <w:jc w:val="both"/>
        <w:rPr>
          <w:rStyle w:val="a7"/>
          <w:b w:val="0"/>
          <w:color w:val="000000" w:themeColor="text1"/>
        </w:rPr>
      </w:pPr>
      <w:bookmarkStart w:id="5" w:name="sub_723"/>
      <w:r w:rsidRPr="001C0B93">
        <w:rPr>
          <w:rStyle w:val="a7"/>
          <w:b w:val="0"/>
          <w:color w:val="000000" w:themeColor="text1"/>
        </w:rPr>
        <w:t>Муниципальный земельный контроль</w:t>
      </w:r>
      <w:r w:rsidRPr="001C0B93">
        <w:rPr>
          <w:color w:val="000000" w:themeColor="text1"/>
        </w:rPr>
        <w:t xml:space="preserve"> над использованием расположенных на территории района объектов земельных отношений и охраной земель осуществляет МКУ Управление развития АПК, земельных и имущественных отношений администрации Малодербетовского РМО РК в соответствии с Положением о муниципальном земельном контроле в </w:t>
      </w:r>
      <w:proofErr w:type="spellStart"/>
      <w:r w:rsidRPr="001C0B93">
        <w:rPr>
          <w:color w:val="000000" w:themeColor="text1"/>
        </w:rPr>
        <w:t>Малодербетовском</w:t>
      </w:r>
      <w:proofErr w:type="spellEnd"/>
      <w:r w:rsidRPr="001C0B93">
        <w:rPr>
          <w:color w:val="000000" w:themeColor="text1"/>
        </w:rPr>
        <w:t xml:space="preserve"> районном муниципальном образовании Республики Калмыкия.</w:t>
      </w:r>
    </w:p>
    <w:bookmarkEnd w:id="5"/>
    <w:p w:rsidR="001E5438" w:rsidRPr="001C0B93" w:rsidRDefault="001E5438" w:rsidP="00204318">
      <w:pPr>
        <w:spacing w:before="140"/>
        <w:rPr>
          <w:color w:val="000000" w:themeColor="text1"/>
        </w:rPr>
      </w:pPr>
    </w:p>
    <w:p w:rsidR="008E0E7D" w:rsidRPr="001C0B93" w:rsidRDefault="008E0E7D" w:rsidP="008E0E7D">
      <w:pPr>
        <w:ind w:left="-112" w:right="-1"/>
        <w:rPr>
          <w:color w:val="000000" w:themeColor="text1"/>
        </w:rPr>
      </w:pPr>
      <w:r w:rsidRPr="001C0B93">
        <w:rPr>
          <w:color w:val="000000" w:themeColor="text1"/>
        </w:rPr>
        <w:t>5.  В  статье  51  Виды разрешенного использования земельных участков и объектов капитального строительства п.3</w:t>
      </w:r>
      <w:proofErr w:type="gramStart"/>
      <w:r w:rsidRPr="001C0B93">
        <w:rPr>
          <w:color w:val="000000" w:themeColor="text1"/>
        </w:rPr>
        <w:t xml:space="preserve"> :</w:t>
      </w:r>
      <w:proofErr w:type="gramEnd"/>
    </w:p>
    <w:p w:rsidR="008E0E7D" w:rsidRPr="001C0B93" w:rsidRDefault="008E0E7D" w:rsidP="008E0E7D">
      <w:pPr>
        <w:rPr>
          <w:color w:val="000000" w:themeColor="text1"/>
        </w:rPr>
      </w:pPr>
      <w:r w:rsidRPr="001C0B93">
        <w:rPr>
          <w:color w:val="000000" w:themeColor="text1"/>
        </w:rPr>
        <w:t xml:space="preserve">- добавить после слова установлены  слово: основные   </w:t>
      </w:r>
    </w:p>
    <w:p w:rsidR="008E0E7D" w:rsidRPr="001C0B93" w:rsidRDefault="008E0E7D" w:rsidP="008E0E7D">
      <w:pPr>
        <w:spacing w:before="140"/>
        <w:rPr>
          <w:color w:val="000000" w:themeColor="text1"/>
        </w:rPr>
      </w:pPr>
      <w:r w:rsidRPr="001C0B93">
        <w:rPr>
          <w:color w:val="000000" w:themeColor="text1"/>
        </w:rPr>
        <w:t xml:space="preserve">- дополнить предложение: « Применительно к каждой территориальной </w:t>
      </w:r>
      <w:proofErr w:type="gramStart"/>
      <w:r w:rsidRPr="001C0B93">
        <w:rPr>
          <w:color w:val="000000" w:themeColor="text1"/>
        </w:rPr>
        <w:t>зоне</w:t>
      </w:r>
      <w:proofErr w:type="gramEnd"/>
      <w:r w:rsidRPr="001C0B93">
        <w:rPr>
          <w:color w:val="000000" w:themeColor="text1"/>
        </w:rPr>
        <w:t xml:space="preserve"> устанавливаются виды разрешенного использования земельных участков и объектов капитального строительства» текстом в отношении </w:t>
      </w:r>
      <w:proofErr w:type="gramStart"/>
      <w:r w:rsidRPr="001C0B93">
        <w:rPr>
          <w:color w:val="000000" w:themeColor="text1"/>
        </w:rPr>
        <w:t>которой</w:t>
      </w:r>
      <w:proofErr w:type="gramEnd"/>
      <w:r w:rsidRPr="001C0B93">
        <w:rPr>
          <w:color w:val="000000" w:themeColor="text1"/>
        </w:rPr>
        <w:t xml:space="preserve"> устанавливается градостроительный регламент.</w:t>
      </w:r>
    </w:p>
    <w:p w:rsidR="008E0E7D" w:rsidRPr="001C0B93" w:rsidRDefault="008E0E7D" w:rsidP="008E0E7D">
      <w:pPr>
        <w:spacing w:before="140"/>
        <w:rPr>
          <w:color w:val="000000" w:themeColor="text1"/>
        </w:rPr>
      </w:pPr>
    </w:p>
    <w:p w:rsidR="008E0E7D" w:rsidRPr="001C0B93" w:rsidRDefault="008E0E7D" w:rsidP="008E0E7D">
      <w:pPr>
        <w:pStyle w:val="ConsNormal"/>
        <w:tabs>
          <w:tab w:val="left" w:pos="851"/>
        </w:tabs>
        <w:ind w:righ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B93">
        <w:rPr>
          <w:rFonts w:ascii="Times New Roman" w:hAnsi="Times New Roman" w:cs="Times New Roman"/>
          <w:color w:val="000000" w:themeColor="text1"/>
          <w:sz w:val="24"/>
          <w:szCs w:val="24"/>
        </w:rPr>
        <w:t>6.В статье 55.</w:t>
      </w:r>
      <w:r w:rsidRPr="001C0B9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Подготовка проектной документации п.1 изложить в следующей редакции:</w:t>
      </w:r>
    </w:p>
    <w:p w:rsidR="008E0E7D" w:rsidRPr="001C0B93" w:rsidRDefault="008E0E7D" w:rsidP="008E0E7D">
      <w:pPr>
        <w:pStyle w:val="ConsNormal"/>
        <w:tabs>
          <w:tab w:val="left" w:pos="851"/>
        </w:tabs>
        <w:ind w:left="567" w:righ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B93">
        <w:rPr>
          <w:rFonts w:ascii="Times New Roman" w:hAnsi="Times New Roman" w:cs="Times New Roman"/>
          <w:color w:val="000000" w:themeColor="text1"/>
          <w:sz w:val="24"/>
          <w:szCs w:val="24"/>
        </w:rPr>
        <w:t>1.Инженерные изыскания для подготовки документации по планировке территории.</w:t>
      </w:r>
    </w:p>
    <w:p w:rsidR="008E0E7D" w:rsidRPr="001C0B93" w:rsidRDefault="008E0E7D" w:rsidP="008E0E7D">
      <w:pPr>
        <w:tabs>
          <w:tab w:val="num" w:pos="0"/>
        </w:tabs>
        <w:ind w:firstLine="600"/>
        <w:jc w:val="both"/>
        <w:rPr>
          <w:color w:val="000000" w:themeColor="text1"/>
        </w:rPr>
      </w:pPr>
      <w:r w:rsidRPr="001C0B93">
        <w:rPr>
          <w:color w:val="000000" w:themeColor="text1"/>
        </w:rPr>
        <w:t>1.1. Подготовка документации по планировке территории осуществляется в соответствии с материалами и результатами инженерных изысканий в случаях, предусмотренных в соответствии с п. 1.2.</w:t>
      </w:r>
    </w:p>
    <w:p w:rsidR="008E0E7D" w:rsidRPr="001C0B93" w:rsidRDefault="008E0E7D" w:rsidP="008E0E7D">
      <w:pPr>
        <w:tabs>
          <w:tab w:val="num" w:pos="0"/>
        </w:tabs>
        <w:ind w:firstLine="600"/>
        <w:jc w:val="both"/>
        <w:rPr>
          <w:color w:val="000000" w:themeColor="text1"/>
        </w:rPr>
      </w:pPr>
      <w:r w:rsidRPr="001C0B93">
        <w:rPr>
          <w:color w:val="000000" w:themeColor="text1"/>
        </w:rPr>
        <w:t>1.2. Виды инженерных изысканий, необходимых для подготовки документации по планировке территории, порядок их выполнения, а также случаи, при которых требуется их выполнение, устанавливаются Правительством Российской Федерации.</w:t>
      </w:r>
    </w:p>
    <w:p w:rsidR="008E0E7D" w:rsidRPr="001C0B93" w:rsidRDefault="008E0E7D" w:rsidP="008E0E7D">
      <w:pPr>
        <w:tabs>
          <w:tab w:val="num" w:pos="0"/>
        </w:tabs>
        <w:ind w:firstLine="600"/>
        <w:jc w:val="both"/>
        <w:rPr>
          <w:color w:val="000000" w:themeColor="text1"/>
        </w:rPr>
      </w:pPr>
      <w:r w:rsidRPr="001C0B93">
        <w:rPr>
          <w:color w:val="000000" w:themeColor="text1"/>
        </w:rPr>
        <w:t>1.3. Состав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форма и порядок их представления устанавливаются Правительством Российской Федерации.</w:t>
      </w:r>
    </w:p>
    <w:p w:rsidR="008E0E7D" w:rsidRPr="001C0B93" w:rsidRDefault="008E0E7D" w:rsidP="008E0E7D">
      <w:pPr>
        <w:tabs>
          <w:tab w:val="num" w:pos="0"/>
        </w:tabs>
        <w:ind w:firstLine="600"/>
        <w:jc w:val="both"/>
        <w:rPr>
          <w:color w:val="000000" w:themeColor="text1"/>
        </w:rPr>
      </w:pPr>
      <w:r w:rsidRPr="001C0B93">
        <w:rPr>
          <w:color w:val="000000" w:themeColor="text1"/>
        </w:rPr>
        <w:t>1.4. Инженерные изыскания для подготовки документации по планировке территории выполняются в целях получения:</w:t>
      </w:r>
    </w:p>
    <w:p w:rsidR="008E0E7D" w:rsidRPr="001C0B93" w:rsidRDefault="008E0E7D" w:rsidP="008E0E7D">
      <w:pPr>
        <w:tabs>
          <w:tab w:val="num" w:pos="0"/>
        </w:tabs>
        <w:ind w:firstLine="600"/>
        <w:jc w:val="both"/>
        <w:rPr>
          <w:color w:val="000000" w:themeColor="text1"/>
        </w:rPr>
      </w:pPr>
      <w:proofErr w:type="gramStart"/>
      <w:r w:rsidRPr="001C0B93">
        <w:rPr>
          <w:color w:val="000000" w:themeColor="text1"/>
        </w:rPr>
        <w:lastRenderedPageBreak/>
        <w:t>1) материалов о природных условиях территории, в отношении которой осуществляется подготовка такой документации, и факторах техногенного воздействия на окружающую среду, прогнозов их изменения в целях обеспечения рационального и безопасного использования указанной территории;</w:t>
      </w:r>
      <w:proofErr w:type="gramEnd"/>
    </w:p>
    <w:p w:rsidR="008E0E7D" w:rsidRPr="001C0B93" w:rsidRDefault="008E0E7D" w:rsidP="008E0E7D">
      <w:pPr>
        <w:tabs>
          <w:tab w:val="num" w:pos="0"/>
        </w:tabs>
        <w:ind w:firstLine="600"/>
        <w:jc w:val="both"/>
        <w:rPr>
          <w:color w:val="000000" w:themeColor="text1"/>
        </w:rPr>
      </w:pPr>
      <w:r w:rsidRPr="001C0B93">
        <w:rPr>
          <w:color w:val="000000" w:themeColor="text1"/>
        </w:rPr>
        <w:t>2) материалов, необходимых для установления границ зон планируемого размещения объектов капитального строительства, уточнения их предельных параметров, установления границ земельных участков;</w:t>
      </w:r>
    </w:p>
    <w:p w:rsidR="008E0E7D" w:rsidRPr="001C0B93" w:rsidRDefault="008E0E7D" w:rsidP="008E0E7D">
      <w:pPr>
        <w:tabs>
          <w:tab w:val="num" w:pos="0"/>
        </w:tabs>
        <w:ind w:firstLine="600"/>
        <w:jc w:val="both"/>
        <w:rPr>
          <w:color w:val="000000" w:themeColor="text1"/>
        </w:rPr>
      </w:pPr>
      <w:r w:rsidRPr="001C0B93">
        <w:rPr>
          <w:color w:val="000000" w:themeColor="text1"/>
        </w:rPr>
        <w:t>3) материалов, необходимых для обоснования проведения мероприятий по организации поверхностного стока вод, частичному или полному осушению территории и других подобных мероприятий (далее - инженерная подготовка), инженерной защите и благоустройству территории.</w:t>
      </w:r>
    </w:p>
    <w:p w:rsidR="008E0E7D" w:rsidRPr="001C0B93" w:rsidRDefault="008E0E7D" w:rsidP="008E0E7D">
      <w:pPr>
        <w:tabs>
          <w:tab w:val="num" w:pos="0"/>
        </w:tabs>
        <w:ind w:firstLine="600"/>
        <w:jc w:val="both"/>
        <w:rPr>
          <w:color w:val="000000" w:themeColor="text1"/>
        </w:rPr>
      </w:pPr>
      <w:r w:rsidRPr="001C0B93">
        <w:rPr>
          <w:color w:val="000000" w:themeColor="text1"/>
        </w:rPr>
        <w:t xml:space="preserve">1.5. </w:t>
      </w:r>
      <w:proofErr w:type="gramStart"/>
      <w:r w:rsidRPr="001C0B93">
        <w:rPr>
          <w:color w:val="000000" w:themeColor="text1"/>
        </w:rPr>
        <w:t>Состав и объем инженерных изысканий для подготовки документации по планировке территории, метод их выполнения устанавливаются с учетом требований технических регламентов программой инженерных изысканий, разработанной на основе задания лица, принявшего решение о подготовке документации по планировке территории в соответствии с Градостроительным Кодексом, в зависимости от вида и назначения объектов капитального строительства, размещение которых планируется в соответствии с такой документацией, а также</w:t>
      </w:r>
      <w:proofErr w:type="gramEnd"/>
      <w:r w:rsidRPr="001C0B93">
        <w:rPr>
          <w:color w:val="000000" w:themeColor="text1"/>
        </w:rPr>
        <w:t xml:space="preserve"> от сложности топографических, инженерно-геологических, экологических, гидрологических, метеорологических и климатических условий территории, степени изученности указанных условий.</w:t>
      </w:r>
    </w:p>
    <w:p w:rsidR="008E0E7D" w:rsidRPr="001C0B93" w:rsidRDefault="008E0E7D" w:rsidP="008E0E7D">
      <w:pPr>
        <w:tabs>
          <w:tab w:val="num" w:pos="0"/>
        </w:tabs>
        <w:ind w:firstLine="600"/>
        <w:jc w:val="both"/>
        <w:rPr>
          <w:color w:val="000000" w:themeColor="text1"/>
        </w:rPr>
      </w:pPr>
      <w:r w:rsidRPr="001C0B93">
        <w:rPr>
          <w:color w:val="000000" w:themeColor="text1"/>
        </w:rPr>
        <w:t>1.6. Результаты инженерных изысканий, выполненных для подготовки документации по планировке территории, могут быть использованы для подготовки проектной документации объектов капитального строительства, размещаемых в соответствии с указанной документацией.</w:t>
      </w:r>
    </w:p>
    <w:p w:rsidR="008E0E7D" w:rsidRPr="001C0B93" w:rsidRDefault="008E0E7D" w:rsidP="008E0E7D">
      <w:pPr>
        <w:ind w:firstLine="708"/>
        <w:rPr>
          <w:color w:val="000000" w:themeColor="text1"/>
        </w:rPr>
      </w:pPr>
    </w:p>
    <w:sectPr w:rsidR="008E0E7D" w:rsidRPr="001C0B93" w:rsidSect="001C0B9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B24"/>
    <w:multiLevelType w:val="hybridMultilevel"/>
    <w:tmpl w:val="815AE1B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8222FC8"/>
    <w:multiLevelType w:val="hybridMultilevel"/>
    <w:tmpl w:val="6CDCC1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CA943A3"/>
    <w:multiLevelType w:val="hybridMultilevel"/>
    <w:tmpl w:val="F77E4C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F8C7E73"/>
    <w:multiLevelType w:val="hybridMultilevel"/>
    <w:tmpl w:val="B4780B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3CD245C"/>
    <w:multiLevelType w:val="hybridMultilevel"/>
    <w:tmpl w:val="CA3881FA"/>
    <w:lvl w:ilvl="0" w:tplc="D0E6802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6EF51C2"/>
    <w:multiLevelType w:val="hybridMultilevel"/>
    <w:tmpl w:val="AC8AD8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754703C"/>
    <w:multiLevelType w:val="hybridMultilevel"/>
    <w:tmpl w:val="EA405466"/>
    <w:lvl w:ilvl="0" w:tplc="B4BADED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C757B"/>
    <w:multiLevelType w:val="hybridMultilevel"/>
    <w:tmpl w:val="2F24C846"/>
    <w:lvl w:ilvl="0" w:tplc="FFFFFFFF">
      <w:numFmt w:val="bullet"/>
      <w:lvlText w:val="-"/>
      <w:lvlJc w:val="left"/>
      <w:pPr>
        <w:tabs>
          <w:tab w:val="num" w:pos="1545"/>
        </w:tabs>
        <w:ind w:left="1545" w:hanging="1185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CA54622"/>
    <w:multiLevelType w:val="hybridMultilevel"/>
    <w:tmpl w:val="7CCCF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A8"/>
    <w:rsid w:val="00030040"/>
    <w:rsid w:val="001B1A04"/>
    <w:rsid w:val="001C0B93"/>
    <w:rsid w:val="001E5438"/>
    <w:rsid w:val="00204318"/>
    <w:rsid w:val="002F2EA8"/>
    <w:rsid w:val="003645AD"/>
    <w:rsid w:val="004A4EE3"/>
    <w:rsid w:val="00613EFB"/>
    <w:rsid w:val="00862A2C"/>
    <w:rsid w:val="008E0E7D"/>
    <w:rsid w:val="009B4911"/>
    <w:rsid w:val="00A441B8"/>
    <w:rsid w:val="00C608DC"/>
    <w:rsid w:val="00D70546"/>
    <w:rsid w:val="00E2638F"/>
    <w:rsid w:val="00E52141"/>
    <w:rsid w:val="00E7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21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E2638F"/>
    <w:pPr>
      <w:keepNext/>
      <w:ind w:left="-112" w:right="-1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705F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E70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3645AD"/>
    <w:pPr>
      <w:jc w:val="center"/>
    </w:pPr>
    <w:rPr>
      <w:b/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3645A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2638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Цветовое выделение"/>
    <w:rsid w:val="00E2638F"/>
    <w:rPr>
      <w:b/>
      <w:bCs/>
      <w:color w:val="000080"/>
    </w:rPr>
  </w:style>
  <w:style w:type="paragraph" w:customStyle="1" w:styleId="ConsNormal">
    <w:name w:val="ConsNormal"/>
    <w:rsid w:val="000300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21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21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21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21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E2638F"/>
    <w:pPr>
      <w:keepNext/>
      <w:ind w:left="-112" w:right="-1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705F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E70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3645AD"/>
    <w:pPr>
      <w:jc w:val="center"/>
    </w:pPr>
    <w:rPr>
      <w:b/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3645A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2638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Цветовое выделение"/>
    <w:rsid w:val="00E2638F"/>
    <w:rPr>
      <w:b/>
      <w:bCs/>
      <w:color w:val="000080"/>
    </w:rPr>
  </w:style>
  <w:style w:type="paragraph" w:customStyle="1" w:styleId="ConsNormal">
    <w:name w:val="ConsNormal"/>
    <w:rsid w:val="000300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21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21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21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МенкееваНА</dc:creator>
  <cp:keywords/>
  <dc:description/>
  <cp:lastModifiedBy>Галина</cp:lastModifiedBy>
  <cp:revision>19</cp:revision>
  <cp:lastPrinted>2018-01-30T14:03:00Z</cp:lastPrinted>
  <dcterms:created xsi:type="dcterms:W3CDTF">2018-01-15T09:24:00Z</dcterms:created>
  <dcterms:modified xsi:type="dcterms:W3CDTF">2018-01-30T14:04:00Z</dcterms:modified>
</cp:coreProperties>
</file>