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701"/>
        <w:gridCol w:w="4536"/>
      </w:tblGrid>
      <w:tr w:rsidR="00F16BF5" w:rsidRPr="00442D75" w:rsidTr="008A62DC">
        <w:trPr>
          <w:trHeight w:val="1384"/>
        </w:trPr>
        <w:tc>
          <w:tcPr>
            <w:tcW w:w="37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16BF5" w:rsidRPr="00F113BD" w:rsidRDefault="00F16BF5" w:rsidP="008A62DC">
            <w:pPr>
              <w:jc w:val="center"/>
              <w:rPr>
                <w:rFonts w:ascii="Courier New" w:hAnsi="Courier New" w:cs="Cordia New"/>
                <w:b/>
                <w:bCs/>
              </w:rPr>
            </w:pPr>
            <w:r w:rsidRPr="00442D75">
              <w:rPr>
                <w:rFonts w:ascii="Courier New" w:hAnsi="Courier New" w:cs="Cordia New"/>
                <w:b/>
                <w:bCs/>
              </w:rPr>
              <w:t>ХАЛЬМГ</w:t>
            </w:r>
            <w:r w:rsidRPr="00F113BD">
              <w:rPr>
                <w:rFonts w:ascii="Courier New" w:hAnsi="Courier New" w:cs="Cordia New"/>
                <w:b/>
                <w:bCs/>
              </w:rPr>
              <w:t xml:space="preserve"> </w:t>
            </w:r>
            <w:r w:rsidRPr="00442D75">
              <w:rPr>
                <w:rFonts w:ascii="Courier New" w:hAnsi="Courier New" w:cs="Cordia New"/>
                <w:b/>
                <w:bCs/>
              </w:rPr>
              <w:t>ТАНГЧИН</w:t>
            </w:r>
          </w:p>
          <w:p w:rsidR="00F16BF5" w:rsidRPr="00F113BD" w:rsidRDefault="00F16BF5" w:rsidP="008A62D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42D75">
              <w:rPr>
                <w:rFonts w:ascii="Courier New" w:hAnsi="Courier New" w:cs="Courier New"/>
                <w:b/>
                <w:bCs/>
              </w:rPr>
              <w:t>БА</w:t>
            </w:r>
            <w:proofErr w:type="gramStart"/>
            <w:r w:rsidRPr="00442D75">
              <w:rPr>
                <w:rFonts w:ascii="Courier New" w:hAnsi="Courier New" w:cs="Courier New"/>
                <w:b/>
                <w:bCs/>
                <w:lang w:val="en-US"/>
              </w:rPr>
              <w:t>h</w:t>
            </w:r>
            <w:proofErr w:type="gramEnd"/>
            <w:r w:rsidRPr="00F113BD">
              <w:rPr>
                <w:rFonts w:ascii="Courier New" w:hAnsi="Courier New" w:cs="Courier New"/>
                <w:b/>
                <w:bCs/>
              </w:rPr>
              <w:t>-</w:t>
            </w:r>
            <w:proofErr w:type="spellStart"/>
            <w:r w:rsidRPr="00442D75">
              <w:rPr>
                <w:rFonts w:ascii="Courier New" w:hAnsi="Courier New" w:cs="Courier New"/>
                <w:b/>
                <w:bCs/>
              </w:rPr>
              <w:t>ДθРВДЭ</w:t>
            </w:r>
            <w:proofErr w:type="spellEnd"/>
            <w:r w:rsidRPr="00F113BD"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442D75">
              <w:rPr>
                <w:rFonts w:ascii="Courier New" w:hAnsi="Courier New" w:cs="Courier New"/>
                <w:b/>
                <w:bCs/>
              </w:rPr>
              <w:t>РАЙОНА</w:t>
            </w:r>
          </w:p>
          <w:p w:rsidR="00F16BF5" w:rsidRPr="00F113BD" w:rsidRDefault="00F16BF5" w:rsidP="008A62DC">
            <w:pPr>
              <w:keepNext/>
              <w:jc w:val="center"/>
              <w:outlineLvl w:val="0"/>
              <w:rPr>
                <w:rFonts w:ascii="Courier New" w:hAnsi="Courier New"/>
                <w:b/>
                <w:szCs w:val="20"/>
              </w:rPr>
            </w:pPr>
            <w:r w:rsidRPr="00442D75">
              <w:rPr>
                <w:rFonts w:ascii="Courier New" w:hAnsi="Courier New"/>
                <w:b/>
                <w:szCs w:val="20"/>
              </w:rPr>
              <w:t>МУНИЦИПАЛЬН</w:t>
            </w:r>
            <w:r w:rsidRPr="00F113BD">
              <w:rPr>
                <w:rFonts w:ascii="Courier New" w:hAnsi="Courier New"/>
                <w:b/>
                <w:szCs w:val="20"/>
              </w:rPr>
              <w:t xml:space="preserve"> </w:t>
            </w:r>
            <w:r w:rsidRPr="00442D75">
              <w:rPr>
                <w:rFonts w:ascii="Courier New" w:hAnsi="Courier New"/>
                <w:b/>
                <w:szCs w:val="20"/>
              </w:rPr>
              <w:t>БУРДЭЦИН</w:t>
            </w:r>
          </w:p>
          <w:p w:rsidR="00F16BF5" w:rsidRPr="00442D75" w:rsidRDefault="00F16BF5" w:rsidP="008A62DC">
            <w:pPr>
              <w:jc w:val="center"/>
              <w:rPr>
                <w:rFonts w:ascii="Courier New" w:hAnsi="Courier New"/>
                <w:b/>
              </w:rPr>
            </w:pPr>
            <w:r w:rsidRPr="00442D75">
              <w:rPr>
                <w:rFonts w:ascii="Courier New" w:hAnsi="Courier New"/>
                <w:b/>
              </w:rPr>
              <w:t>АДМИНИСТРАЦИН АХЛАЧИН</w:t>
            </w:r>
          </w:p>
          <w:p w:rsidR="00F16BF5" w:rsidRPr="003C5AA2" w:rsidRDefault="00F16BF5" w:rsidP="008A62DC">
            <w:pPr>
              <w:keepNext/>
              <w:ind w:firstLine="601"/>
              <w:jc w:val="center"/>
              <w:outlineLvl w:val="0"/>
              <w:rPr>
                <w:rFonts w:ascii="Courier New" w:hAnsi="Courier New" w:cs="Courier New"/>
                <w:b/>
                <w:szCs w:val="20"/>
                <w:lang w:val="en-US"/>
              </w:rPr>
            </w:pPr>
            <w:r w:rsidRPr="00442D75">
              <w:rPr>
                <w:rFonts w:ascii="Courier New" w:hAnsi="Courier New" w:cs="Courier New"/>
                <w:b/>
                <w:szCs w:val="20"/>
              </w:rPr>
              <w:t xml:space="preserve"> ТОГТАВР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16BF5" w:rsidRPr="00442D75" w:rsidRDefault="00F16BF5" w:rsidP="008A62D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03A8F2" wp14:editId="5875290C">
                  <wp:extent cx="771525" cy="83820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16BF5" w:rsidRPr="00442D75" w:rsidRDefault="00F16BF5" w:rsidP="008A62DC">
            <w:pPr>
              <w:jc w:val="center"/>
              <w:rPr>
                <w:rFonts w:ascii="Courier New" w:hAnsi="Courier New"/>
                <w:b/>
              </w:rPr>
            </w:pPr>
            <w:r w:rsidRPr="00442D75">
              <w:rPr>
                <w:rFonts w:ascii="Courier New" w:hAnsi="Courier New"/>
                <w:b/>
              </w:rPr>
              <w:t>ПОСТАНОВЛЕНИЕ</w:t>
            </w:r>
          </w:p>
          <w:p w:rsidR="00F16BF5" w:rsidRPr="00442D75" w:rsidRDefault="00F16BF5" w:rsidP="008A62DC">
            <w:pPr>
              <w:jc w:val="center"/>
              <w:rPr>
                <w:rFonts w:ascii="Courier New" w:hAnsi="Courier New"/>
                <w:b/>
              </w:rPr>
            </w:pPr>
            <w:r w:rsidRPr="00442D75">
              <w:rPr>
                <w:rFonts w:ascii="Courier New" w:hAnsi="Courier New"/>
                <w:b/>
              </w:rPr>
              <w:t>АДМИНИСТРАЦИИ МАЛОДЕРБЕТОВСКОГО РАЙОННОГО МУНИЦИПАЛЬНОГО ОБРАЗОВАНИЯ</w:t>
            </w:r>
          </w:p>
          <w:p w:rsidR="00F16BF5" w:rsidRPr="00442D75" w:rsidRDefault="00F16BF5" w:rsidP="008A62DC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РЕСПУБЛИКИ КАЛМЫКИЯ</w:t>
            </w:r>
          </w:p>
        </w:tc>
      </w:tr>
    </w:tbl>
    <w:p w:rsidR="00F16BF5" w:rsidRDefault="00F16BF5" w:rsidP="00F16BF5">
      <w:pPr>
        <w:tabs>
          <w:tab w:val="left" w:pos="0"/>
        </w:tabs>
        <w:jc w:val="both"/>
        <w:rPr>
          <w:b/>
        </w:rPr>
      </w:pPr>
      <w:r w:rsidRPr="00442D75">
        <w:rPr>
          <w:b/>
        </w:rPr>
        <w:t xml:space="preserve">     </w:t>
      </w:r>
      <w:r>
        <w:rPr>
          <w:b/>
        </w:rPr>
        <w:t xml:space="preserve">       № </w:t>
      </w:r>
      <w:r>
        <w:rPr>
          <w:b/>
        </w:rPr>
        <w:t>11</w:t>
      </w:r>
      <w:r w:rsidRPr="00442D75">
        <w:rPr>
          <w:b/>
        </w:rPr>
        <w:t xml:space="preserve">                  </w:t>
      </w:r>
      <w:r w:rsidRPr="003C5AA2">
        <w:rPr>
          <w:b/>
        </w:rPr>
        <w:t xml:space="preserve">         </w:t>
      </w:r>
      <w:r>
        <w:rPr>
          <w:b/>
        </w:rPr>
        <w:t xml:space="preserve">                         </w:t>
      </w:r>
      <w:r w:rsidRPr="003C5AA2">
        <w:rPr>
          <w:b/>
        </w:rPr>
        <w:t xml:space="preserve"> </w:t>
      </w:r>
      <w:r>
        <w:rPr>
          <w:b/>
        </w:rPr>
        <w:t xml:space="preserve">                         </w:t>
      </w:r>
      <w:r w:rsidRPr="00442D75">
        <w:rPr>
          <w:b/>
        </w:rPr>
        <w:t xml:space="preserve">  от «</w:t>
      </w:r>
      <w:r>
        <w:rPr>
          <w:b/>
        </w:rPr>
        <w:t xml:space="preserve"> 22 </w:t>
      </w:r>
      <w:r>
        <w:rPr>
          <w:b/>
        </w:rPr>
        <w:t>»</w:t>
      </w:r>
      <w:r>
        <w:rPr>
          <w:b/>
        </w:rPr>
        <w:t xml:space="preserve"> января </w:t>
      </w:r>
      <w:r w:rsidRPr="00442D75">
        <w:rPr>
          <w:b/>
        </w:rPr>
        <w:t>20</w:t>
      </w:r>
      <w:r>
        <w:rPr>
          <w:b/>
        </w:rPr>
        <w:t>18</w:t>
      </w:r>
      <w:r w:rsidRPr="00442D75">
        <w:rPr>
          <w:b/>
        </w:rPr>
        <w:t xml:space="preserve">г. </w:t>
      </w:r>
    </w:p>
    <w:p w:rsidR="00F16BF5" w:rsidRDefault="00F16BF5" w:rsidP="00F16BF5">
      <w:pPr>
        <w:tabs>
          <w:tab w:val="left" w:pos="0"/>
        </w:tabs>
        <w:jc w:val="both"/>
        <w:rPr>
          <w:b/>
        </w:rPr>
      </w:pPr>
    </w:p>
    <w:p w:rsidR="00F16BF5" w:rsidRPr="00F113BD" w:rsidRDefault="00F16BF5" w:rsidP="00F16BF5">
      <w:pPr>
        <w:shd w:val="clear" w:color="auto" w:fill="FFFFFF"/>
        <w:spacing w:after="240" w:line="360" w:lineRule="auto"/>
        <w:ind w:firstLine="567"/>
        <w:jc w:val="both"/>
        <w:textAlignment w:val="baseline"/>
      </w:pPr>
      <w:proofErr w:type="gramStart"/>
      <w:r w:rsidRPr="00F113BD">
        <w:t>В целях приведения в соответствие с федеральным законом от 25 декабря 2008 года № 273-ФЗ «О противодействии коррупции», Указа Президента РФ от 01.07.2010 года № 821 (в редакции Указов Президента РФ от 22.12.2015 года № 650, от 19.09.2017 года № 431) «О комиссиях по соблюдению требований к служебному поведению федеральных государственных служащих и урегулированию конфликта интересов», закона Республики Калмыкия от 18.11.2009 г. № 148-</w:t>
      </w:r>
      <w:r w:rsidRPr="00F113BD">
        <w:rPr>
          <w:lang w:val="en-US"/>
        </w:rPr>
        <w:t>IV</w:t>
      </w:r>
      <w:r w:rsidRPr="00F113BD">
        <w:t>-З «О</w:t>
      </w:r>
      <w:proofErr w:type="gramEnd"/>
      <w:r w:rsidRPr="00F113BD">
        <w:t xml:space="preserve"> некоторых вопросах правового регулирования муниципальной службы в Республике Калмыкия, руководствуясь Уставом </w:t>
      </w:r>
      <w:proofErr w:type="spellStart"/>
      <w:r w:rsidRPr="00F113BD">
        <w:t>Малодербетовского</w:t>
      </w:r>
      <w:proofErr w:type="spellEnd"/>
      <w:r w:rsidRPr="00F113BD">
        <w:t xml:space="preserve"> районного муниципального образования Республики Калмыкия</w:t>
      </w:r>
    </w:p>
    <w:p w:rsidR="00F16BF5" w:rsidRPr="00F113BD" w:rsidRDefault="00F16BF5" w:rsidP="00F16BF5">
      <w:pPr>
        <w:shd w:val="clear" w:color="auto" w:fill="FFFFFF"/>
        <w:spacing w:after="240" w:line="360" w:lineRule="auto"/>
        <w:ind w:firstLine="567"/>
        <w:jc w:val="both"/>
        <w:textAlignment w:val="baseline"/>
      </w:pPr>
      <w:r w:rsidRPr="00F113BD">
        <w:t>ПОСТАНОВЛЯЮ:</w:t>
      </w:r>
    </w:p>
    <w:p w:rsidR="00F16BF5" w:rsidRPr="00F113BD" w:rsidRDefault="00F16BF5" w:rsidP="00F16BF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13BD">
        <w:rPr>
          <w:rFonts w:ascii="Times New Roman" w:hAnsi="Times New Roman"/>
          <w:sz w:val="24"/>
          <w:szCs w:val="24"/>
        </w:rPr>
        <w:t xml:space="preserve">Утвердить Положение о комиссии Администрации </w:t>
      </w:r>
      <w:proofErr w:type="spellStart"/>
      <w:r w:rsidRPr="00F113BD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Pr="00F113BD">
        <w:rPr>
          <w:rFonts w:ascii="Times New Roman" w:hAnsi="Times New Roman"/>
          <w:sz w:val="24"/>
          <w:szCs w:val="24"/>
        </w:rPr>
        <w:t xml:space="preserve"> районного муниципального образования Республики Калмыкия 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 w:rsidRPr="00F113BD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Pr="00F113BD">
        <w:rPr>
          <w:rFonts w:ascii="Times New Roman" w:hAnsi="Times New Roman"/>
          <w:sz w:val="24"/>
          <w:szCs w:val="24"/>
        </w:rPr>
        <w:t xml:space="preserve"> районного муниципального образования Республики Калмыкия, и урегулированию конфликта интересов, в новой редакции, согласно приложению №1.</w:t>
      </w:r>
    </w:p>
    <w:p w:rsidR="00F16BF5" w:rsidRPr="00F113BD" w:rsidRDefault="00F16BF5" w:rsidP="00F16BF5">
      <w:pPr>
        <w:pStyle w:val="a4"/>
        <w:numPr>
          <w:ilvl w:val="0"/>
          <w:numId w:val="1"/>
        </w:numPr>
        <w:shd w:val="clear" w:color="auto" w:fill="FFFFFF"/>
        <w:spacing w:after="24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13BD">
        <w:rPr>
          <w:rFonts w:ascii="Times New Roman" w:hAnsi="Times New Roman"/>
          <w:sz w:val="24"/>
          <w:szCs w:val="24"/>
        </w:rPr>
        <w:t xml:space="preserve">Признать утратившим силу постановление главы Администрации </w:t>
      </w:r>
      <w:proofErr w:type="spellStart"/>
      <w:r w:rsidRPr="00F113BD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Pr="00F113BD">
        <w:rPr>
          <w:rFonts w:ascii="Times New Roman" w:hAnsi="Times New Roman"/>
          <w:sz w:val="24"/>
          <w:szCs w:val="24"/>
        </w:rPr>
        <w:t xml:space="preserve"> районного муниципального образования Республики Калмыкия от 24.08.2010 года № 61.</w:t>
      </w:r>
    </w:p>
    <w:p w:rsidR="00F16BF5" w:rsidRPr="00F113BD" w:rsidRDefault="00F16BF5" w:rsidP="00F16BF5">
      <w:pPr>
        <w:pStyle w:val="a4"/>
        <w:numPr>
          <w:ilvl w:val="0"/>
          <w:numId w:val="1"/>
        </w:numPr>
        <w:shd w:val="clear" w:color="auto" w:fill="FFFFFF"/>
        <w:spacing w:after="24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F113B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13BD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F16BF5" w:rsidRPr="00F113BD" w:rsidRDefault="00F16BF5" w:rsidP="00F16BF5">
      <w:pPr>
        <w:pStyle w:val="a4"/>
        <w:shd w:val="clear" w:color="auto" w:fill="FFFFFF"/>
        <w:spacing w:after="240" w:line="36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16BF5" w:rsidRPr="00F113BD" w:rsidRDefault="00F16BF5" w:rsidP="00F16BF5">
      <w:pPr>
        <w:pStyle w:val="a4"/>
        <w:shd w:val="clear" w:color="auto" w:fill="FFFFFF"/>
        <w:spacing w:after="240" w:line="36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16BF5" w:rsidRPr="00F113BD" w:rsidRDefault="00F16BF5" w:rsidP="00F16BF5">
      <w:pPr>
        <w:pStyle w:val="a4"/>
        <w:shd w:val="clear" w:color="auto" w:fill="FFFFFF"/>
        <w:spacing w:after="240" w:line="36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16BF5" w:rsidRPr="00F113BD" w:rsidRDefault="00F16BF5" w:rsidP="00F16BF5">
      <w:pPr>
        <w:pStyle w:val="a4"/>
        <w:shd w:val="clear" w:color="auto" w:fill="FFFFFF"/>
        <w:spacing w:after="240" w:line="36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16BF5" w:rsidRPr="00F113BD" w:rsidRDefault="00F16BF5" w:rsidP="00F16BF5">
      <w:pPr>
        <w:pStyle w:val="a4"/>
        <w:shd w:val="clear" w:color="auto" w:fill="FFFFFF"/>
        <w:spacing w:after="24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13BD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F113BD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Pr="00F113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13BD">
        <w:rPr>
          <w:rFonts w:ascii="Times New Roman" w:hAnsi="Times New Roman"/>
          <w:sz w:val="24"/>
          <w:szCs w:val="24"/>
        </w:rPr>
        <w:t>районного</w:t>
      </w:r>
      <w:proofErr w:type="gramEnd"/>
    </w:p>
    <w:p w:rsidR="00F16BF5" w:rsidRPr="00F113BD" w:rsidRDefault="00F16BF5" w:rsidP="00F16BF5">
      <w:pPr>
        <w:pStyle w:val="a4"/>
        <w:shd w:val="clear" w:color="auto" w:fill="FFFFFF"/>
        <w:spacing w:after="24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13BD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F16BF5" w:rsidRPr="00F113BD" w:rsidRDefault="00F16BF5" w:rsidP="00F16BF5">
      <w:pPr>
        <w:pStyle w:val="a4"/>
        <w:shd w:val="clear" w:color="auto" w:fill="FFFFFF"/>
        <w:spacing w:after="24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13BD">
        <w:rPr>
          <w:rFonts w:ascii="Times New Roman" w:hAnsi="Times New Roman"/>
          <w:sz w:val="24"/>
          <w:szCs w:val="24"/>
        </w:rPr>
        <w:t>Республики Калмыкия,</w:t>
      </w:r>
    </w:p>
    <w:p w:rsidR="00F16BF5" w:rsidRPr="00F113BD" w:rsidRDefault="00F16BF5" w:rsidP="00F16BF5">
      <w:pPr>
        <w:pStyle w:val="a4"/>
        <w:shd w:val="clear" w:color="auto" w:fill="FFFFFF"/>
        <w:spacing w:after="24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13BD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        О. </w:t>
      </w:r>
      <w:proofErr w:type="spellStart"/>
      <w:r w:rsidRPr="00F113BD">
        <w:rPr>
          <w:rFonts w:ascii="Times New Roman" w:hAnsi="Times New Roman"/>
          <w:sz w:val="24"/>
          <w:szCs w:val="24"/>
        </w:rPr>
        <w:t>Чомподов</w:t>
      </w:r>
      <w:proofErr w:type="spellEnd"/>
    </w:p>
    <w:p w:rsidR="00F16BF5" w:rsidRDefault="00F16BF5" w:rsidP="00F16BF5">
      <w:pPr>
        <w:pStyle w:val="a4"/>
        <w:shd w:val="clear" w:color="auto" w:fill="FFFFFF"/>
        <w:spacing w:after="24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16BF5" w:rsidRDefault="00F16BF5" w:rsidP="00F16BF5">
      <w:pPr>
        <w:pStyle w:val="a4"/>
        <w:shd w:val="clear" w:color="auto" w:fill="FFFFFF"/>
        <w:spacing w:after="24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16BF5" w:rsidRDefault="00F16BF5" w:rsidP="00F16BF5">
      <w:pPr>
        <w:pStyle w:val="a4"/>
        <w:shd w:val="clear" w:color="auto" w:fill="FFFFFF"/>
        <w:spacing w:after="24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16BF5" w:rsidRPr="00F113BD" w:rsidRDefault="00F16BF5" w:rsidP="00F16BF5">
      <w:pPr>
        <w:pStyle w:val="a4"/>
        <w:shd w:val="clear" w:color="auto" w:fill="FFFFFF"/>
        <w:spacing w:after="24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16BF5" w:rsidRDefault="00F16BF5" w:rsidP="00F16BF5">
      <w:pPr>
        <w:tabs>
          <w:tab w:val="left" w:pos="0"/>
        </w:tabs>
        <w:spacing w:line="360" w:lineRule="auto"/>
        <w:jc w:val="both"/>
        <w:rPr>
          <w:b/>
        </w:rPr>
      </w:pPr>
    </w:p>
    <w:p w:rsidR="00F16BF5" w:rsidRPr="00F113BD" w:rsidRDefault="00F16BF5" w:rsidP="00F16BF5">
      <w:pPr>
        <w:autoSpaceDE w:val="0"/>
        <w:autoSpaceDN w:val="0"/>
        <w:adjustRightInd w:val="0"/>
        <w:ind w:firstLine="5529"/>
        <w:jc w:val="right"/>
        <w:rPr>
          <w:sz w:val="18"/>
          <w:szCs w:val="18"/>
        </w:rPr>
      </w:pPr>
      <w:r w:rsidRPr="00F113BD">
        <w:rPr>
          <w:sz w:val="18"/>
          <w:szCs w:val="18"/>
        </w:rPr>
        <w:t>Приложение № 1</w:t>
      </w:r>
    </w:p>
    <w:p w:rsidR="00F16BF5" w:rsidRPr="00F113BD" w:rsidRDefault="00F16BF5" w:rsidP="00F16BF5">
      <w:pPr>
        <w:autoSpaceDE w:val="0"/>
        <w:autoSpaceDN w:val="0"/>
        <w:adjustRightInd w:val="0"/>
        <w:ind w:firstLine="5529"/>
        <w:jc w:val="right"/>
        <w:rPr>
          <w:sz w:val="18"/>
          <w:szCs w:val="18"/>
        </w:rPr>
      </w:pPr>
      <w:r w:rsidRPr="00F113BD">
        <w:rPr>
          <w:sz w:val="18"/>
          <w:szCs w:val="18"/>
        </w:rPr>
        <w:t xml:space="preserve">к постановлению администрации </w:t>
      </w:r>
    </w:p>
    <w:p w:rsidR="00F16BF5" w:rsidRPr="00F113BD" w:rsidRDefault="00F16BF5" w:rsidP="00F16BF5">
      <w:pPr>
        <w:autoSpaceDE w:val="0"/>
        <w:autoSpaceDN w:val="0"/>
        <w:adjustRightInd w:val="0"/>
        <w:ind w:firstLine="5529"/>
        <w:jc w:val="right"/>
        <w:rPr>
          <w:sz w:val="18"/>
          <w:szCs w:val="18"/>
        </w:rPr>
      </w:pPr>
      <w:proofErr w:type="spellStart"/>
      <w:r w:rsidRPr="00F113BD">
        <w:rPr>
          <w:sz w:val="18"/>
          <w:szCs w:val="18"/>
        </w:rPr>
        <w:t>Малодербетовского</w:t>
      </w:r>
      <w:proofErr w:type="spellEnd"/>
      <w:r w:rsidRPr="00F113BD">
        <w:rPr>
          <w:sz w:val="18"/>
          <w:szCs w:val="18"/>
        </w:rPr>
        <w:t xml:space="preserve"> РМО РК</w:t>
      </w:r>
    </w:p>
    <w:p w:rsidR="00F16BF5" w:rsidRPr="00F113BD" w:rsidRDefault="00F16BF5" w:rsidP="00F16BF5">
      <w:pPr>
        <w:autoSpaceDE w:val="0"/>
        <w:autoSpaceDN w:val="0"/>
        <w:adjustRightInd w:val="0"/>
        <w:ind w:firstLine="5529"/>
        <w:jc w:val="right"/>
        <w:rPr>
          <w:sz w:val="18"/>
          <w:szCs w:val="18"/>
        </w:rPr>
      </w:pPr>
      <w:r w:rsidRPr="00F113BD">
        <w:rPr>
          <w:sz w:val="18"/>
          <w:szCs w:val="18"/>
        </w:rPr>
        <w:t xml:space="preserve">№ </w:t>
      </w:r>
      <w:r>
        <w:rPr>
          <w:sz w:val="18"/>
          <w:szCs w:val="18"/>
        </w:rPr>
        <w:t>11</w:t>
      </w:r>
      <w:r w:rsidRPr="00F113BD">
        <w:rPr>
          <w:sz w:val="18"/>
          <w:szCs w:val="18"/>
        </w:rPr>
        <w:t xml:space="preserve"> от «</w:t>
      </w:r>
      <w:r>
        <w:rPr>
          <w:sz w:val="18"/>
          <w:szCs w:val="18"/>
        </w:rPr>
        <w:t xml:space="preserve">22 </w:t>
      </w:r>
      <w:r w:rsidRPr="00F113BD">
        <w:rPr>
          <w:sz w:val="18"/>
          <w:szCs w:val="18"/>
        </w:rPr>
        <w:t xml:space="preserve">» </w:t>
      </w:r>
      <w:r>
        <w:rPr>
          <w:sz w:val="18"/>
          <w:szCs w:val="18"/>
        </w:rPr>
        <w:t xml:space="preserve"> января</w:t>
      </w:r>
      <w:bookmarkStart w:id="0" w:name="_GoBack"/>
      <w:bookmarkEnd w:id="0"/>
      <w:r w:rsidRPr="00F113BD">
        <w:rPr>
          <w:sz w:val="18"/>
          <w:szCs w:val="18"/>
        </w:rPr>
        <w:t>2018г.</w:t>
      </w:r>
    </w:p>
    <w:p w:rsidR="00F16BF5" w:rsidRPr="00A3414B" w:rsidRDefault="00F16BF5" w:rsidP="00F16BF5">
      <w:pPr>
        <w:autoSpaceDE w:val="0"/>
        <w:autoSpaceDN w:val="0"/>
        <w:adjustRightInd w:val="0"/>
        <w:ind w:firstLine="5529"/>
        <w:rPr>
          <w:sz w:val="18"/>
          <w:szCs w:val="18"/>
        </w:rPr>
      </w:pPr>
    </w:p>
    <w:p w:rsidR="00F16BF5" w:rsidRPr="00875FB7" w:rsidRDefault="00F16BF5" w:rsidP="00F16BF5"/>
    <w:p w:rsidR="00F16BF5" w:rsidRPr="00F113BD" w:rsidRDefault="00F16BF5" w:rsidP="00F16BF5">
      <w:pPr>
        <w:autoSpaceDE w:val="0"/>
        <w:autoSpaceDN w:val="0"/>
        <w:adjustRightInd w:val="0"/>
        <w:ind w:firstLine="540"/>
        <w:jc w:val="center"/>
        <w:rPr>
          <w:i/>
        </w:rPr>
      </w:pPr>
      <w:r w:rsidRPr="00F113BD">
        <w:rPr>
          <w:i/>
        </w:rPr>
        <w:t xml:space="preserve">Положение о комиссии администрации </w:t>
      </w:r>
      <w:proofErr w:type="spellStart"/>
      <w:r w:rsidRPr="00F113BD">
        <w:rPr>
          <w:i/>
        </w:rPr>
        <w:t>Малодербетовского</w:t>
      </w:r>
      <w:proofErr w:type="spellEnd"/>
      <w:r w:rsidRPr="00F113BD">
        <w:rPr>
          <w:i/>
        </w:rPr>
        <w:t xml:space="preserve"> районного муниципального образования Республики Калмыкия 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 w:rsidRPr="00F113BD">
        <w:rPr>
          <w:i/>
        </w:rPr>
        <w:t>Малодербетовского</w:t>
      </w:r>
      <w:proofErr w:type="spellEnd"/>
      <w:r w:rsidRPr="00F113BD">
        <w:rPr>
          <w:i/>
        </w:rPr>
        <w:t xml:space="preserve"> РМО РК, и урегулированию конфликта интересов.</w:t>
      </w:r>
    </w:p>
    <w:p w:rsidR="00F16BF5" w:rsidRPr="00A3414B" w:rsidRDefault="00F16BF5" w:rsidP="00F16BF5">
      <w:pPr>
        <w:jc w:val="both"/>
        <w:rPr>
          <w:i/>
        </w:rPr>
      </w:pPr>
    </w:p>
    <w:p w:rsidR="00F16BF5" w:rsidRPr="00F113BD" w:rsidRDefault="00F16BF5" w:rsidP="00F16BF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13BD">
        <w:rPr>
          <w:rFonts w:ascii="Times New Roman" w:hAnsi="Times New Roman"/>
          <w:sz w:val="24"/>
          <w:szCs w:val="24"/>
        </w:rPr>
        <w:t xml:space="preserve">Настоящим Положением определяется порядок формирования и деятельности комиссии администрации </w:t>
      </w:r>
      <w:proofErr w:type="spellStart"/>
      <w:r w:rsidRPr="00F113BD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Pr="00F113BD">
        <w:rPr>
          <w:rFonts w:ascii="Times New Roman" w:hAnsi="Times New Roman"/>
          <w:sz w:val="24"/>
          <w:szCs w:val="24"/>
        </w:rPr>
        <w:t xml:space="preserve"> районного муниципального образования Республики Калмыкия по соблюдению требований к служебному поведению муниципальных служащих, замещающих должности муниципальной службы в администрации  </w:t>
      </w:r>
      <w:proofErr w:type="spellStart"/>
      <w:r w:rsidRPr="00F113BD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Pr="00F113BD">
        <w:rPr>
          <w:rFonts w:ascii="Times New Roman" w:hAnsi="Times New Roman"/>
          <w:sz w:val="24"/>
          <w:szCs w:val="24"/>
        </w:rPr>
        <w:t xml:space="preserve"> районного муниципального образования Республики Калмыкия, и урегулированию конфликта интересов (далее - комиссии, комиссия), образуемых в соответствии с </w:t>
      </w:r>
      <w:hyperlink r:id="rId7" w:history="1">
        <w:r w:rsidRPr="00F113BD">
          <w:rPr>
            <w:rStyle w:val="a3"/>
            <w:rFonts w:ascii="Times New Roman" w:hAnsi="Times New Roman"/>
            <w:sz w:val="24"/>
            <w:szCs w:val="24"/>
          </w:rPr>
          <w:t>Федеральным законом от 25 декабря 2008 года N 273-ФЗ "О противодействии коррупции"</w:t>
        </w:r>
      </w:hyperlink>
      <w:r w:rsidRPr="00F113BD">
        <w:rPr>
          <w:rFonts w:ascii="Times New Roman" w:hAnsi="Times New Roman"/>
          <w:sz w:val="24"/>
          <w:szCs w:val="24"/>
        </w:rPr>
        <w:t>.</w:t>
      </w:r>
      <w:proofErr w:type="gramEnd"/>
    </w:p>
    <w:p w:rsidR="00F16BF5" w:rsidRPr="00F113BD" w:rsidRDefault="00F16BF5" w:rsidP="00F16BF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16BF5" w:rsidRPr="00F113BD" w:rsidRDefault="00F16BF5" w:rsidP="00F16BF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13BD">
        <w:rPr>
          <w:rFonts w:ascii="Times New Roman" w:hAnsi="Times New Roman"/>
          <w:sz w:val="24"/>
          <w:szCs w:val="24"/>
        </w:rPr>
        <w:t>Комиссия в своей деятельности руководствуется </w:t>
      </w:r>
      <w:hyperlink r:id="rId8" w:history="1">
        <w:r w:rsidRPr="00F113BD">
          <w:rPr>
            <w:rStyle w:val="a3"/>
            <w:rFonts w:ascii="Times New Roman" w:hAnsi="Times New Roman"/>
            <w:sz w:val="24"/>
            <w:szCs w:val="24"/>
          </w:rPr>
          <w:t>Конституцией Российской Федерации</w:t>
        </w:r>
      </w:hyperlink>
      <w:r w:rsidRPr="00F113BD">
        <w:rPr>
          <w:rFonts w:ascii="Times New Roman" w:hAnsi="Times New Roman"/>
          <w:sz w:val="24"/>
          <w:szCs w:val="24"/>
        </w:rPr>
        <w:t>, федеральными конституционными законами, федеральными законами, актами Президента Российской Федерации и Правительства Российской Федерации, </w:t>
      </w:r>
      <w:hyperlink r:id="rId9" w:history="1">
        <w:r w:rsidRPr="00F113BD">
          <w:rPr>
            <w:rStyle w:val="a3"/>
            <w:rFonts w:ascii="Times New Roman" w:hAnsi="Times New Roman"/>
            <w:sz w:val="24"/>
            <w:szCs w:val="24"/>
          </w:rPr>
          <w:t>Степным Уложением (Конституцией) Республики Калмыкия</w:t>
        </w:r>
      </w:hyperlink>
      <w:r w:rsidRPr="00F113BD">
        <w:rPr>
          <w:rFonts w:ascii="Times New Roman" w:hAnsi="Times New Roman"/>
          <w:sz w:val="24"/>
          <w:szCs w:val="24"/>
        </w:rPr>
        <w:t xml:space="preserve">, законами Республики Калмыкия, актами Главы Республики Калмыкия и Правительства Республики Калмыкия, настоящим Положением, а также актами органов исполнительной власти Республики Калмыкия и местного самоуправления </w:t>
      </w:r>
      <w:proofErr w:type="spellStart"/>
      <w:r w:rsidRPr="00F113BD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Pr="00F113BD">
        <w:rPr>
          <w:rFonts w:ascii="Times New Roman" w:hAnsi="Times New Roman"/>
          <w:sz w:val="24"/>
          <w:szCs w:val="24"/>
        </w:rPr>
        <w:t xml:space="preserve"> районного муниципального образования Республики Калмыкия.</w:t>
      </w:r>
      <w:proofErr w:type="gramEnd"/>
    </w:p>
    <w:p w:rsidR="00F16BF5" w:rsidRPr="00F113BD" w:rsidRDefault="00F16BF5" w:rsidP="00F16BF5">
      <w:pPr>
        <w:ind w:firstLine="567"/>
        <w:jc w:val="both"/>
      </w:pPr>
      <w:r w:rsidRPr="00F113BD">
        <w:t xml:space="preserve"> 3. Основной задачей комиссии является содействие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РК: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 </w:t>
      </w:r>
      <w:proofErr w:type="gramStart"/>
      <w:r w:rsidRPr="00F113BD">
        <w:t xml:space="preserve">а) в обеспечении соблюдения муниципальными служащими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РК, замещающими должности муниципальной службы в органах местного самоуправления </w:t>
      </w:r>
      <w:proofErr w:type="spellStart"/>
      <w:r w:rsidRPr="00F113BD">
        <w:t>Малодербетовского</w:t>
      </w:r>
      <w:proofErr w:type="spellEnd"/>
      <w:r w:rsidRPr="00F113BD">
        <w:t xml:space="preserve"> РМО РК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исполнениями обязанностей, установленных </w:t>
      </w:r>
      <w:hyperlink r:id="rId10" w:history="1">
        <w:r w:rsidRPr="00F113BD">
          <w:rPr>
            <w:rStyle w:val="a3"/>
          </w:rPr>
          <w:t>Федеральным законом от 25 декабря 2008 года N 273-ФЗ "О противодействии коррупции"</w:t>
        </w:r>
      </w:hyperlink>
      <w:r w:rsidRPr="00F113BD">
        <w:t>, другими федеральными законами (далее - требования к служебному</w:t>
      </w:r>
      <w:proofErr w:type="gramEnd"/>
      <w:r w:rsidRPr="00F113BD">
        <w:t xml:space="preserve"> поведению и (или) требования об урегулировании конфликта интересов);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 б) в осуществлении в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 мер по предупреждению коррупции.</w:t>
      </w:r>
      <w:r w:rsidRPr="00F113BD">
        <w:br/>
      </w:r>
      <w:r w:rsidRPr="00F113BD">
        <w:br/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РК.</w:t>
      </w:r>
    </w:p>
    <w:p w:rsidR="00F16BF5" w:rsidRPr="00F113BD" w:rsidRDefault="00F16BF5" w:rsidP="00F16BF5">
      <w:pPr>
        <w:ind w:firstLine="567"/>
        <w:jc w:val="both"/>
      </w:pPr>
    </w:p>
    <w:p w:rsidR="00F16BF5" w:rsidRPr="00F113BD" w:rsidRDefault="00F16BF5" w:rsidP="00F16BF5">
      <w:pPr>
        <w:ind w:firstLine="567"/>
        <w:jc w:val="both"/>
      </w:pPr>
      <w:r w:rsidRPr="00F113BD">
        <w:t xml:space="preserve">5. Комиссия образуется нормативным правовым актом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РК. Указанным актом утверждаются состав комиссии и порядок ее работы. В состав комиссии входят председатель комиссии, его заместитель, назначаемый главой </w:t>
      </w:r>
      <w:proofErr w:type="spellStart"/>
      <w:r w:rsidRPr="00F113BD">
        <w:t>Малодербетовского</w:t>
      </w:r>
      <w:proofErr w:type="spellEnd"/>
      <w:r w:rsidRPr="00F113BD">
        <w:t xml:space="preserve"> РМО РК из числа членов комиссии, замещающих должности муниципальной службы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РК, </w:t>
      </w:r>
      <w:r w:rsidRPr="00F113BD">
        <w:lastRenderedPageBreak/>
        <w:t>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16BF5" w:rsidRPr="00F113BD" w:rsidRDefault="00F16BF5" w:rsidP="00F16BF5">
      <w:pPr>
        <w:ind w:firstLine="567"/>
        <w:jc w:val="both"/>
      </w:pPr>
      <w:r w:rsidRPr="00F113BD">
        <w:br/>
        <w:t xml:space="preserve">         6. </w:t>
      </w:r>
      <w:proofErr w:type="gramStart"/>
      <w:r w:rsidRPr="00F113BD">
        <w:t xml:space="preserve">В состав комиссии входят: заместитель главы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 (председатель комиссии), должностное лицо, ответственное за работу по вопросам противодействия коррупции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РК, общего отдела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РК, ответственное за работу по профилактике коррупционных и иных правонарушений (секретарь комиссии), муниципальный служащий, других подразделений администрации  </w:t>
      </w:r>
      <w:proofErr w:type="spellStart"/>
      <w:r w:rsidRPr="00F113BD">
        <w:t>Малодербетовского</w:t>
      </w:r>
      <w:proofErr w:type="spellEnd"/>
      <w:r w:rsidRPr="00F113BD">
        <w:t xml:space="preserve"> РМО РК определяемые его руководителем.</w:t>
      </w:r>
      <w:proofErr w:type="gramEnd"/>
    </w:p>
    <w:p w:rsidR="00F16BF5" w:rsidRPr="00F113BD" w:rsidRDefault="00F16BF5" w:rsidP="00F16BF5">
      <w:pPr>
        <w:ind w:firstLine="567"/>
        <w:jc w:val="both"/>
      </w:pPr>
    </w:p>
    <w:p w:rsidR="00F16BF5" w:rsidRPr="00F113BD" w:rsidRDefault="00F16BF5" w:rsidP="00F16BF5">
      <w:pPr>
        <w:ind w:firstLine="567"/>
        <w:jc w:val="both"/>
      </w:pPr>
      <w:r w:rsidRPr="00F113BD">
        <w:t xml:space="preserve">7. Глава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 может принять решение о включении в состав комиссии: 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а) представителей общественных организаций, созданных  в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РК; 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б) представителей других организаций, приглашенные по запросу главы администрации </w:t>
      </w:r>
      <w:proofErr w:type="spellStart"/>
      <w:r w:rsidRPr="00F113BD">
        <w:t>Малодербетовскогоо</w:t>
      </w:r>
      <w:proofErr w:type="spellEnd"/>
      <w:r w:rsidRPr="00F113BD">
        <w:t xml:space="preserve"> РМО РК в качестве независимых эксперто</w:t>
      </w:r>
      <w:proofErr w:type="gramStart"/>
      <w:r w:rsidRPr="00F113BD">
        <w:t>в-</w:t>
      </w:r>
      <w:proofErr w:type="gramEnd"/>
      <w:r w:rsidRPr="00F113BD">
        <w:t xml:space="preserve"> специалистов по вопросам, связанным с государственной и муниципальной службой.</w:t>
      </w:r>
    </w:p>
    <w:p w:rsidR="00F16BF5" w:rsidRPr="00F113BD" w:rsidRDefault="00F16BF5" w:rsidP="00F16BF5">
      <w:pPr>
        <w:ind w:firstLine="567"/>
        <w:jc w:val="both"/>
      </w:pPr>
    </w:p>
    <w:p w:rsidR="00F16BF5" w:rsidRPr="00F113BD" w:rsidRDefault="00F16BF5" w:rsidP="00F16BF5">
      <w:pPr>
        <w:ind w:firstLine="567"/>
        <w:jc w:val="both"/>
      </w:pPr>
      <w:r w:rsidRPr="00F113BD">
        <w:t xml:space="preserve">8. Лица, указанные в пункте 6 и в пункте 7 настоящего Положения, включаются в состав комиссии в установленном порядке по согласованию на основании запроса  главы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РК. Согласование осуществляется в 10-дневный срок со дня получения запроса.</w:t>
      </w:r>
    </w:p>
    <w:p w:rsidR="00F16BF5" w:rsidRPr="00F113BD" w:rsidRDefault="00F16BF5" w:rsidP="00F16BF5">
      <w:pPr>
        <w:ind w:firstLine="567"/>
        <w:jc w:val="both"/>
      </w:pPr>
    </w:p>
    <w:p w:rsidR="00F16BF5" w:rsidRPr="00F113BD" w:rsidRDefault="00F16BF5" w:rsidP="00F16BF5">
      <w:pPr>
        <w:ind w:firstLine="567"/>
        <w:jc w:val="both"/>
      </w:pPr>
      <w:r w:rsidRPr="00F113BD">
        <w:t xml:space="preserve">9. Число членов комиссии, не замещающих должности муниципальной службы в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РК, должно составлять не менее одной четверти от общего числа членов комиссии.</w:t>
      </w:r>
    </w:p>
    <w:p w:rsidR="00F16BF5" w:rsidRPr="00F113BD" w:rsidRDefault="00F16BF5" w:rsidP="00F16BF5">
      <w:pPr>
        <w:ind w:firstLine="567"/>
        <w:jc w:val="both"/>
      </w:pPr>
    </w:p>
    <w:p w:rsidR="00F16BF5" w:rsidRPr="00F113BD" w:rsidRDefault="00F16BF5" w:rsidP="00F16BF5">
      <w:pPr>
        <w:ind w:firstLine="567"/>
        <w:jc w:val="both"/>
      </w:pPr>
      <w:r w:rsidRPr="00F113BD"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16BF5" w:rsidRPr="00F113BD" w:rsidRDefault="00F16BF5" w:rsidP="00F16BF5">
      <w:pPr>
        <w:ind w:firstLine="567"/>
        <w:jc w:val="both"/>
      </w:pPr>
    </w:p>
    <w:p w:rsidR="00F16BF5" w:rsidRPr="00F113BD" w:rsidRDefault="00F16BF5" w:rsidP="00F16BF5">
      <w:pPr>
        <w:ind w:firstLine="567"/>
        <w:jc w:val="both"/>
      </w:pPr>
      <w:r w:rsidRPr="00F113BD">
        <w:t xml:space="preserve">11. В заседаниях комиссии с правом совещательного голоса участвуют: </w:t>
      </w:r>
    </w:p>
    <w:p w:rsidR="00F16BF5" w:rsidRPr="00F113BD" w:rsidRDefault="00F16BF5" w:rsidP="00F16BF5">
      <w:pPr>
        <w:ind w:firstLine="567"/>
        <w:jc w:val="both"/>
      </w:pPr>
      <w:proofErr w:type="gramStart"/>
      <w:r w:rsidRPr="00F113BD">
        <w:t xml:space="preserve">а) непосредственный руководитель 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F16BF5" w:rsidRPr="00F113BD" w:rsidRDefault="00F16BF5" w:rsidP="00F16BF5">
      <w:pPr>
        <w:ind w:firstLine="567"/>
        <w:jc w:val="both"/>
      </w:pPr>
      <w:r w:rsidRPr="00F113BD"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F113BD">
        <w:t xml:space="preserve">представитель 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 </w:t>
      </w:r>
      <w:proofErr w:type="gramEnd"/>
    </w:p>
    <w:p w:rsidR="00F16BF5" w:rsidRPr="00F113BD" w:rsidRDefault="00F16BF5" w:rsidP="00F16BF5">
      <w:pPr>
        <w:ind w:firstLine="567"/>
        <w:jc w:val="both"/>
      </w:pPr>
    </w:p>
    <w:p w:rsidR="00F16BF5" w:rsidRPr="00F113BD" w:rsidRDefault="00F16BF5" w:rsidP="00F16BF5">
      <w:pPr>
        <w:ind w:firstLine="567"/>
        <w:jc w:val="both"/>
      </w:pPr>
      <w:r w:rsidRPr="00F113BD"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РК, недопустимо.</w:t>
      </w:r>
    </w:p>
    <w:p w:rsidR="00F16BF5" w:rsidRPr="00F113BD" w:rsidRDefault="00F16BF5" w:rsidP="00F16BF5">
      <w:pPr>
        <w:ind w:firstLine="567"/>
        <w:jc w:val="both"/>
      </w:pPr>
      <w:r w:rsidRPr="00F113BD">
        <w:br/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16BF5" w:rsidRPr="00F113BD" w:rsidRDefault="00F16BF5" w:rsidP="00F16BF5">
      <w:pPr>
        <w:ind w:firstLine="567"/>
        <w:jc w:val="both"/>
      </w:pPr>
    </w:p>
    <w:p w:rsidR="00F16BF5" w:rsidRPr="00F113BD" w:rsidRDefault="00F16BF5" w:rsidP="00F16BF5">
      <w:pPr>
        <w:ind w:firstLine="567"/>
        <w:jc w:val="both"/>
      </w:pPr>
      <w:r w:rsidRPr="00F113BD">
        <w:t>14. Основаниями для проведения заседания комиссии являются:</w:t>
      </w:r>
    </w:p>
    <w:p w:rsidR="00F16BF5" w:rsidRPr="00F113BD" w:rsidRDefault="00F16BF5" w:rsidP="00F16BF5">
      <w:pPr>
        <w:tabs>
          <w:tab w:val="left" w:pos="567"/>
        </w:tabs>
        <w:ind w:firstLine="567"/>
        <w:jc w:val="both"/>
      </w:pPr>
      <w:r w:rsidRPr="00F113BD">
        <w:t xml:space="preserve"> </w:t>
      </w:r>
      <w:proofErr w:type="gramStart"/>
      <w:r w:rsidRPr="00F113BD">
        <w:t xml:space="preserve">а) представление главным специалистом по делопроизводству и кадровой работе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РК, и муниципальными служащими, замещающими должности муниципальной службы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РК, и соблюдения указанными служащими требований к служебному поведению, утверждаемыми Собранием депутатов </w:t>
      </w:r>
      <w:proofErr w:type="spellStart"/>
      <w:r w:rsidRPr="00F113BD">
        <w:t>Малодербетовского</w:t>
      </w:r>
      <w:proofErr w:type="spellEnd"/>
      <w:r w:rsidRPr="00F113BD">
        <w:t xml:space="preserve">  РМО</w:t>
      </w:r>
      <w:proofErr w:type="gramEnd"/>
      <w:r w:rsidRPr="00F113BD">
        <w:t xml:space="preserve"> РК, материалов проверки, свидетельствующих:</w:t>
      </w:r>
      <w:r w:rsidRPr="00F113BD">
        <w:br/>
      </w:r>
      <w:r w:rsidRPr="00F113BD">
        <w:br/>
        <w:t xml:space="preserve">         о представлении муниципальным служащим недостоверных или неполных сведений о доходах, об имуществе, обязательствах имущественного характера, представляемых в соответствии с </w:t>
      </w:r>
      <w:hyperlink r:id="rId11" w:history="1">
        <w:r w:rsidRPr="00F113BD">
          <w:rPr>
            <w:rStyle w:val="a3"/>
          </w:rPr>
          <w:t>Указом Главы Республики Калмыкия от 10 марта 2010 года N 74</w:t>
        </w:r>
      </w:hyperlink>
      <w:r w:rsidRPr="00F113BD">
        <w:t>; о несоблюдении муниципальным служащим требований к служебному поведению и (или) требований об урегулировании конфликта интересов;</w:t>
      </w:r>
      <w:r w:rsidRPr="00F113BD">
        <w:br/>
      </w:r>
      <w:r w:rsidRPr="00F113BD">
        <w:br/>
        <w:t xml:space="preserve">         б) </w:t>
      </w:r>
      <w:proofErr w:type="gramStart"/>
      <w:r w:rsidRPr="00F113BD">
        <w:t>поступившее</w:t>
      </w:r>
      <w:proofErr w:type="gramEnd"/>
      <w:r w:rsidRPr="00F113BD">
        <w:t xml:space="preserve"> должностному лицу, ответственному за работу по профилактике коррупционных и иных правонарушений, в порядке, установленном нормативным правовым актом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 РМО РК:</w:t>
      </w:r>
    </w:p>
    <w:p w:rsidR="00F16BF5" w:rsidRPr="00F113BD" w:rsidRDefault="00F16BF5" w:rsidP="00F16BF5">
      <w:pPr>
        <w:ind w:firstLine="567"/>
        <w:jc w:val="both"/>
      </w:pPr>
      <w:proofErr w:type="gramStart"/>
      <w:r w:rsidRPr="00F113BD">
        <w:t xml:space="preserve">обращение гражданина, замещавшего в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коммерческой,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</w:t>
      </w:r>
      <w:proofErr w:type="gramEnd"/>
      <w:r w:rsidRPr="00F113BD">
        <w:t xml:space="preserve"> со дня увольнения с муниципальной службы;</w:t>
      </w:r>
      <w:r w:rsidRPr="00F113BD">
        <w:br/>
      </w:r>
      <w:r w:rsidRPr="00F113BD">
        <w:br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16BF5" w:rsidRPr="00F113BD" w:rsidRDefault="00F16BF5" w:rsidP="00F16BF5">
      <w:pPr>
        <w:tabs>
          <w:tab w:val="left" w:pos="567"/>
        </w:tabs>
        <w:ind w:firstLine="567"/>
        <w:jc w:val="both"/>
      </w:pPr>
      <w:proofErr w:type="gramStart"/>
      <w:r w:rsidRPr="00F113BD">
        <w:t>заявление муниципального служащего о невозможности выполнить требования </w:t>
      </w:r>
      <w:hyperlink r:id="rId12" w:history="1">
        <w:r w:rsidRPr="00F113BD">
          <w:rPr>
            <w:rStyle w:val="a3"/>
          </w:rPr>
          <w:t>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F113BD">
        <w:t> (далее - Федеральный закон "О запрете отдельным категориям лиц открывать и иметь счета</w:t>
      </w:r>
      <w:proofErr w:type="gramEnd"/>
      <w:r w:rsidRPr="00F113BD">
        <w:t xml:space="preserve"> (</w:t>
      </w:r>
      <w:proofErr w:type="gramStart"/>
      <w:r w:rsidRPr="00F113BD">
        <w:t xml:space="preserve"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</w:t>
      </w:r>
      <w:r w:rsidRPr="00F113BD">
        <w:lastRenderedPageBreak/>
        <w:t>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F113BD"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 w:rsidRPr="00F113BD">
        <w:br/>
      </w:r>
      <w:r w:rsidRPr="00F113BD">
        <w:br/>
        <w:t xml:space="preserve">          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в) представление руководителя органа местного самоуправления </w:t>
      </w:r>
      <w:proofErr w:type="spellStart"/>
      <w:r w:rsidRPr="00F113BD">
        <w:t>Малодербетовского</w:t>
      </w:r>
      <w:proofErr w:type="spellEnd"/>
      <w:r w:rsidRPr="00F113BD">
        <w:t xml:space="preserve"> РМО РК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 мер по предупреждению коррупции;</w:t>
      </w:r>
      <w:r w:rsidRPr="00F113BD">
        <w:br/>
      </w:r>
      <w:r w:rsidRPr="00F113BD">
        <w:br/>
        <w:t xml:space="preserve">          </w:t>
      </w:r>
      <w:proofErr w:type="gramStart"/>
      <w:r w:rsidRPr="00F113BD">
        <w:t xml:space="preserve">г) представление главного специалиста по делопроизводству и кадровой работе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 материалов проверки, свидетельствующих о представлении муниципальным служащим недостоверных или неполных сведений, предусмотренных частью 1 статьи 3 </w:t>
      </w:r>
      <w:hyperlink r:id="rId13" w:history="1">
        <w:r w:rsidRPr="00F113BD">
          <w:rPr>
            <w:rStyle w:val="a3"/>
          </w:rPr>
          <w:t>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 w:rsidRPr="00F113BD">
        <w:t> (далее - Федеральный закон "О контроле за соответствием расходов</w:t>
      </w:r>
      <w:proofErr w:type="gramEnd"/>
      <w:r w:rsidRPr="00F113BD">
        <w:t xml:space="preserve"> лиц, замещающих государственные должности, и иных лиц их доходам").</w:t>
      </w:r>
    </w:p>
    <w:p w:rsidR="00F16BF5" w:rsidRPr="00F113BD" w:rsidRDefault="00F16BF5" w:rsidP="00F16BF5">
      <w:pPr>
        <w:ind w:firstLine="567"/>
        <w:jc w:val="both"/>
      </w:pPr>
      <w:proofErr w:type="gramStart"/>
      <w:r w:rsidRPr="00F113BD">
        <w:t>д) поступившее в соответствии с частью 4 статьи 12 </w:t>
      </w:r>
      <w:hyperlink r:id="rId14" w:history="1">
        <w:r w:rsidRPr="00F113BD">
          <w:rPr>
            <w:rStyle w:val="a3"/>
          </w:rPr>
          <w:t>Федерального закона от 25 декабря 2008 года N 273-ФЗ "О противодействии коррупции"</w:t>
        </w:r>
      </w:hyperlink>
      <w:r w:rsidRPr="00F113BD">
        <w:t> и статьей 64.1 </w:t>
      </w:r>
      <w:hyperlink r:id="rId15" w:history="1">
        <w:r w:rsidRPr="00F113BD">
          <w:rPr>
            <w:rStyle w:val="a3"/>
          </w:rPr>
          <w:t>Трудового кодекса Российской Федерации</w:t>
        </w:r>
      </w:hyperlink>
      <w:r w:rsidRPr="00F113BD">
        <w:t xml:space="preserve"> 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РК, трудового или гражданско-правового договора на выполнение работ (оказание услуг), если отдельные</w:t>
      </w:r>
      <w:proofErr w:type="gramEnd"/>
      <w:r w:rsidRPr="00F113BD">
        <w:t xml:space="preserve"> </w:t>
      </w:r>
      <w:proofErr w:type="gramStart"/>
      <w:r w:rsidRPr="00F113BD">
        <w:t xml:space="preserve">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</w:t>
      </w:r>
      <w:proofErr w:type="gramEnd"/>
      <w:r w:rsidRPr="00F113BD">
        <w:t xml:space="preserve">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16BF5" w:rsidRPr="00F113BD" w:rsidRDefault="00F16BF5" w:rsidP="00F16BF5">
      <w:pPr>
        <w:ind w:firstLine="567"/>
        <w:jc w:val="both"/>
      </w:pPr>
    </w:p>
    <w:p w:rsidR="00F16BF5" w:rsidRPr="00F113BD" w:rsidRDefault="00F16BF5" w:rsidP="00F16BF5">
      <w:pPr>
        <w:ind w:firstLine="567"/>
        <w:jc w:val="both"/>
      </w:pPr>
      <w:r w:rsidRPr="00F113BD">
        <w:t xml:space="preserve"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F16BF5" w:rsidRPr="00F113BD" w:rsidRDefault="00F16BF5" w:rsidP="00F16BF5">
      <w:pPr>
        <w:ind w:firstLine="567"/>
        <w:jc w:val="both"/>
      </w:pPr>
    </w:p>
    <w:p w:rsidR="00F16BF5" w:rsidRPr="00F113BD" w:rsidRDefault="00F16BF5" w:rsidP="00F16BF5">
      <w:pPr>
        <w:ind w:firstLine="567"/>
        <w:jc w:val="both"/>
      </w:pPr>
      <w:r w:rsidRPr="00F113BD">
        <w:t xml:space="preserve">16. Обращение, указанное в абзаце втором подпункта "б" пункта 14 настоящего Положения, подается гражданином, замещавшим должность муниципальной службы в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РК, в общий отдел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РК. </w:t>
      </w:r>
      <w:proofErr w:type="gramStart"/>
      <w:r w:rsidRPr="00F113BD"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</w:t>
      </w:r>
      <w:r w:rsidRPr="00F113BD">
        <w:lastRenderedPageBreak/>
        <w:t>управлению в отношении коммерческой или некоммерческой организации, вид договора (трудовой</w:t>
      </w:r>
      <w:proofErr w:type="gramEnd"/>
      <w:r w:rsidRPr="00F113BD">
        <w:t xml:space="preserve"> или гражданско-правовой), предполагаемый срок его действия, сумма оплаты за выполнение (оказание) по договору работ (услуг). Уполномоченным лицом, ответственным за проведение работ по вопросам противодействия коррупции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 </w:t>
      </w:r>
      <w:hyperlink r:id="rId16" w:history="1">
        <w:r w:rsidRPr="00F113BD">
          <w:rPr>
            <w:rStyle w:val="a3"/>
          </w:rPr>
          <w:t>Федерального закона от 25 декабря 2008 года N 273-ФЗ "О противодействии коррупции"</w:t>
        </w:r>
      </w:hyperlink>
      <w:r w:rsidRPr="00F113BD">
        <w:t>.</w:t>
      </w:r>
    </w:p>
    <w:p w:rsidR="00F16BF5" w:rsidRPr="00F113BD" w:rsidRDefault="00F16BF5" w:rsidP="00F16BF5">
      <w:pPr>
        <w:ind w:firstLine="567"/>
        <w:jc w:val="both"/>
      </w:pPr>
    </w:p>
    <w:p w:rsidR="00F16BF5" w:rsidRPr="00F113BD" w:rsidRDefault="00F16BF5" w:rsidP="00F16BF5">
      <w:pPr>
        <w:ind w:firstLine="567"/>
        <w:jc w:val="both"/>
      </w:pPr>
      <w:r w:rsidRPr="00F113BD">
        <w:t xml:space="preserve">17. Обращение, указанное в абзаце втором подпункта "б" пункта 14 настоящего Положения, может быть подано 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</w:r>
      <w:r w:rsidRPr="00F113BD">
        <w:br/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18. </w:t>
      </w:r>
      <w:proofErr w:type="gramStart"/>
      <w:r w:rsidRPr="00F113BD">
        <w:t xml:space="preserve">Уведомление, указанное в подпункте "д" пункта 14 настоящего Положения, рассматривается  уполномоченным лицом, ответственным за проведение работ по вопросам противодействия коррупции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РК, требований статьи 12 </w:t>
      </w:r>
      <w:hyperlink r:id="rId17" w:history="1">
        <w:r w:rsidRPr="00F113BD">
          <w:rPr>
            <w:rStyle w:val="a3"/>
          </w:rPr>
          <w:t>Федерального закона от 25 декабря 2008 года N 273-ФЗ "О противодействии коррупции"</w:t>
        </w:r>
      </w:hyperlink>
      <w:r w:rsidRPr="00F113BD">
        <w:t>.</w:t>
      </w:r>
      <w:proofErr w:type="gramEnd"/>
    </w:p>
    <w:p w:rsidR="00F16BF5" w:rsidRPr="00F113BD" w:rsidRDefault="00F16BF5" w:rsidP="00F16BF5">
      <w:pPr>
        <w:ind w:firstLine="567"/>
        <w:jc w:val="both"/>
      </w:pPr>
      <w:r w:rsidRPr="00F113BD">
        <w:t xml:space="preserve">19. Уведомление, указанное в абзаце пятом подпункта "б" пункта 14 настоящего Положения, рассматривается уполномоченным лицом, ответственным за проведение работ по вопросам противодействия коррупции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РК, которое осуществляет подготовку мотивированного заключения по результатам рассмотрения уведомления.</w:t>
      </w:r>
    </w:p>
    <w:p w:rsidR="00F16BF5" w:rsidRPr="00F113BD" w:rsidRDefault="00F16BF5" w:rsidP="00F16BF5">
      <w:pPr>
        <w:ind w:firstLine="567"/>
        <w:jc w:val="both"/>
      </w:pPr>
    </w:p>
    <w:p w:rsidR="00F16BF5" w:rsidRPr="00F113BD" w:rsidRDefault="00F16BF5" w:rsidP="00F16BF5">
      <w:pPr>
        <w:ind w:firstLine="567"/>
        <w:jc w:val="both"/>
      </w:pPr>
      <w:r w:rsidRPr="00F113BD">
        <w:t xml:space="preserve">20. </w:t>
      </w:r>
      <w:proofErr w:type="gramStart"/>
      <w:r w:rsidRPr="00F113BD">
        <w:t xml:space="preserve">При подготовке мотивированного заключения по результатам рассмотрения обращения, указанного в абзаце втором подпункта "б" пункта 14 настоящего Положения, или уведомлений, указанных в абзаце пятом подпункта "б" и подпункте "д" пункта 14 настоящего Положения, Уполномоченным лицом, ответственным за проведение работ по вопросам противодействия коррупции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 имеют право проводить собеседование с муниципальным служащим, представившим обращение или уведомление, получать от</w:t>
      </w:r>
      <w:proofErr w:type="gramEnd"/>
      <w:r w:rsidRPr="00F113BD">
        <w:t xml:space="preserve"> него письменные пояснения.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16BF5" w:rsidRPr="00F113BD" w:rsidRDefault="00F16BF5" w:rsidP="00F16BF5">
      <w:pPr>
        <w:ind w:firstLine="567"/>
        <w:jc w:val="both"/>
      </w:pPr>
    </w:p>
    <w:p w:rsidR="00F16BF5" w:rsidRPr="00F113BD" w:rsidRDefault="00F16BF5" w:rsidP="00F16BF5">
      <w:pPr>
        <w:ind w:firstLine="567"/>
        <w:jc w:val="both"/>
      </w:pPr>
      <w:r w:rsidRPr="00F113BD">
        <w:t>21. Мотивированные заключения, предусмотренные пунктом 14 подпунктом “б” настоящего Положения, должны содержать:</w:t>
      </w:r>
    </w:p>
    <w:p w:rsidR="00F16BF5" w:rsidRPr="00F113BD" w:rsidRDefault="00F16BF5" w:rsidP="00F16BF5">
      <w:pPr>
        <w:ind w:firstLine="567"/>
        <w:jc w:val="both"/>
      </w:pPr>
      <w:r w:rsidRPr="00F113BD"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F16BF5" w:rsidRPr="00F113BD" w:rsidRDefault="00F16BF5" w:rsidP="00F16BF5">
      <w:pPr>
        <w:ind w:firstLine="567"/>
        <w:jc w:val="both"/>
      </w:pPr>
      <w:r w:rsidRPr="00F113BD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16BF5" w:rsidRPr="00F113BD" w:rsidRDefault="00F16BF5" w:rsidP="00F16BF5">
      <w:pPr>
        <w:ind w:firstLine="567"/>
        <w:jc w:val="both"/>
      </w:pPr>
      <w:r w:rsidRPr="00F113BD"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14 настоящего Положения, а также рекомендации для принятия одного из решений в соответствии с пунктами 28, 32, 34 настоящего Положения или иного решения.</w:t>
      </w:r>
    </w:p>
    <w:p w:rsidR="00F16BF5" w:rsidRPr="00F113BD" w:rsidRDefault="00F16BF5" w:rsidP="00F16BF5">
      <w:pPr>
        <w:ind w:firstLine="567"/>
        <w:jc w:val="both"/>
      </w:pPr>
    </w:p>
    <w:p w:rsidR="00F16BF5" w:rsidRPr="00F113BD" w:rsidRDefault="00F16BF5" w:rsidP="00F16BF5">
      <w:pPr>
        <w:ind w:firstLine="567"/>
        <w:jc w:val="both"/>
      </w:pPr>
      <w:r w:rsidRPr="00F113BD">
        <w:t xml:space="preserve">22. Председатель комиссии при поступлении к нему в порядке, предусмотренном нормативным правовым актом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РК, информации, содержащей основания для проведения заседания комиссии: </w:t>
      </w:r>
    </w:p>
    <w:p w:rsidR="00F16BF5" w:rsidRPr="00F113BD" w:rsidRDefault="00F16BF5" w:rsidP="00F16BF5">
      <w:pPr>
        <w:ind w:firstLine="567"/>
        <w:jc w:val="both"/>
      </w:pPr>
      <w:r w:rsidRPr="00F113BD"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 и 18 настоящего Положения;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 </w:t>
      </w:r>
      <w:proofErr w:type="gramStart"/>
      <w:r w:rsidRPr="00F113BD"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по вопросам противодействия коррупции, кадровой службы,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F16BF5" w:rsidRPr="00F113BD" w:rsidRDefault="00F16BF5" w:rsidP="00F16BF5">
      <w:pPr>
        <w:ind w:firstLine="567"/>
        <w:jc w:val="both"/>
      </w:pPr>
      <w:r w:rsidRPr="00F113BD">
        <w:t xml:space="preserve"> в) рассматривает ходатайства о приглашении на заседание комиссии лиц, указанных в подпункте "б"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r w:rsidRPr="00F113BD">
        <w:br/>
      </w:r>
      <w:r w:rsidRPr="00F113BD">
        <w:br/>
        <w:t xml:space="preserve">           22.1. Заседание комиссии по рассмотрению заявлений, указанных в абзацах третьем и четвертом подпункта "б" пункта 15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 w:rsidRPr="00F113BD">
        <w:br/>
        <w:t xml:space="preserve">           </w:t>
      </w:r>
    </w:p>
    <w:p w:rsidR="00F16BF5" w:rsidRPr="00F113BD" w:rsidRDefault="00F16BF5" w:rsidP="00F16BF5">
      <w:pPr>
        <w:ind w:firstLine="567"/>
        <w:jc w:val="both"/>
      </w:pPr>
      <w:r w:rsidRPr="00F113BD">
        <w:t>22.2. Уведомление, указанное в подпункте "д" пункта 15 настоящего Положения рассматривается на очередном (плановом) заседании комиссии.</w:t>
      </w:r>
    </w:p>
    <w:p w:rsidR="00F16BF5" w:rsidRPr="00F113BD" w:rsidRDefault="00F16BF5" w:rsidP="00F16BF5">
      <w:pPr>
        <w:ind w:firstLine="567"/>
        <w:jc w:val="both"/>
      </w:pPr>
    </w:p>
    <w:p w:rsidR="00F16BF5" w:rsidRPr="00F113BD" w:rsidRDefault="00F16BF5" w:rsidP="00F16BF5">
      <w:pPr>
        <w:ind w:firstLine="567"/>
        <w:jc w:val="both"/>
      </w:pPr>
      <w:r w:rsidRPr="00F113BD">
        <w:t xml:space="preserve"> 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15 настоящего Положения.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 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24.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 </w:t>
      </w:r>
    </w:p>
    <w:p w:rsidR="00F16BF5" w:rsidRPr="00F113BD" w:rsidRDefault="00F16BF5" w:rsidP="00F16BF5">
      <w:pPr>
        <w:ind w:firstLine="567"/>
        <w:jc w:val="both"/>
      </w:pPr>
      <w:r w:rsidRPr="00F113BD">
        <w:t>24.1. Заседания комиссии могут проводиться в отсутствие муниципального служащего или гражданина в случае:</w:t>
      </w:r>
      <w:r w:rsidRPr="00F113BD">
        <w:br/>
      </w:r>
      <w:r w:rsidRPr="00F113BD">
        <w:br/>
        <w:t xml:space="preserve">         а) если в обращении, заявлении или уведомлении, предусмотренных подпунктом "б" пункта 15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16BF5" w:rsidRPr="00F113BD" w:rsidRDefault="00F16BF5" w:rsidP="00F16BF5">
      <w:pPr>
        <w:ind w:firstLine="567"/>
        <w:jc w:val="both"/>
      </w:pPr>
      <w:r w:rsidRPr="00F113BD"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 w:rsidRPr="00F113BD">
        <w:br/>
        <w:t xml:space="preserve">           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16BF5" w:rsidRPr="00F113BD" w:rsidRDefault="00F16BF5" w:rsidP="00F16BF5">
      <w:pPr>
        <w:ind w:firstLine="567"/>
        <w:jc w:val="both"/>
      </w:pPr>
      <w:r w:rsidRPr="00F113BD">
        <w:lastRenderedPageBreak/>
        <w:t xml:space="preserve"> </w:t>
      </w:r>
    </w:p>
    <w:p w:rsidR="00F16BF5" w:rsidRPr="00F113BD" w:rsidRDefault="00F16BF5" w:rsidP="00F16BF5">
      <w:pPr>
        <w:ind w:firstLine="567"/>
        <w:jc w:val="both"/>
      </w:pPr>
      <w:r w:rsidRPr="00F113BD">
        <w:t>26. 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:rsidR="00F16BF5" w:rsidRPr="00F113BD" w:rsidRDefault="00F16BF5" w:rsidP="00F16BF5">
      <w:pPr>
        <w:ind w:firstLine="567"/>
        <w:jc w:val="both"/>
      </w:pPr>
      <w:r w:rsidRPr="00F113BD">
        <w:t>а) установить, что сведения о доходах, об имуществе и обязательствах имущественного характера, представленные муниципальным служащим в соответствии с </w:t>
      </w:r>
      <w:hyperlink r:id="rId18" w:history="1">
        <w:r w:rsidRPr="00F113BD">
          <w:rPr>
            <w:rStyle w:val="a3"/>
          </w:rPr>
          <w:t>Указом Главы Республики Калмыкия от 10 марта 2010 года N 74</w:t>
        </w:r>
      </w:hyperlink>
      <w:r w:rsidRPr="00F113BD">
        <w:t xml:space="preserve"> являются достоверными и полными; </w:t>
      </w:r>
    </w:p>
    <w:p w:rsidR="00F16BF5" w:rsidRPr="00F113BD" w:rsidRDefault="00F16BF5" w:rsidP="00F16BF5">
      <w:pPr>
        <w:ind w:firstLine="567"/>
        <w:jc w:val="both"/>
      </w:pPr>
      <w:r w:rsidRPr="00F113BD">
        <w:t>б) установить, что сведения о доходах, об имуществе и обязательствах имущественного характера, представленные муниципальным служащим в соответствии с </w:t>
      </w:r>
      <w:hyperlink r:id="rId19" w:history="1">
        <w:r w:rsidRPr="00F113BD">
          <w:rPr>
            <w:rStyle w:val="a3"/>
          </w:rPr>
          <w:t>Указом Главы Республики Калмыкия от 10 марта 2010 года N 74</w:t>
        </w:r>
      </w:hyperlink>
      <w:r w:rsidRPr="00F113BD">
        <w:t xml:space="preserve">, являются недостоверными и (или) неполными. В этом случае комиссия рекомендует руководителю органа местного самоуправления </w:t>
      </w:r>
      <w:proofErr w:type="spellStart"/>
      <w:r w:rsidRPr="00F113BD">
        <w:t>Малодербетовского</w:t>
      </w:r>
      <w:proofErr w:type="spellEnd"/>
      <w:r w:rsidRPr="00F113BD">
        <w:t xml:space="preserve">  РМО РК применить к муниципальному служащему конкретную меру ответственности.</w:t>
      </w:r>
    </w:p>
    <w:p w:rsidR="00F16BF5" w:rsidRPr="00F113BD" w:rsidRDefault="00F16BF5" w:rsidP="00F16BF5">
      <w:pPr>
        <w:ind w:firstLine="567"/>
        <w:jc w:val="both"/>
      </w:pPr>
    </w:p>
    <w:p w:rsidR="00F16BF5" w:rsidRPr="00F113BD" w:rsidRDefault="00F16BF5" w:rsidP="00F16BF5">
      <w:pPr>
        <w:ind w:firstLine="567"/>
        <w:jc w:val="both"/>
      </w:pPr>
      <w:r w:rsidRPr="00F113BD">
        <w:t>27. По итогам рассмотрения вопроса, указанного в абзаце третьем подпункта "а" пункта 14 настоящего Положения, комиссия принимает одно из следующих решений: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 а) установить, что 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 б) установить, что муниципальный служащий не соблюдая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</w:t>
      </w:r>
      <w:proofErr w:type="spellStart"/>
      <w:r w:rsidRPr="00F113BD">
        <w:t>Малодербетовского</w:t>
      </w:r>
      <w:proofErr w:type="spellEnd"/>
      <w:r w:rsidRPr="00F113BD">
        <w:t xml:space="preserve"> РМО РК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r w:rsidRPr="00F113BD">
        <w:br/>
      </w:r>
      <w:r w:rsidRPr="00F113BD">
        <w:br/>
        <w:t xml:space="preserve">          28. По итогам рассмотрения вопроса, указанного в абзаце втором подпункта "б" пункта 14 настоящего Положения, комиссия принимает одно из следующих решений: </w:t>
      </w:r>
    </w:p>
    <w:p w:rsidR="00F16BF5" w:rsidRPr="00F113BD" w:rsidRDefault="00F16BF5" w:rsidP="00F16BF5">
      <w:pPr>
        <w:ind w:firstLine="567"/>
        <w:jc w:val="both"/>
      </w:pPr>
      <w:r w:rsidRPr="00F113BD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 муниципальному управлению этой организацией входили в его должностные (служебные) обязанности;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 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отказ;</w:t>
      </w:r>
    </w:p>
    <w:p w:rsidR="00F16BF5" w:rsidRPr="00F113BD" w:rsidRDefault="00F16BF5" w:rsidP="00F16BF5">
      <w:pPr>
        <w:ind w:firstLine="567"/>
        <w:jc w:val="both"/>
      </w:pPr>
    </w:p>
    <w:p w:rsidR="00F16BF5" w:rsidRPr="00F113BD" w:rsidRDefault="00F16BF5" w:rsidP="00F16BF5">
      <w:pPr>
        <w:ind w:firstLine="567"/>
        <w:jc w:val="both"/>
      </w:pPr>
      <w:r w:rsidRPr="00F113BD">
        <w:t xml:space="preserve">29. По итогам рассмотрения вопроса, указанного в абзаце третьем подпункта "б" пункта 14 настоящего Положения, комиссия принимает одно из следующих решений: </w:t>
      </w:r>
    </w:p>
    <w:p w:rsidR="00F16BF5" w:rsidRPr="00F113BD" w:rsidRDefault="00F16BF5" w:rsidP="00F16BF5">
      <w:pPr>
        <w:ind w:firstLine="567"/>
        <w:jc w:val="both"/>
      </w:pPr>
      <w:proofErr w:type="gramStart"/>
      <w:r w:rsidRPr="00F113BD"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  <w:proofErr w:type="gramEnd"/>
    </w:p>
    <w:p w:rsidR="00F16BF5" w:rsidRPr="00F113BD" w:rsidRDefault="00F16BF5" w:rsidP="00F16BF5">
      <w:pPr>
        <w:ind w:firstLine="567"/>
        <w:jc w:val="both"/>
      </w:pPr>
      <w:r w:rsidRPr="00F113BD"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в) признать, что причина непредставления муниципальным 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</w:t>
      </w:r>
      <w:r w:rsidRPr="00F113BD">
        <w:lastRenderedPageBreak/>
        <w:t xml:space="preserve">представления указанных сведений. В этом случае комиссия рекомендует руководителю органа местного самоуправления </w:t>
      </w:r>
      <w:proofErr w:type="spellStart"/>
      <w:r w:rsidRPr="00F113BD">
        <w:t>Малодербетовского</w:t>
      </w:r>
      <w:proofErr w:type="spellEnd"/>
      <w:r w:rsidRPr="00F113BD">
        <w:t xml:space="preserve"> РМО РК применить к муниципальному служащему конкретную меру ответственности.</w:t>
      </w:r>
    </w:p>
    <w:p w:rsidR="00F16BF5" w:rsidRPr="00F113BD" w:rsidRDefault="00F16BF5" w:rsidP="00F16BF5">
      <w:pPr>
        <w:ind w:firstLine="567"/>
        <w:jc w:val="both"/>
      </w:pPr>
    </w:p>
    <w:p w:rsidR="00F16BF5" w:rsidRPr="00F113BD" w:rsidRDefault="00F16BF5" w:rsidP="00F16BF5">
      <w:pPr>
        <w:ind w:firstLine="567"/>
        <w:jc w:val="both"/>
      </w:pPr>
      <w:r w:rsidRPr="00F113BD">
        <w:t>30. По итогам рассмотрения вопроса, указанного в подпункте "г" пункта 14 настоящего Положения, комиссия принимает одно из следующих решений: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 а)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F113BD">
        <w:t>контроле за</w:t>
      </w:r>
      <w:proofErr w:type="gramEnd"/>
      <w:r w:rsidRPr="00F113BD">
        <w:t xml:space="preserve"> соответствием расходов лиц, замещающих муниципальные должности, и иных лиц их доходам", являются достоверными и полными; </w:t>
      </w:r>
      <w:r w:rsidRPr="00F113BD">
        <w:br/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F113BD">
        <w:t>контроле за</w:t>
      </w:r>
      <w:proofErr w:type="gramEnd"/>
      <w:r w:rsidRPr="00F113BD"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F113BD">
        <w:t>контроля за</w:t>
      </w:r>
      <w:proofErr w:type="gramEnd"/>
      <w:r w:rsidRPr="00F113BD">
        <w:t xml:space="preserve"> расходами, в органы прокуратуры и (или) иные государственные органы в соответствии с их компетенцией.</w:t>
      </w:r>
      <w:r w:rsidRPr="00F113BD">
        <w:br/>
      </w:r>
      <w:r w:rsidRPr="00F113BD">
        <w:br/>
        <w:t xml:space="preserve">          31. По итогам рассмотрения вопроса, указанного в абзаце четвертом подпункта "б" пункта 14 настоящего Положения, комиссия принимает одно из следующих решений: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 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  <w:r w:rsidRPr="00F113BD">
        <w:br/>
      </w:r>
      <w:r w:rsidRPr="00F113BD">
        <w:br/>
        <w:t xml:space="preserve">          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  <w:r w:rsidRPr="00F113BD">
        <w:br/>
      </w:r>
      <w:r w:rsidRPr="00F113BD">
        <w:br/>
        <w:t xml:space="preserve">         32. По итогам рассмотрения вопроса, указанного в абзаце пятом подпункта "б" пункта 14 настоящего Положения, комиссия принимает одно из следующих решений: </w:t>
      </w:r>
      <w:r w:rsidRPr="00F113BD">
        <w:br/>
        <w:t>а) признать, что при исполнении муниципальным служащим должностных обязанностей конфликт интересов отсутствует;</w:t>
      </w:r>
    </w:p>
    <w:p w:rsidR="00F16BF5" w:rsidRPr="00F113BD" w:rsidRDefault="00F16BF5" w:rsidP="00F16BF5">
      <w:pPr>
        <w:ind w:firstLine="567"/>
        <w:jc w:val="both"/>
      </w:pPr>
      <w:r w:rsidRPr="00F113BD">
        <w:t>б) признать, что при исполнении муниципальным 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F16BF5" w:rsidRPr="00F113BD" w:rsidRDefault="00F16BF5" w:rsidP="00F16BF5">
      <w:pPr>
        <w:ind w:firstLine="567"/>
        <w:jc w:val="both"/>
      </w:pPr>
      <w:r w:rsidRPr="00F113BD"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 </w:t>
      </w:r>
      <w:r w:rsidRPr="00F113BD">
        <w:br/>
        <w:t xml:space="preserve">          33. По итогам рассмотрения вопросов, указанных в подпунктах "а", "б", "г" и "д" </w:t>
      </w:r>
      <w:r w:rsidRPr="00F113BD">
        <w:lastRenderedPageBreak/>
        <w:t>пункта 14 настоящего Положения, и при наличии к тому оснований комиссия может принять иное решение, чем это предусмотрено пунктами 22-24, 25 – 27  и 29  настоящего Положения. Основания и мотивы принятия такого решения должны быть отражены в протоколе заседания комиссии.</w:t>
      </w:r>
    </w:p>
    <w:p w:rsidR="00F16BF5" w:rsidRPr="00F113BD" w:rsidRDefault="00F16BF5" w:rsidP="00F16BF5">
      <w:pPr>
        <w:ind w:firstLine="567"/>
        <w:jc w:val="both"/>
      </w:pPr>
    </w:p>
    <w:p w:rsidR="00F16BF5" w:rsidRPr="00F113BD" w:rsidRDefault="00F16BF5" w:rsidP="00F16BF5">
      <w:pPr>
        <w:ind w:firstLine="567"/>
        <w:jc w:val="both"/>
      </w:pPr>
      <w:r w:rsidRPr="00F113BD">
        <w:t xml:space="preserve"> 34. 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муниципальной службы в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РК, одно из следующих решений: 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 </w:t>
      </w:r>
    </w:p>
    <w:p w:rsidR="00F16BF5" w:rsidRPr="00F113BD" w:rsidRDefault="00F16BF5" w:rsidP="00F16BF5">
      <w:pPr>
        <w:ind w:firstLine="567"/>
        <w:jc w:val="both"/>
      </w:pPr>
      <w:proofErr w:type="gramStart"/>
      <w:r w:rsidRPr="00F113BD"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 </w:t>
      </w:r>
      <w:hyperlink r:id="rId20" w:history="1">
        <w:r w:rsidRPr="00F113BD">
          <w:rPr>
            <w:rStyle w:val="a3"/>
          </w:rPr>
          <w:t>Федерального закона от 25 декабря 2008 года N 273-ФЗ "О противодействии коррупции"</w:t>
        </w:r>
      </w:hyperlink>
      <w:r w:rsidRPr="00F113BD">
        <w:t xml:space="preserve">. В этом случае комиссия рекомендует руководителю органа местного самоуправления </w:t>
      </w:r>
      <w:proofErr w:type="spellStart"/>
      <w:r w:rsidRPr="00F113BD">
        <w:t>Малодербетовского</w:t>
      </w:r>
      <w:proofErr w:type="spellEnd"/>
      <w:r w:rsidRPr="00F113BD">
        <w:t xml:space="preserve"> РМО РК проинформировать об указанных обстоятельствах органы прокуратуры</w:t>
      </w:r>
      <w:proofErr w:type="gramEnd"/>
      <w:r w:rsidRPr="00F113BD">
        <w:t xml:space="preserve"> и уведомившую организацию.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 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35. По итогам рассмотрения вопроса, предусмотренного подпунктом "в" пункта 14 настоящего Положения, комиссия принимает соответствующее решение. </w:t>
      </w:r>
    </w:p>
    <w:p w:rsidR="00F16BF5" w:rsidRPr="00F113BD" w:rsidRDefault="00F16BF5" w:rsidP="00F16BF5">
      <w:pPr>
        <w:ind w:firstLine="567"/>
        <w:jc w:val="both"/>
      </w:pPr>
    </w:p>
    <w:p w:rsidR="00F16BF5" w:rsidRPr="00F113BD" w:rsidRDefault="00F16BF5" w:rsidP="00F16BF5">
      <w:pPr>
        <w:ind w:firstLine="567"/>
        <w:jc w:val="both"/>
      </w:pPr>
      <w:r w:rsidRPr="00F113BD">
        <w:t xml:space="preserve">36. Для исполнения решений комиссии могут быть подготовлены проекты нормативных правовых актов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РК, решений или поручений руководителя органа местного самоуправления </w:t>
      </w:r>
      <w:proofErr w:type="spellStart"/>
      <w:r w:rsidRPr="00F113BD">
        <w:t>Малодербетовского</w:t>
      </w:r>
      <w:proofErr w:type="spellEnd"/>
      <w:r w:rsidRPr="00F113BD">
        <w:t xml:space="preserve"> РМО РК, которые в установленном порядке представляются на рассмотрение главе </w:t>
      </w:r>
      <w:proofErr w:type="spellStart"/>
      <w:r w:rsidRPr="00F113BD">
        <w:t>Малодербетовского</w:t>
      </w:r>
      <w:proofErr w:type="spellEnd"/>
      <w:r w:rsidRPr="00F113BD">
        <w:t xml:space="preserve"> РМО РК.</w:t>
      </w:r>
    </w:p>
    <w:p w:rsidR="00F16BF5" w:rsidRPr="00F113BD" w:rsidRDefault="00F16BF5" w:rsidP="00F16BF5">
      <w:pPr>
        <w:ind w:firstLine="567"/>
        <w:jc w:val="both"/>
      </w:pPr>
    </w:p>
    <w:p w:rsidR="00F16BF5" w:rsidRPr="00F113BD" w:rsidRDefault="00F16BF5" w:rsidP="00F16BF5">
      <w:pPr>
        <w:ind w:firstLine="567"/>
        <w:jc w:val="both"/>
      </w:pPr>
      <w:r w:rsidRPr="00F113BD">
        <w:t xml:space="preserve"> 37.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 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38.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14 настоящего Положения, для  главы </w:t>
      </w:r>
      <w:proofErr w:type="spellStart"/>
      <w:r w:rsidRPr="00F113BD">
        <w:t>Малодербетовского</w:t>
      </w:r>
      <w:proofErr w:type="spellEnd"/>
      <w:r w:rsidRPr="00F113BD">
        <w:t xml:space="preserve"> РМО РК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F16BF5" w:rsidRPr="00F113BD" w:rsidRDefault="00F16BF5" w:rsidP="00F16BF5">
      <w:pPr>
        <w:ind w:firstLine="567"/>
        <w:jc w:val="both"/>
      </w:pPr>
    </w:p>
    <w:p w:rsidR="00F16BF5" w:rsidRPr="00F113BD" w:rsidRDefault="00F16BF5" w:rsidP="00F16BF5">
      <w:pPr>
        <w:ind w:firstLine="567"/>
        <w:jc w:val="both"/>
      </w:pPr>
      <w:r w:rsidRPr="00F113BD">
        <w:t xml:space="preserve"> 39. В протоколе заседания комиссии указываются: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F16BF5" w:rsidRPr="00F113BD" w:rsidRDefault="00F16BF5" w:rsidP="00F16BF5">
      <w:pPr>
        <w:ind w:firstLine="567"/>
        <w:jc w:val="both"/>
      </w:pPr>
      <w:r w:rsidRPr="00F113BD"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r w:rsidRPr="00F113BD">
        <w:br/>
        <w:t xml:space="preserve">         в) предъявляемые к муниципальному служащему претензии, материалы, на которых они основываются;</w:t>
      </w:r>
    </w:p>
    <w:p w:rsidR="00F16BF5" w:rsidRPr="00F113BD" w:rsidRDefault="00F16BF5" w:rsidP="00F16BF5">
      <w:pPr>
        <w:ind w:firstLine="567"/>
        <w:jc w:val="both"/>
      </w:pPr>
      <w:r w:rsidRPr="00F113BD">
        <w:lastRenderedPageBreak/>
        <w:t xml:space="preserve"> г) содержание пояснений муниципального служащего и других лиц по существу предъявляемых претензий;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 д) фамилии, имена, отчества выступивших на заседании лиц и краткое изложение их выступлений;</w:t>
      </w:r>
      <w:r w:rsidRPr="00F113BD">
        <w:br/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Pr="00F113BD">
        <w:t>Малодербетовского</w:t>
      </w:r>
      <w:proofErr w:type="spellEnd"/>
      <w:r w:rsidRPr="00F113BD">
        <w:t xml:space="preserve"> РМО РК; </w:t>
      </w:r>
    </w:p>
    <w:p w:rsidR="00F16BF5" w:rsidRPr="00F113BD" w:rsidRDefault="00F16BF5" w:rsidP="00F16BF5">
      <w:pPr>
        <w:ind w:firstLine="567"/>
        <w:jc w:val="both"/>
      </w:pPr>
      <w:r w:rsidRPr="00F113BD">
        <w:t>ж) другие сведения;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 з) результаты голосования;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 и) решение и обоснование его принятия.</w:t>
      </w:r>
    </w:p>
    <w:p w:rsidR="00F16BF5" w:rsidRPr="00F113BD" w:rsidRDefault="00F16BF5" w:rsidP="00F16BF5">
      <w:pPr>
        <w:ind w:firstLine="567"/>
        <w:jc w:val="both"/>
      </w:pPr>
      <w:r w:rsidRPr="00F113BD">
        <w:br/>
        <w:t xml:space="preserve">         40.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16BF5" w:rsidRPr="00F113BD" w:rsidRDefault="00F16BF5" w:rsidP="00F16BF5">
      <w:pPr>
        <w:jc w:val="both"/>
      </w:pPr>
      <w:r w:rsidRPr="00F113BD">
        <w:t xml:space="preserve">         41. Копии протокола заседания комиссии в 7-дневный срок со дня заседания направляются главе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РК, полностью или в виде выписок из него -  муниципальному служащему, а также по решению комиссии - иным заинтересованным лицам.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 42. Глава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 в письменной форме уведомляет комиссию в месячный срок со дня поступления к нему протокола заседания комиссии. Решение главы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 оглашается на ближайшем заседании комиссии и принимается к сведению без обсуждения. </w:t>
      </w:r>
    </w:p>
    <w:p w:rsidR="00F16BF5" w:rsidRPr="00F113BD" w:rsidRDefault="00F16BF5" w:rsidP="00F16BF5">
      <w:pPr>
        <w:ind w:firstLine="567"/>
        <w:jc w:val="both"/>
      </w:pPr>
      <w:r w:rsidRPr="00F113BD">
        <w:t xml:space="preserve">43.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 </w:t>
      </w:r>
    </w:p>
    <w:p w:rsidR="00F16BF5" w:rsidRPr="00F113BD" w:rsidRDefault="00F16BF5" w:rsidP="00F16BF5">
      <w:pPr>
        <w:ind w:firstLine="567"/>
        <w:jc w:val="both"/>
      </w:pPr>
      <w:r w:rsidRPr="00F113BD">
        <w:br/>
        <w:t xml:space="preserve">         44. </w:t>
      </w:r>
      <w:proofErr w:type="gramStart"/>
      <w:r w:rsidRPr="00F113BD">
        <w:t>В случае установления комиссией факта совершения муниципальным 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16BF5" w:rsidRPr="00F113BD" w:rsidRDefault="00F16BF5" w:rsidP="00F16BF5">
      <w:pPr>
        <w:ind w:firstLine="567"/>
        <w:jc w:val="both"/>
      </w:pPr>
    </w:p>
    <w:p w:rsidR="00F16BF5" w:rsidRPr="00F113BD" w:rsidRDefault="00F16BF5" w:rsidP="00F16BF5">
      <w:pPr>
        <w:ind w:firstLine="567"/>
        <w:jc w:val="both"/>
      </w:pPr>
      <w:r w:rsidRPr="00F113BD">
        <w:t xml:space="preserve"> 45.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16BF5" w:rsidRPr="00F113BD" w:rsidRDefault="00F16BF5" w:rsidP="00F16BF5">
      <w:pPr>
        <w:ind w:firstLine="567"/>
        <w:jc w:val="both"/>
      </w:pPr>
    </w:p>
    <w:p w:rsidR="00F16BF5" w:rsidRPr="00F113BD" w:rsidRDefault="00F16BF5" w:rsidP="00F16BF5">
      <w:pPr>
        <w:ind w:firstLine="567"/>
        <w:jc w:val="both"/>
      </w:pPr>
      <w:r w:rsidRPr="00F113BD">
        <w:t xml:space="preserve">46. Выписка из решения комиссии, заверенная подписью секретаря комиссии и печатью общего отдела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РК, вручается гражданину, замещавшему должность муниципальной службы в администрации </w:t>
      </w:r>
      <w:proofErr w:type="spellStart"/>
      <w:r w:rsidRPr="00F113BD">
        <w:t>Малодербетовского</w:t>
      </w:r>
      <w:proofErr w:type="spellEnd"/>
      <w:r w:rsidRPr="00F113BD">
        <w:t xml:space="preserve"> РМО РК, в </w:t>
      </w:r>
      <w:proofErr w:type="gramStart"/>
      <w:r w:rsidRPr="00F113BD">
        <w:t>отношении</w:t>
      </w:r>
      <w:proofErr w:type="gramEnd"/>
      <w:r w:rsidRPr="00F113BD">
        <w:t xml:space="preserve"> которого рассматривался вопрос, указанный в абзаце втором подпункта "б" пункта 14 настоящего Положения, под роспись или направляется заказным письмом с уведомлением по указанному им в обращении адресу </w:t>
      </w:r>
      <w:r w:rsidRPr="00F113BD">
        <w:lastRenderedPageBreak/>
        <w:t>не позднее одного рабочего дня, следующего за днем проведения соответствующего заседания комиссии.</w:t>
      </w:r>
    </w:p>
    <w:p w:rsidR="00F16BF5" w:rsidRPr="00F113BD" w:rsidRDefault="00F16BF5" w:rsidP="00F16BF5">
      <w:pPr>
        <w:ind w:firstLine="567"/>
        <w:jc w:val="both"/>
      </w:pPr>
    </w:p>
    <w:p w:rsidR="00F16BF5" w:rsidRPr="00F113BD" w:rsidRDefault="00F16BF5" w:rsidP="00F16BF5">
      <w:pPr>
        <w:ind w:firstLine="567"/>
        <w:jc w:val="both"/>
      </w:pPr>
      <w:r w:rsidRPr="00F113BD">
        <w:t xml:space="preserve"> 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лицами, ответственными за работу по профилактике коррупционных и иных правонарушений.</w:t>
      </w:r>
    </w:p>
    <w:p w:rsidR="00F16BF5" w:rsidRPr="00F113BD" w:rsidRDefault="00F16BF5" w:rsidP="00F16BF5">
      <w:pPr>
        <w:ind w:firstLine="567"/>
      </w:pPr>
    </w:p>
    <w:p w:rsidR="00F16BF5" w:rsidRPr="00F113BD" w:rsidRDefault="00F16BF5" w:rsidP="00F16BF5">
      <w:pPr>
        <w:ind w:firstLine="567"/>
        <w:jc w:val="both"/>
      </w:pPr>
    </w:p>
    <w:p w:rsidR="00F16BF5" w:rsidRPr="00F113BD" w:rsidRDefault="00F16BF5" w:rsidP="00F16BF5">
      <w:pPr>
        <w:ind w:firstLine="567"/>
        <w:jc w:val="both"/>
      </w:pPr>
    </w:p>
    <w:p w:rsidR="00F16BF5" w:rsidRDefault="00F16BF5" w:rsidP="00F16BF5">
      <w:pPr>
        <w:ind w:firstLine="567"/>
      </w:pPr>
    </w:p>
    <w:p w:rsidR="00F16BF5" w:rsidRDefault="00F16BF5" w:rsidP="00F16BF5">
      <w:pPr>
        <w:ind w:firstLine="567"/>
      </w:pPr>
    </w:p>
    <w:p w:rsidR="00F16BF5" w:rsidRDefault="00F16BF5" w:rsidP="00F16BF5">
      <w:pPr>
        <w:ind w:firstLine="567"/>
      </w:pPr>
    </w:p>
    <w:p w:rsidR="00F16BF5" w:rsidRDefault="00F16BF5" w:rsidP="00F16BF5">
      <w:pPr>
        <w:ind w:firstLine="567"/>
      </w:pPr>
    </w:p>
    <w:p w:rsidR="00F16BF5" w:rsidRDefault="00F16BF5" w:rsidP="00F16BF5">
      <w:pPr>
        <w:ind w:firstLine="567"/>
      </w:pPr>
    </w:p>
    <w:p w:rsidR="00F16BF5" w:rsidRDefault="00F16BF5" w:rsidP="00F16BF5">
      <w:pPr>
        <w:ind w:firstLine="567"/>
      </w:pPr>
    </w:p>
    <w:p w:rsidR="00F16BF5" w:rsidRDefault="00F16BF5" w:rsidP="00F16BF5">
      <w:pPr>
        <w:ind w:firstLine="567"/>
      </w:pPr>
    </w:p>
    <w:p w:rsidR="00F16BF5" w:rsidRDefault="00F16BF5" w:rsidP="00F16BF5">
      <w:pPr>
        <w:ind w:firstLine="567"/>
      </w:pPr>
    </w:p>
    <w:p w:rsidR="00F16BF5" w:rsidRDefault="00F16BF5" w:rsidP="00F16BF5">
      <w:pPr>
        <w:ind w:firstLine="567"/>
      </w:pPr>
    </w:p>
    <w:p w:rsidR="00F16BF5" w:rsidRDefault="00F16BF5" w:rsidP="00F16BF5">
      <w:pPr>
        <w:ind w:firstLine="567"/>
      </w:pPr>
    </w:p>
    <w:p w:rsidR="00F16BF5" w:rsidRDefault="00F16BF5" w:rsidP="00F16BF5">
      <w:pPr>
        <w:ind w:firstLine="567"/>
      </w:pPr>
    </w:p>
    <w:p w:rsidR="00F16BF5" w:rsidRDefault="00F16BF5" w:rsidP="00F16BF5">
      <w:pPr>
        <w:ind w:firstLine="567"/>
      </w:pPr>
    </w:p>
    <w:p w:rsidR="00F16BF5" w:rsidRDefault="00F16BF5" w:rsidP="00F16BF5">
      <w:pPr>
        <w:ind w:firstLine="567"/>
      </w:pPr>
    </w:p>
    <w:p w:rsidR="00B36CD0" w:rsidRDefault="00B36CD0"/>
    <w:sectPr w:rsidR="00B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4F2"/>
    <w:multiLevelType w:val="multilevel"/>
    <w:tmpl w:val="E210268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."/>
      <w:lvlJc w:val="left"/>
      <w:pPr>
        <w:ind w:left="1467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>
    <w:nsid w:val="2B1C0F68"/>
    <w:multiLevelType w:val="multilevel"/>
    <w:tmpl w:val="C218C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4A"/>
    <w:rsid w:val="00A87B4A"/>
    <w:rsid w:val="00B36CD0"/>
    <w:rsid w:val="00F1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16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6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6B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B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16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6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6B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B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902383514" TargetMode="External"/><Relationship Id="rId18" Type="http://schemas.openxmlformats.org/officeDocument/2006/relationships/hyperlink" Target="http://docs.cntd.ru/document/89524625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2135263" TargetMode="External"/><Relationship Id="rId12" Type="http://schemas.openxmlformats.org/officeDocument/2006/relationships/hyperlink" Target="http://docs.cntd.ru/document/499018380" TargetMode="External"/><Relationship Id="rId17" Type="http://schemas.openxmlformats.org/officeDocument/2006/relationships/hyperlink" Target="http://docs.cntd.ru/document/90213526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135263" TargetMode="External"/><Relationship Id="rId20" Type="http://schemas.openxmlformats.org/officeDocument/2006/relationships/hyperlink" Target="http://docs.cntd.ru/document/90213526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8952462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07664" TargetMode="External"/><Relationship Id="rId10" Type="http://schemas.openxmlformats.org/officeDocument/2006/relationships/hyperlink" Target="http://docs.cntd.ru/document/902135263" TargetMode="External"/><Relationship Id="rId19" Type="http://schemas.openxmlformats.org/officeDocument/2006/relationships/hyperlink" Target="http://docs.cntd.ru/document/8952462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720705887" TargetMode="External"/><Relationship Id="rId14" Type="http://schemas.openxmlformats.org/officeDocument/2006/relationships/hyperlink" Target="http://docs.cntd.ru/document/90213526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5334</Words>
  <Characters>30409</Characters>
  <Application>Microsoft Office Word</Application>
  <DocSecurity>0</DocSecurity>
  <Lines>253</Lines>
  <Paragraphs>71</Paragraphs>
  <ScaleCrop>false</ScaleCrop>
  <Company>Home</Company>
  <LinksUpToDate>false</LinksUpToDate>
  <CharactersWithSpaces>35672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</dc:creator>
  <cp:keywords/>
  <dc:description/>
  <cp:lastModifiedBy>Караваева</cp:lastModifiedBy>
  <cp:revision>2</cp:revision>
  <dcterms:created xsi:type="dcterms:W3CDTF">2019-02-15T07:57:00Z</dcterms:created>
  <dcterms:modified xsi:type="dcterms:W3CDTF">2019-02-15T07:58:00Z</dcterms:modified>
</cp:coreProperties>
</file>