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72" w:type="dxa"/>
        <w:tblBorders>
          <w:bottom w:val="thinThickSmallGap" w:sz="24" w:space="0" w:color="auto"/>
        </w:tblBorders>
        <w:tblLayout w:type="fixed"/>
        <w:tblLook w:val="00A0"/>
      </w:tblPr>
      <w:tblGrid>
        <w:gridCol w:w="4140"/>
        <w:gridCol w:w="1701"/>
        <w:gridCol w:w="4419"/>
      </w:tblGrid>
      <w:tr w:rsidR="00C91A0A" w:rsidRPr="00C91A0A" w:rsidTr="00043E8D">
        <w:trPr>
          <w:trHeight w:val="1384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C91A0A" w:rsidRPr="00C91A0A" w:rsidRDefault="00C91A0A" w:rsidP="00043E8D">
            <w:pPr>
              <w:keepNext/>
              <w:jc w:val="center"/>
              <w:outlineLvl w:val="2"/>
              <w:rPr>
                <w:rFonts w:ascii="Courier New" w:hAnsi="Courier New"/>
                <w:b/>
                <w:bCs/>
                <w:sz w:val="24"/>
                <w:szCs w:val="24"/>
                <w:lang w:val="en-US"/>
              </w:rPr>
            </w:pPr>
            <w:r w:rsidRPr="00C91A0A">
              <w:rPr>
                <w:rFonts w:ascii="Courier New" w:hAnsi="Courier New"/>
                <w:b/>
                <w:bCs/>
                <w:sz w:val="24"/>
                <w:szCs w:val="24"/>
              </w:rPr>
              <w:t>ХАЛЬМГ</w:t>
            </w:r>
            <w:r w:rsidRPr="00C91A0A">
              <w:rPr>
                <w:rFonts w:ascii="Courier New" w:hAnsi="Courier New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91A0A">
              <w:rPr>
                <w:rFonts w:ascii="Courier New" w:hAnsi="Courier New"/>
                <w:b/>
                <w:bCs/>
                <w:sz w:val="24"/>
                <w:szCs w:val="24"/>
              </w:rPr>
              <w:t>ТАНГЧИН</w:t>
            </w:r>
            <w:r w:rsidRPr="00C91A0A">
              <w:rPr>
                <w:rFonts w:ascii="Courier New" w:hAnsi="Courier New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C91A0A" w:rsidRPr="00C91A0A" w:rsidRDefault="00C91A0A" w:rsidP="00043E8D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 w:rsidRPr="00C91A0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БА</w:t>
            </w:r>
            <w:proofErr w:type="gramStart"/>
            <w:r w:rsidRPr="00C91A0A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h</w:t>
            </w:r>
            <w:proofErr w:type="gramEnd"/>
            <w:r w:rsidRPr="00C91A0A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-</w:t>
            </w:r>
            <w:proofErr w:type="spellStart"/>
            <w:r w:rsidRPr="00C91A0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ДθРВДЭ</w:t>
            </w:r>
            <w:proofErr w:type="spellEnd"/>
            <w:r w:rsidRPr="00C91A0A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91A0A">
              <w:rPr>
                <w:rFonts w:ascii="Courier New" w:hAnsi="Courier New" w:cs="Courier New"/>
                <w:b/>
                <w:bCs/>
                <w:sz w:val="24"/>
                <w:szCs w:val="24"/>
              </w:rPr>
              <w:t>РАЙОНА</w:t>
            </w:r>
          </w:p>
          <w:p w:rsidR="00C91A0A" w:rsidRPr="00C91A0A" w:rsidRDefault="00C91A0A" w:rsidP="00043E8D">
            <w:pPr>
              <w:keepNext/>
              <w:jc w:val="center"/>
              <w:outlineLvl w:val="0"/>
              <w:rPr>
                <w:rFonts w:ascii="Courier New" w:hAnsi="Courier New"/>
                <w:b/>
                <w:sz w:val="24"/>
                <w:szCs w:val="24"/>
                <w:lang w:val="en-US"/>
              </w:rPr>
            </w:pPr>
            <w:r w:rsidRPr="00C91A0A">
              <w:rPr>
                <w:rFonts w:ascii="Courier New" w:hAnsi="Courier New"/>
                <w:b/>
                <w:sz w:val="24"/>
                <w:szCs w:val="24"/>
              </w:rPr>
              <w:t>МУНИЦИПАЛЬН</w:t>
            </w:r>
            <w:r w:rsidRPr="00C91A0A">
              <w:rPr>
                <w:rFonts w:ascii="Courier New" w:hAnsi="Courier New"/>
                <w:b/>
                <w:sz w:val="24"/>
                <w:szCs w:val="24"/>
                <w:lang w:val="en-US"/>
              </w:rPr>
              <w:t xml:space="preserve"> </w:t>
            </w:r>
            <w:r w:rsidRPr="00C91A0A">
              <w:rPr>
                <w:rFonts w:ascii="Courier New" w:hAnsi="Courier New"/>
                <w:b/>
                <w:sz w:val="24"/>
                <w:szCs w:val="24"/>
              </w:rPr>
              <w:t>БУРДЭЦИН</w:t>
            </w:r>
          </w:p>
          <w:p w:rsidR="00C91A0A" w:rsidRPr="00C91A0A" w:rsidRDefault="00C91A0A" w:rsidP="00043E8D">
            <w:pPr>
              <w:jc w:val="center"/>
              <w:rPr>
                <w:sz w:val="24"/>
                <w:szCs w:val="24"/>
              </w:rPr>
            </w:pPr>
            <w:r w:rsidRPr="00C91A0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ДЕПУТАТНЫРИН ХУРЫГ</w:t>
            </w: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C91A0A" w:rsidRPr="00C91A0A" w:rsidRDefault="00C91A0A" w:rsidP="00043E8D">
            <w:pPr>
              <w:jc w:val="center"/>
              <w:rPr>
                <w:sz w:val="24"/>
                <w:szCs w:val="24"/>
              </w:rPr>
            </w:pPr>
            <w:r w:rsidRPr="00C91A0A">
              <w:rPr>
                <w:noProof/>
                <w:sz w:val="24"/>
                <w:szCs w:val="24"/>
              </w:rPr>
              <w:drawing>
                <wp:inline distT="0" distB="0" distL="0" distR="0">
                  <wp:extent cx="762000" cy="857250"/>
                  <wp:effectExtent l="19050" t="0" r="0" b="0"/>
                  <wp:docPr id="2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C91A0A" w:rsidRPr="00C91A0A" w:rsidRDefault="00C91A0A" w:rsidP="00043E8D">
            <w:pPr>
              <w:jc w:val="center"/>
              <w:rPr>
                <w:rFonts w:ascii="Courier New" w:hAnsi="Courier New"/>
                <w:b/>
                <w:sz w:val="24"/>
                <w:szCs w:val="24"/>
              </w:rPr>
            </w:pPr>
            <w:r w:rsidRPr="00C91A0A">
              <w:rPr>
                <w:rFonts w:ascii="Courier New" w:hAnsi="Courier New"/>
                <w:b/>
                <w:sz w:val="24"/>
                <w:szCs w:val="24"/>
              </w:rPr>
              <w:t>СОБРАНИЕ ДЕПУТАТОВ МАЛОДЕРБЕТОВСКОГО РАЙОННОГО МУНИЦИПАЛЬНОГО ОБРАЗОВАНИЯ</w:t>
            </w:r>
          </w:p>
          <w:p w:rsidR="00C91A0A" w:rsidRPr="00C91A0A" w:rsidRDefault="00C91A0A" w:rsidP="00043E8D">
            <w:pPr>
              <w:jc w:val="center"/>
              <w:rPr>
                <w:rFonts w:ascii="Courier New" w:hAnsi="Courier New"/>
                <w:b/>
                <w:sz w:val="24"/>
                <w:szCs w:val="24"/>
              </w:rPr>
            </w:pPr>
            <w:r w:rsidRPr="00C91A0A">
              <w:rPr>
                <w:rFonts w:ascii="Courier New" w:hAnsi="Courier New"/>
                <w:b/>
                <w:sz w:val="24"/>
                <w:szCs w:val="24"/>
              </w:rPr>
              <w:t>РЕСПУБЛИКИ КАЛМЫКИЯ</w:t>
            </w:r>
          </w:p>
        </w:tc>
      </w:tr>
    </w:tbl>
    <w:p w:rsidR="00C91A0A" w:rsidRPr="00C91A0A" w:rsidRDefault="00C91A0A" w:rsidP="00C91A0A">
      <w:pPr>
        <w:jc w:val="center"/>
        <w:rPr>
          <w:b/>
          <w:bCs/>
          <w:sz w:val="24"/>
          <w:szCs w:val="24"/>
        </w:rPr>
      </w:pPr>
    </w:p>
    <w:p w:rsidR="00C91A0A" w:rsidRPr="00C91A0A" w:rsidRDefault="00C91A0A" w:rsidP="00C91A0A">
      <w:pPr>
        <w:jc w:val="center"/>
        <w:rPr>
          <w:b/>
          <w:bCs/>
          <w:sz w:val="24"/>
          <w:szCs w:val="24"/>
        </w:rPr>
      </w:pPr>
      <w:r w:rsidRPr="00C91A0A">
        <w:rPr>
          <w:b/>
          <w:bCs/>
          <w:sz w:val="24"/>
          <w:szCs w:val="24"/>
        </w:rPr>
        <w:t xml:space="preserve">  </w:t>
      </w:r>
      <w:proofErr w:type="gramStart"/>
      <w:r w:rsidRPr="00C91A0A">
        <w:rPr>
          <w:b/>
          <w:bCs/>
          <w:sz w:val="24"/>
          <w:szCs w:val="24"/>
        </w:rPr>
        <w:t>Р</w:t>
      </w:r>
      <w:proofErr w:type="gramEnd"/>
      <w:r w:rsidRPr="00C91A0A">
        <w:rPr>
          <w:b/>
          <w:bCs/>
          <w:sz w:val="24"/>
          <w:szCs w:val="24"/>
        </w:rPr>
        <w:t xml:space="preserve"> Е Ш Е Н И </w:t>
      </w:r>
      <w:r w:rsidR="006412B9">
        <w:rPr>
          <w:b/>
          <w:bCs/>
          <w:sz w:val="24"/>
          <w:szCs w:val="24"/>
        </w:rPr>
        <w:t>Е</w:t>
      </w:r>
      <w:r w:rsidRPr="00C91A0A">
        <w:rPr>
          <w:b/>
          <w:bCs/>
          <w:sz w:val="24"/>
          <w:szCs w:val="24"/>
        </w:rPr>
        <w:t xml:space="preserve">   №</w:t>
      </w:r>
      <w:r w:rsidR="006412B9">
        <w:rPr>
          <w:b/>
          <w:bCs/>
          <w:sz w:val="24"/>
          <w:szCs w:val="24"/>
        </w:rPr>
        <w:t>13</w:t>
      </w:r>
    </w:p>
    <w:p w:rsidR="00C91A0A" w:rsidRDefault="00C91A0A" w:rsidP="00996976">
      <w:pPr>
        <w:ind w:left="-142"/>
        <w:rPr>
          <w:bCs/>
          <w:color w:val="000000" w:themeColor="text1"/>
          <w:sz w:val="28"/>
          <w:szCs w:val="28"/>
        </w:rPr>
      </w:pPr>
      <w:proofErr w:type="gramStart"/>
      <w:r w:rsidRPr="00C91A0A">
        <w:rPr>
          <w:b/>
          <w:bCs/>
          <w:sz w:val="28"/>
          <w:szCs w:val="28"/>
        </w:rPr>
        <w:t>с</w:t>
      </w:r>
      <w:proofErr w:type="gramEnd"/>
      <w:r w:rsidRPr="00C91A0A">
        <w:rPr>
          <w:b/>
          <w:bCs/>
          <w:sz w:val="28"/>
          <w:szCs w:val="28"/>
        </w:rPr>
        <w:t xml:space="preserve">. </w:t>
      </w:r>
      <w:proofErr w:type="gramStart"/>
      <w:r w:rsidRPr="00C91A0A">
        <w:rPr>
          <w:b/>
          <w:bCs/>
          <w:sz w:val="28"/>
          <w:szCs w:val="28"/>
        </w:rPr>
        <w:t>Малые</w:t>
      </w:r>
      <w:proofErr w:type="gramEnd"/>
      <w:r w:rsidRPr="00C91A0A">
        <w:rPr>
          <w:b/>
          <w:bCs/>
          <w:sz w:val="28"/>
          <w:szCs w:val="28"/>
        </w:rPr>
        <w:t xml:space="preserve"> </w:t>
      </w:r>
      <w:proofErr w:type="spellStart"/>
      <w:r w:rsidRPr="00C91A0A">
        <w:rPr>
          <w:b/>
          <w:bCs/>
          <w:sz w:val="28"/>
          <w:szCs w:val="28"/>
        </w:rPr>
        <w:t>Дербеты</w:t>
      </w:r>
      <w:proofErr w:type="spellEnd"/>
      <w:r w:rsidRPr="00C91A0A">
        <w:rPr>
          <w:b/>
          <w:bCs/>
          <w:sz w:val="28"/>
          <w:szCs w:val="28"/>
        </w:rPr>
        <w:t xml:space="preserve">           </w:t>
      </w:r>
      <w:r w:rsidRPr="00C91A0A">
        <w:rPr>
          <w:b/>
          <w:bCs/>
          <w:sz w:val="28"/>
          <w:szCs w:val="28"/>
        </w:rPr>
        <w:tab/>
        <w:t xml:space="preserve">                  </w:t>
      </w:r>
      <w:r>
        <w:rPr>
          <w:b/>
          <w:bCs/>
          <w:sz w:val="28"/>
          <w:szCs w:val="28"/>
        </w:rPr>
        <w:t xml:space="preserve">  </w:t>
      </w:r>
      <w:r w:rsidRPr="00C91A0A">
        <w:rPr>
          <w:b/>
          <w:bCs/>
          <w:sz w:val="28"/>
          <w:szCs w:val="28"/>
        </w:rPr>
        <w:t xml:space="preserve">        </w:t>
      </w:r>
      <w:r w:rsidR="00996976">
        <w:rPr>
          <w:b/>
          <w:bCs/>
          <w:sz w:val="28"/>
          <w:szCs w:val="28"/>
        </w:rPr>
        <w:t xml:space="preserve">                       </w:t>
      </w:r>
      <w:r w:rsidRPr="00C91A0A">
        <w:rPr>
          <w:b/>
          <w:bCs/>
          <w:sz w:val="28"/>
          <w:szCs w:val="28"/>
        </w:rPr>
        <w:t>от «</w:t>
      </w:r>
      <w:r w:rsidR="006412B9">
        <w:rPr>
          <w:b/>
          <w:bCs/>
          <w:sz w:val="28"/>
          <w:szCs w:val="28"/>
        </w:rPr>
        <w:t>2</w:t>
      </w:r>
      <w:r w:rsidRPr="00C91A0A">
        <w:rPr>
          <w:b/>
          <w:bCs/>
          <w:sz w:val="28"/>
          <w:szCs w:val="28"/>
        </w:rPr>
        <w:t xml:space="preserve">» </w:t>
      </w:r>
      <w:r w:rsidR="006412B9">
        <w:rPr>
          <w:b/>
          <w:bCs/>
          <w:sz w:val="28"/>
          <w:szCs w:val="28"/>
        </w:rPr>
        <w:t>мая</w:t>
      </w:r>
      <w:r w:rsidRPr="00C91A0A">
        <w:rPr>
          <w:b/>
          <w:bCs/>
          <w:sz w:val="28"/>
          <w:szCs w:val="28"/>
        </w:rPr>
        <w:t xml:space="preserve"> 2017г</w:t>
      </w:r>
    </w:p>
    <w:p w:rsidR="00C91A0A" w:rsidRDefault="00C91A0A" w:rsidP="00C91A0A">
      <w:pPr>
        <w:ind w:left="-142"/>
        <w:jc w:val="right"/>
        <w:rPr>
          <w:bCs/>
          <w:color w:val="000000" w:themeColor="text1"/>
          <w:sz w:val="28"/>
          <w:szCs w:val="28"/>
        </w:rPr>
      </w:pPr>
    </w:p>
    <w:p w:rsidR="00C91A0A" w:rsidRPr="006412B9" w:rsidRDefault="00C91A0A" w:rsidP="00C91A0A">
      <w:pPr>
        <w:ind w:left="-142"/>
        <w:jc w:val="right"/>
        <w:rPr>
          <w:bCs/>
          <w:i/>
          <w:color w:val="000000" w:themeColor="text1"/>
          <w:sz w:val="28"/>
          <w:szCs w:val="28"/>
        </w:rPr>
      </w:pPr>
      <w:r w:rsidRPr="006412B9">
        <w:rPr>
          <w:bCs/>
          <w:i/>
          <w:color w:val="000000" w:themeColor="text1"/>
          <w:sz w:val="28"/>
          <w:szCs w:val="28"/>
        </w:rPr>
        <w:t xml:space="preserve">Об учреждении официального бюллетеня </w:t>
      </w:r>
    </w:p>
    <w:p w:rsidR="00C91A0A" w:rsidRPr="006412B9" w:rsidRDefault="00C91A0A" w:rsidP="00C91A0A">
      <w:pPr>
        <w:ind w:left="-142"/>
        <w:jc w:val="right"/>
        <w:rPr>
          <w:bCs/>
          <w:i/>
          <w:color w:val="000000" w:themeColor="text1"/>
          <w:sz w:val="28"/>
          <w:szCs w:val="28"/>
        </w:rPr>
      </w:pPr>
      <w:r w:rsidRPr="006412B9">
        <w:rPr>
          <w:bCs/>
          <w:i/>
          <w:color w:val="000000" w:themeColor="text1"/>
          <w:sz w:val="28"/>
          <w:szCs w:val="28"/>
        </w:rPr>
        <w:t xml:space="preserve">«Информационный вестник </w:t>
      </w:r>
      <w:proofErr w:type="spellStart"/>
      <w:r w:rsidRPr="006412B9">
        <w:rPr>
          <w:bCs/>
          <w:i/>
          <w:color w:val="000000" w:themeColor="text1"/>
          <w:sz w:val="28"/>
          <w:szCs w:val="28"/>
        </w:rPr>
        <w:t>Малодербетовского</w:t>
      </w:r>
      <w:proofErr w:type="spellEnd"/>
      <w:r w:rsidRPr="006412B9">
        <w:rPr>
          <w:bCs/>
          <w:i/>
          <w:color w:val="000000" w:themeColor="text1"/>
          <w:sz w:val="28"/>
          <w:szCs w:val="28"/>
        </w:rPr>
        <w:t xml:space="preserve"> </w:t>
      </w:r>
      <w:proofErr w:type="gramStart"/>
      <w:r w:rsidRPr="006412B9">
        <w:rPr>
          <w:bCs/>
          <w:i/>
          <w:color w:val="000000" w:themeColor="text1"/>
          <w:sz w:val="28"/>
          <w:szCs w:val="28"/>
        </w:rPr>
        <w:t>районного</w:t>
      </w:r>
      <w:proofErr w:type="gramEnd"/>
    </w:p>
    <w:p w:rsidR="00C91A0A" w:rsidRPr="006412B9" w:rsidRDefault="00C91A0A" w:rsidP="00C91A0A">
      <w:pPr>
        <w:ind w:left="-142"/>
        <w:jc w:val="right"/>
        <w:rPr>
          <w:i/>
          <w:color w:val="000000" w:themeColor="text1"/>
          <w:sz w:val="28"/>
          <w:szCs w:val="28"/>
        </w:rPr>
      </w:pPr>
      <w:r w:rsidRPr="006412B9">
        <w:rPr>
          <w:bCs/>
          <w:i/>
          <w:color w:val="000000" w:themeColor="text1"/>
          <w:sz w:val="28"/>
          <w:szCs w:val="28"/>
        </w:rPr>
        <w:t xml:space="preserve"> муниципального образования Республики Калмыкия</w:t>
      </w:r>
      <w:r w:rsidR="006412B9">
        <w:rPr>
          <w:bCs/>
          <w:i/>
          <w:color w:val="000000" w:themeColor="text1"/>
          <w:sz w:val="28"/>
          <w:szCs w:val="28"/>
        </w:rPr>
        <w:t>»</w:t>
      </w:r>
    </w:p>
    <w:p w:rsidR="00C91A0A" w:rsidRPr="00BC3FCD" w:rsidRDefault="00C91A0A" w:rsidP="00C91A0A">
      <w:pPr>
        <w:pStyle w:val="a3"/>
        <w:ind w:left="0" w:right="140"/>
        <w:rPr>
          <w:color w:val="000000" w:themeColor="text1"/>
          <w:szCs w:val="28"/>
        </w:rPr>
      </w:pPr>
      <w:r w:rsidRPr="00BC3FCD">
        <w:rPr>
          <w:color w:val="000000" w:themeColor="text1"/>
          <w:szCs w:val="28"/>
        </w:rPr>
        <w:tab/>
        <w:t xml:space="preserve"> </w:t>
      </w:r>
    </w:p>
    <w:p w:rsidR="00C91A0A" w:rsidRPr="00BC3FCD" w:rsidRDefault="00C91A0A" w:rsidP="00C91A0A">
      <w:pPr>
        <w:ind w:right="140" w:firstLine="720"/>
        <w:jc w:val="both"/>
        <w:rPr>
          <w:color w:val="000000" w:themeColor="text1"/>
          <w:sz w:val="28"/>
          <w:szCs w:val="28"/>
        </w:rPr>
      </w:pPr>
      <w:r w:rsidRPr="00BC3FCD">
        <w:rPr>
          <w:color w:val="000000" w:themeColor="text1"/>
          <w:sz w:val="28"/>
          <w:szCs w:val="28"/>
        </w:rPr>
        <w:t xml:space="preserve">Руководствуясь пунктом 7 части 1 статьи 17 Федерального закона от 06.10.2003 года №131-ФЗ  "Об общих принципах организации местного самоуправления в Российской Федерации", пунктом </w:t>
      </w:r>
      <w:r w:rsidR="00AD0E0A" w:rsidRPr="00AD0E0A">
        <w:rPr>
          <w:color w:val="000000" w:themeColor="text1"/>
          <w:sz w:val="28"/>
          <w:szCs w:val="28"/>
        </w:rPr>
        <w:t>2</w:t>
      </w:r>
      <w:r w:rsidRPr="00BC3FCD">
        <w:rPr>
          <w:color w:val="000000" w:themeColor="text1"/>
          <w:sz w:val="28"/>
          <w:szCs w:val="28"/>
        </w:rPr>
        <w:t xml:space="preserve"> статьи </w:t>
      </w:r>
      <w:r w:rsidR="00AD0E0A" w:rsidRPr="00AD0E0A">
        <w:rPr>
          <w:color w:val="000000" w:themeColor="text1"/>
          <w:sz w:val="28"/>
          <w:szCs w:val="28"/>
        </w:rPr>
        <w:t>46</w:t>
      </w:r>
      <w:r w:rsidRPr="00BC3FCD">
        <w:rPr>
          <w:color w:val="000000" w:themeColor="text1"/>
          <w:sz w:val="28"/>
          <w:szCs w:val="28"/>
        </w:rPr>
        <w:t xml:space="preserve"> Устава </w:t>
      </w:r>
      <w:proofErr w:type="spellStart"/>
      <w:r>
        <w:rPr>
          <w:color w:val="000000" w:themeColor="text1"/>
          <w:sz w:val="28"/>
          <w:szCs w:val="28"/>
        </w:rPr>
        <w:t>Малодербетовского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BC3FC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районного</w:t>
      </w:r>
      <w:r w:rsidRPr="00BC3FCD">
        <w:rPr>
          <w:color w:val="000000" w:themeColor="text1"/>
          <w:sz w:val="28"/>
          <w:szCs w:val="28"/>
        </w:rPr>
        <w:t xml:space="preserve"> муниципального образования Республики Калмыкия</w:t>
      </w:r>
    </w:p>
    <w:p w:rsidR="00C91A0A" w:rsidRPr="00C91A0A" w:rsidRDefault="00C91A0A" w:rsidP="00C91A0A">
      <w:pPr>
        <w:pStyle w:val="2"/>
        <w:ind w:left="0" w:right="140"/>
        <w:rPr>
          <w:b w:val="0"/>
          <w:color w:val="000000" w:themeColor="text1"/>
          <w:szCs w:val="28"/>
        </w:rPr>
      </w:pPr>
      <w:r w:rsidRPr="00C91A0A">
        <w:rPr>
          <w:b w:val="0"/>
          <w:color w:val="000000" w:themeColor="text1"/>
          <w:szCs w:val="28"/>
        </w:rPr>
        <w:t xml:space="preserve">Собрание депутатов </w:t>
      </w:r>
      <w:proofErr w:type="spellStart"/>
      <w:r w:rsidRPr="00C91A0A">
        <w:rPr>
          <w:b w:val="0"/>
          <w:color w:val="000000" w:themeColor="text1"/>
          <w:szCs w:val="28"/>
        </w:rPr>
        <w:t>Малодербетовского</w:t>
      </w:r>
      <w:proofErr w:type="spellEnd"/>
      <w:r w:rsidRPr="00C91A0A">
        <w:rPr>
          <w:b w:val="0"/>
          <w:color w:val="000000" w:themeColor="text1"/>
          <w:szCs w:val="28"/>
        </w:rPr>
        <w:t xml:space="preserve"> районного</w:t>
      </w:r>
      <w:r>
        <w:rPr>
          <w:b w:val="0"/>
          <w:color w:val="000000" w:themeColor="text1"/>
          <w:szCs w:val="28"/>
        </w:rPr>
        <w:t xml:space="preserve"> </w:t>
      </w:r>
      <w:r w:rsidRPr="00C91A0A">
        <w:rPr>
          <w:b w:val="0"/>
          <w:color w:val="000000" w:themeColor="text1"/>
          <w:szCs w:val="28"/>
        </w:rPr>
        <w:t>муниципального образования Республики Калмыкия</w:t>
      </w:r>
    </w:p>
    <w:p w:rsidR="00C91A0A" w:rsidRPr="00BC3FCD" w:rsidRDefault="00C91A0A" w:rsidP="00C91A0A">
      <w:pPr>
        <w:ind w:right="140"/>
        <w:jc w:val="center"/>
        <w:rPr>
          <w:b/>
          <w:color w:val="000000" w:themeColor="text1"/>
          <w:sz w:val="28"/>
          <w:szCs w:val="28"/>
        </w:rPr>
      </w:pPr>
      <w:r w:rsidRPr="00BC3FCD">
        <w:rPr>
          <w:b/>
          <w:color w:val="000000" w:themeColor="text1"/>
          <w:sz w:val="28"/>
          <w:szCs w:val="28"/>
        </w:rPr>
        <w:t>РЕШИЛО:</w:t>
      </w:r>
    </w:p>
    <w:p w:rsidR="00C91A0A" w:rsidRPr="00BC3FCD" w:rsidRDefault="00C91A0A" w:rsidP="00C91A0A">
      <w:pPr>
        <w:ind w:right="140"/>
        <w:jc w:val="center"/>
        <w:rPr>
          <w:b/>
          <w:color w:val="000000" w:themeColor="text1"/>
          <w:sz w:val="28"/>
          <w:szCs w:val="28"/>
        </w:rPr>
      </w:pPr>
    </w:p>
    <w:p w:rsidR="00C91A0A" w:rsidRPr="00BC3FCD" w:rsidRDefault="00C91A0A" w:rsidP="00C91A0A">
      <w:pPr>
        <w:ind w:firstLine="210"/>
        <w:jc w:val="both"/>
        <w:rPr>
          <w:color w:val="000000" w:themeColor="text1"/>
          <w:sz w:val="28"/>
          <w:szCs w:val="28"/>
        </w:rPr>
      </w:pPr>
      <w:r w:rsidRPr="00BC3FCD">
        <w:rPr>
          <w:color w:val="000000" w:themeColor="text1"/>
          <w:sz w:val="28"/>
          <w:szCs w:val="28"/>
        </w:rPr>
        <w:t xml:space="preserve">     </w:t>
      </w:r>
      <w:r w:rsidR="00996976">
        <w:rPr>
          <w:color w:val="000000" w:themeColor="text1"/>
          <w:sz w:val="28"/>
          <w:szCs w:val="28"/>
        </w:rPr>
        <w:t>1.</w:t>
      </w:r>
      <w:r w:rsidRPr="00BC3FCD">
        <w:rPr>
          <w:color w:val="000000" w:themeColor="text1"/>
          <w:sz w:val="28"/>
          <w:szCs w:val="28"/>
        </w:rPr>
        <w:t xml:space="preserve"> </w:t>
      </w:r>
      <w:r w:rsidR="00AD0E0A">
        <w:rPr>
          <w:color w:val="000000" w:themeColor="text1"/>
          <w:sz w:val="28"/>
          <w:szCs w:val="28"/>
        </w:rPr>
        <w:t>У</w:t>
      </w:r>
      <w:r w:rsidRPr="00BC3FCD">
        <w:rPr>
          <w:color w:val="000000" w:themeColor="text1"/>
          <w:sz w:val="28"/>
          <w:szCs w:val="28"/>
        </w:rPr>
        <w:t xml:space="preserve">чредить официальное печатное издание – официальный бюллетень «Информационный вестник </w:t>
      </w:r>
      <w:proofErr w:type="spellStart"/>
      <w:r>
        <w:rPr>
          <w:color w:val="000000" w:themeColor="text1"/>
          <w:sz w:val="28"/>
          <w:szCs w:val="28"/>
        </w:rPr>
        <w:t>Малодербетовского</w:t>
      </w:r>
      <w:proofErr w:type="spellEnd"/>
      <w:r>
        <w:rPr>
          <w:color w:val="000000" w:themeColor="text1"/>
          <w:sz w:val="28"/>
          <w:szCs w:val="28"/>
        </w:rPr>
        <w:t xml:space="preserve"> районного</w:t>
      </w:r>
      <w:r w:rsidRPr="00BC3FCD">
        <w:rPr>
          <w:color w:val="000000" w:themeColor="text1"/>
          <w:sz w:val="28"/>
          <w:szCs w:val="28"/>
        </w:rPr>
        <w:t xml:space="preserve"> муниципального образования Республики Калмыкия».</w:t>
      </w:r>
    </w:p>
    <w:p w:rsidR="00C91A0A" w:rsidRPr="00BC3FCD" w:rsidRDefault="00C91A0A" w:rsidP="00C91A0A">
      <w:pPr>
        <w:ind w:firstLine="210"/>
        <w:jc w:val="both"/>
        <w:rPr>
          <w:color w:val="000000" w:themeColor="text1"/>
          <w:sz w:val="28"/>
          <w:szCs w:val="28"/>
        </w:rPr>
      </w:pPr>
      <w:r w:rsidRPr="00BC3FCD">
        <w:rPr>
          <w:color w:val="000000" w:themeColor="text1"/>
          <w:sz w:val="28"/>
          <w:szCs w:val="28"/>
        </w:rPr>
        <w:t xml:space="preserve">  </w:t>
      </w:r>
      <w:r w:rsidR="00996976">
        <w:rPr>
          <w:color w:val="000000" w:themeColor="text1"/>
          <w:sz w:val="28"/>
          <w:szCs w:val="28"/>
        </w:rPr>
        <w:t xml:space="preserve">  2.</w:t>
      </w:r>
      <w:r w:rsidRPr="00BC3FCD">
        <w:rPr>
          <w:color w:val="000000" w:themeColor="text1"/>
          <w:sz w:val="28"/>
          <w:szCs w:val="28"/>
        </w:rPr>
        <w:t xml:space="preserve">Утвердить Положение о бюллетене «Информационный вестник </w:t>
      </w:r>
      <w:proofErr w:type="spellStart"/>
      <w:r>
        <w:rPr>
          <w:color w:val="000000" w:themeColor="text1"/>
          <w:sz w:val="28"/>
          <w:szCs w:val="28"/>
        </w:rPr>
        <w:t>Малодербетовского</w:t>
      </w:r>
      <w:proofErr w:type="spellEnd"/>
      <w:r>
        <w:rPr>
          <w:color w:val="000000" w:themeColor="text1"/>
          <w:sz w:val="28"/>
          <w:szCs w:val="28"/>
        </w:rPr>
        <w:t xml:space="preserve"> районного</w:t>
      </w:r>
      <w:r w:rsidRPr="00BC3FCD">
        <w:rPr>
          <w:color w:val="000000" w:themeColor="text1"/>
          <w:sz w:val="28"/>
          <w:szCs w:val="28"/>
        </w:rPr>
        <w:t xml:space="preserve"> муниципального образования Республики Калмыкия» (приложение №1).</w:t>
      </w:r>
    </w:p>
    <w:p w:rsidR="00C91A0A" w:rsidRPr="00BC3FCD" w:rsidRDefault="00996976" w:rsidP="00C91A0A">
      <w:pPr>
        <w:ind w:firstLine="2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3.</w:t>
      </w:r>
      <w:r w:rsidR="00C91A0A" w:rsidRPr="00BC3FCD">
        <w:rPr>
          <w:color w:val="000000" w:themeColor="text1"/>
          <w:sz w:val="28"/>
          <w:szCs w:val="28"/>
        </w:rPr>
        <w:t xml:space="preserve">Функции по организации издания печатного средства массовой информации «Информационный вестник </w:t>
      </w:r>
      <w:proofErr w:type="spellStart"/>
      <w:r w:rsidR="00C91A0A">
        <w:rPr>
          <w:color w:val="000000" w:themeColor="text1"/>
          <w:sz w:val="28"/>
          <w:szCs w:val="28"/>
        </w:rPr>
        <w:t>Малодербетовского</w:t>
      </w:r>
      <w:proofErr w:type="spellEnd"/>
      <w:r w:rsidR="00C91A0A">
        <w:rPr>
          <w:color w:val="000000" w:themeColor="text1"/>
          <w:sz w:val="28"/>
          <w:szCs w:val="28"/>
        </w:rPr>
        <w:t xml:space="preserve"> районного</w:t>
      </w:r>
      <w:r w:rsidR="00C91A0A" w:rsidRPr="00BC3FCD">
        <w:rPr>
          <w:color w:val="000000" w:themeColor="text1"/>
          <w:sz w:val="28"/>
          <w:szCs w:val="28"/>
        </w:rPr>
        <w:t xml:space="preserve"> муниципального образования Республики Калмыкия» возложить на администрацию.</w:t>
      </w:r>
    </w:p>
    <w:p w:rsidR="00C91A0A" w:rsidRPr="00BC3FCD" w:rsidRDefault="00996976" w:rsidP="00C91A0A">
      <w:pPr>
        <w:ind w:firstLine="2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4.</w:t>
      </w:r>
      <w:r w:rsidR="00C91A0A" w:rsidRPr="00BC3FCD">
        <w:rPr>
          <w:color w:val="000000" w:themeColor="text1"/>
          <w:sz w:val="28"/>
          <w:szCs w:val="28"/>
        </w:rPr>
        <w:t xml:space="preserve">Установить, что официальный бюллетень </w:t>
      </w:r>
      <w:proofErr w:type="spellStart"/>
      <w:r w:rsidR="00C91A0A">
        <w:rPr>
          <w:color w:val="000000" w:themeColor="text1"/>
          <w:sz w:val="28"/>
          <w:szCs w:val="28"/>
        </w:rPr>
        <w:t>Малодербетовского</w:t>
      </w:r>
      <w:proofErr w:type="spellEnd"/>
      <w:r w:rsidR="00C91A0A">
        <w:rPr>
          <w:color w:val="000000" w:themeColor="text1"/>
          <w:sz w:val="28"/>
          <w:szCs w:val="28"/>
        </w:rPr>
        <w:t xml:space="preserve"> районного</w:t>
      </w:r>
      <w:r w:rsidR="00C91A0A" w:rsidRPr="00BC3FCD">
        <w:rPr>
          <w:color w:val="000000" w:themeColor="text1"/>
          <w:sz w:val="28"/>
          <w:szCs w:val="28"/>
        </w:rPr>
        <w:t xml:space="preserve"> муниципального образования Республики Калмыкия считается источником официального опубликования (обнародования).</w:t>
      </w:r>
    </w:p>
    <w:p w:rsidR="00C91A0A" w:rsidRPr="00BC3FCD" w:rsidRDefault="00996976" w:rsidP="00C91A0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5.</w:t>
      </w:r>
      <w:r w:rsidR="00C91A0A" w:rsidRPr="00BC3FCD">
        <w:rPr>
          <w:color w:val="000000" w:themeColor="text1"/>
          <w:sz w:val="28"/>
          <w:szCs w:val="28"/>
        </w:rPr>
        <w:t>Настоящее решение вступает в силу со дня его официальног</w:t>
      </w:r>
      <w:r w:rsidR="006412B9">
        <w:rPr>
          <w:color w:val="000000" w:themeColor="text1"/>
          <w:sz w:val="28"/>
          <w:szCs w:val="28"/>
        </w:rPr>
        <w:t xml:space="preserve">о опубликования (обнародования), подлежит размещению на официальном сайте </w:t>
      </w:r>
      <w:proofErr w:type="spellStart"/>
      <w:r w:rsidR="006412B9">
        <w:rPr>
          <w:color w:val="000000" w:themeColor="text1"/>
          <w:sz w:val="28"/>
          <w:szCs w:val="28"/>
        </w:rPr>
        <w:t>Малодербетовского</w:t>
      </w:r>
      <w:proofErr w:type="spellEnd"/>
      <w:r w:rsidR="006412B9">
        <w:rPr>
          <w:color w:val="000000" w:themeColor="text1"/>
          <w:sz w:val="28"/>
          <w:szCs w:val="28"/>
        </w:rPr>
        <w:t xml:space="preserve"> районного муниципального образования Республики Калмыкия.</w:t>
      </w:r>
    </w:p>
    <w:p w:rsidR="00C91A0A" w:rsidRDefault="00C91A0A" w:rsidP="00C91A0A">
      <w:pPr>
        <w:jc w:val="both"/>
        <w:rPr>
          <w:color w:val="000000" w:themeColor="text1"/>
          <w:sz w:val="28"/>
          <w:szCs w:val="28"/>
        </w:rPr>
      </w:pPr>
    </w:p>
    <w:p w:rsidR="00C91A0A" w:rsidRDefault="00C91A0A" w:rsidP="00C91A0A">
      <w:pPr>
        <w:jc w:val="both"/>
        <w:rPr>
          <w:color w:val="000000" w:themeColor="text1"/>
          <w:sz w:val="28"/>
          <w:szCs w:val="28"/>
        </w:rPr>
      </w:pPr>
    </w:p>
    <w:p w:rsidR="00C91A0A" w:rsidRDefault="00C91A0A" w:rsidP="00C91A0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Председатель Собрания депутатов</w:t>
      </w:r>
    </w:p>
    <w:p w:rsidR="00C91A0A" w:rsidRDefault="00C91A0A" w:rsidP="00C91A0A">
      <w:pPr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Малодербетовского</w:t>
      </w:r>
      <w:proofErr w:type="spellEnd"/>
      <w:r>
        <w:rPr>
          <w:color w:val="000000" w:themeColor="text1"/>
          <w:sz w:val="28"/>
          <w:szCs w:val="28"/>
        </w:rPr>
        <w:t xml:space="preserve"> районного</w:t>
      </w:r>
    </w:p>
    <w:p w:rsidR="00C91A0A" w:rsidRDefault="00C91A0A" w:rsidP="00C91A0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муниципального образования</w:t>
      </w:r>
    </w:p>
    <w:p w:rsidR="00C91A0A" w:rsidRPr="00C91A0A" w:rsidRDefault="00C91A0A" w:rsidP="00C91A0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Республики Калмыкия                                                  </w:t>
      </w:r>
      <w:r w:rsidR="006412B9"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 xml:space="preserve">     </w:t>
      </w:r>
      <w:proofErr w:type="spellStart"/>
      <w:r>
        <w:rPr>
          <w:color w:val="000000" w:themeColor="text1"/>
          <w:sz w:val="28"/>
          <w:szCs w:val="28"/>
        </w:rPr>
        <w:t>Е.Сулукова</w:t>
      </w:r>
      <w:bookmarkStart w:id="0" w:name="_GoBack"/>
      <w:bookmarkEnd w:id="0"/>
      <w:proofErr w:type="spellEnd"/>
    </w:p>
    <w:p w:rsidR="00AD0E0A" w:rsidRDefault="00AD0E0A" w:rsidP="006412B9">
      <w:pPr>
        <w:ind w:right="140"/>
        <w:rPr>
          <w:sz w:val="28"/>
          <w:szCs w:val="28"/>
        </w:rPr>
      </w:pPr>
    </w:p>
    <w:p w:rsidR="00AD0E0A" w:rsidRDefault="00AD0E0A" w:rsidP="00C91A0A">
      <w:pPr>
        <w:ind w:right="140"/>
        <w:jc w:val="right"/>
        <w:rPr>
          <w:sz w:val="28"/>
          <w:szCs w:val="28"/>
        </w:rPr>
      </w:pPr>
    </w:p>
    <w:p w:rsidR="00C91A0A" w:rsidRPr="00BC3FCD" w:rsidRDefault="00C91A0A" w:rsidP="00C91A0A">
      <w:pPr>
        <w:ind w:right="140"/>
        <w:jc w:val="right"/>
        <w:rPr>
          <w:sz w:val="28"/>
          <w:szCs w:val="28"/>
        </w:rPr>
      </w:pPr>
      <w:r w:rsidRPr="00BC3FCD">
        <w:rPr>
          <w:sz w:val="28"/>
          <w:szCs w:val="28"/>
        </w:rPr>
        <w:t>Приложение №1</w:t>
      </w:r>
    </w:p>
    <w:p w:rsidR="00C91A0A" w:rsidRPr="00BC3FCD" w:rsidRDefault="00C91A0A" w:rsidP="00C91A0A">
      <w:pPr>
        <w:ind w:right="140"/>
        <w:jc w:val="right"/>
        <w:rPr>
          <w:sz w:val="28"/>
          <w:szCs w:val="28"/>
        </w:rPr>
      </w:pPr>
    </w:p>
    <w:p w:rsidR="00C91A0A" w:rsidRPr="00BC3FCD" w:rsidRDefault="00C91A0A" w:rsidP="00C91A0A">
      <w:pPr>
        <w:ind w:right="140"/>
        <w:jc w:val="center"/>
        <w:rPr>
          <w:sz w:val="28"/>
          <w:szCs w:val="28"/>
        </w:rPr>
      </w:pPr>
      <w:r w:rsidRPr="00BC3FCD">
        <w:rPr>
          <w:sz w:val="28"/>
          <w:szCs w:val="28"/>
        </w:rPr>
        <w:t>Положение</w:t>
      </w:r>
    </w:p>
    <w:p w:rsidR="00C91A0A" w:rsidRDefault="00C91A0A" w:rsidP="00C91A0A">
      <w:pPr>
        <w:ind w:right="140"/>
        <w:jc w:val="center"/>
        <w:rPr>
          <w:sz w:val="28"/>
          <w:szCs w:val="28"/>
        </w:rPr>
      </w:pPr>
      <w:r w:rsidRPr="00BC3FCD">
        <w:rPr>
          <w:sz w:val="28"/>
          <w:szCs w:val="28"/>
        </w:rPr>
        <w:t xml:space="preserve">Об официальном бюллетене «Информационный вестник </w:t>
      </w:r>
      <w:proofErr w:type="spellStart"/>
      <w:r>
        <w:rPr>
          <w:sz w:val="28"/>
          <w:szCs w:val="28"/>
        </w:rPr>
        <w:t>Малодербетовского</w:t>
      </w:r>
      <w:proofErr w:type="spellEnd"/>
      <w:r>
        <w:rPr>
          <w:sz w:val="28"/>
          <w:szCs w:val="28"/>
        </w:rPr>
        <w:t xml:space="preserve"> районного</w:t>
      </w:r>
      <w:r w:rsidRPr="00BC3FCD">
        <w:rPr>
          <w:sz w:val="28"/>
          <w:szCs w:val="28"/>
        </w:rPr>
        <w:t xml:space="preserve"> муниципального образования </w:t>
      </w:r>
    </w:p>
    <w:p w:rsidR="00C91A0A" w:rsidRPr="00BC3FCD" w:rsidRDefault="00C91A0A" w:rsidP="00C91A0A">
      <w:pPr>
        <w:ind w:right="140"/>
        <w:jc w:val="center"/>
        <w:rPr>
          <w:sz w:val="28"/>
          <w:szCs w:val="28"/>
        </w:rPr>
      </w:pPr>
      <w:r w:rsidRPr="00BC3FCD">
        <w:rPr>
          <w:sz w:val="28"/>
          <w:szCs w:val="28"/>
        </w:rPr>
        <w:t>Республики Калмыкия»</w:t>
      </w:r>
    </w:p>
    <w:p w:rsidR="00C91A0A" w:rsidRPr="00BC3FCD" w:rsidRDefault="00C91A0A" w:rsidP="00C91A0A">
      <w:pPr>
        <w:ind w:right="140"/>
        <w:jc w:val="center"/>
        <w:rPr>
          <w:sz w:val="28"/>
          <w:szCs w:val="28"/>
        </w:rPr>
      </w:pPr>
    </w:p>
    <w:p w:rsidR="00C91A0A" w:rsidRPr="00BC3FCD" w:rsidRDefault="00C91A0A" w:rsidP="00C91A0A">
      <w:pPr>
        <w:numPr>
          <w:ilvl w:val="0"/>
          <w:numId w:val="2"/>
        </w:numPr>
        <w:ind w:right="140"/>
        <w:jc w:val="both"/>
        <w:rPr>
          <w:sz w:val="28"/>
          <w:szCs w:val="28"/>
        </w:rPr>
      </w:pPr>
      <w:r w:rsidRPr="00BC3FCD">
        <w:rPr>
          <w:sz w:val="28"/>
          <w:szCs w:val="28"/>
        </w:rPr>
        <w:t>Общие положения.</w:t>
      </w:r>
    </w:p>
    <w:p w:rsidR="00C91A0A" w:rsidRPr="00BC3FCD" w:rsidRDefault="00C91A0A" w:rsidP="00C91A0A">
      <w:pPr>
        <w:ind w:right="140" w:firstLine="360"/>
        <w:jc w:val="both"/>
        <w:rPr>
          <w:sz w:val="28"/>
          <w:szCs w:val="28"/>
        </w:rPr>
      </w:pPr>
      <w:r w:rsidRPr="00BC3FCD">
        <w:rPr>
          <w:sz w:val="28"/>
          <w:szCs w:val="28"/>
        </w:rPr>
        <w:t xml:space="preserve">1.1. Бюллетень «Информационный вестник </w:t>
      </w:r>
      <w:proofErr w:type="spellStart"/>
      <w:r>
        <w:rPr>
          <w:sz w:val="28"/>
          <w:szCs w:val="28"/>
        </w:rPr>
        <w:t>Малодербетовского</w:t>
      </w:r>
      <w:proofErr w:type="spellEnd"/>
      <w:r>
        <w:rPr>
          <w:sz w:val="28"/>
          <w:szCs w:val="28"/>
        </w:rPr>
        <w:t xml:space="preserve"> районного</w:t>
      </w:r>
      <w:r w:rsidRPr="00BC3FCD">
        <w:rPr>
          <w:sz w:val="28"/>
          <w:szCs w:val="28"/>
        </w:rPr>
        <w:t xml:space="preserve"> муниципального образования Республики Калмыкия» (далее бюллетень) на основании Устава </w:t>
      </w:r>
      <w:proofErr w:type="spellStart"/>
      <w:r>
        <w:rPr>
          <w:sz w:val="28"/>
          <w:szCs w:val="28"/>
        </w:rPr>
        <w:t>Малодербетовского</w:t>
      </w:r>
      <w:proofErr w:type="spellEnd"/>
      <w:r>
        <w:rPr>
          <w:sz w:val="28"/>
          <w:szCs w:val="28"/>
        </w:rPr>
        <w:t xml:space="preserve"> районного</w:t>
      </w:r>
      <w:r w:rsidRPr="00BC3FCD">
        <w:rPr>
          <w:sz w:val="28"/>
          <w:szCs w:val="28"/>
        </w:rPr>
        <w:t xml:space="preserve"> муниципального образования Республики Калмыкия </w:t>
      </w:r>
      <w:r>
        <w:rPr>
          <w:sz w:val="28"/>
          <w:szCs w:val="28"/>
        </w:rPr>
        <w:t xml:space="preserve"> </w:t>
      </w:r>
      <w:r w:rsidRPr="00BC3FCD">
        <w:rPr>
          <w:sz w:val="28"/>
          <w:szCs w:val="28"/>
        </w:rPr>
        <w:t xml:space="preserve">является официальным периодическим изданием Собрания депутатов </w:t>
      </w:r>
      <w:proofErr w:type="spellStart"/>
      <w:r>
        <w:rPr>
          <w:sz w:val="28"/>
          <w:szCs w:val="28"/>
        </w:rPr>
        <w:t>Малодербетовского</w:t>
      </w:r>
      <w:proofErr w:type="spellEnd"/>
      <w:r>
        <w:rPr>
          <w:sz w:val="28"/>
          <w:szCs w:val="28"/>
        </w:rPr>
        <w:t xml:space="preserve"> районного</w:t>
      </w:r>
      <w:r w:rsidRPr="00BC3FCD">
        <w:rPr>
          <w:sz w:val="28"/>
          <w:szCs w:val="28"/>
        </w:rPr>
        <w:t xml:space="preserve"> муниципального образования Республики Калмыкия и Администрации </w:t>
      </w:r>
      <w:proofErr w:type="spellStart"/>
      <w:r>
        <w:rPr>
          <w:sz w:val="28"/>
          <w:szCs w:val="28"/>
        </w:rPr>
        <w:t>Малодербетовского</w:t>
      </w:r>
      <w:proofErr w:type="spellEnd"/>
      <w:r>
        <w:rPr>
          <w:sz w:val="28"/>
          <w:szCs w:val="28"/>
        </w:rPr>
        <w:t xml:space="preserve"> районного</w:t>
      </w:r>
      <w:r w:rsidRPr="00BC3FCD">
        <w:rPr>
          <w:sz w:val="28"/>
          <w:szCs w:val="28"/>
        </w:rPr>
        <w:t xml:space="preserve"> муниципального образования Республики Калмыкия.</w:t>
      </w:r>
    </w:p>
    <w:p w:rsidR="00C91A0A" w:rsidRPr="00BC3FCD" w:rsidRDefault="00C91A0A" w:rsidP="00C91A0A">
      <w:pPr>
        <w:ind w:right="140" w:firstLine="426"/>
        <w:jc w:val="both"/>
        <w:rPr>
          <w:sz w:val="28"/>
          <w:szCs w:val="28"/>
        </w:rPr>
      </w:pPr>
      <w:r w:rsidRPr="00BC3FCD">
        <w:rPr>
          <w:sz w:val="28"/>
          <w:szCs w:val="28"/>
        </w:rPr>
        <w:t xml:space="preserve">1.2.  Бюллетень в качестве официального периодического издания учреждается Собранием депутатов </w:t>
      </w:r>
      <w:proofErr w:type="spellStart"/>
      <w:r>
        <w:rPr>
          <w:sz w:val="28"/>
          <w:szCs w:val="28"/>
        </w:rPr>
        <w:t>Малодербетовского</w:t>
      </w:r>
      <w:proofErr w:type="spellEnd"/>
      <w:r>
        <w:rPr>
          <w:sz w:val="28"/>
          <w:szCs w:val="28"/>
        </w:rPr>
        <w:t xml:space="preserve"> районного</w:t>
      </w:r>
      <w:r w:rsidRPr="00BC3FCD">
        <w:rPr>
          <w:sz w:val="28"/>
          <w:szCs w:val="28"/>
        </w:rPr>
        <w:t xml:space="preserve"> муниципального образования Республики Калмыкия. В соответствии со статьей 12 Закона Российской Федерации «О средствах массовой информации» его регистрация как средства массовой информации не требуется.</w:t>
      </w:r>
    </w:p>
    <w:p w:rsidR="00C91A0A" w:rsidRPr="00BC3FCD" w:rsidRDefault="00C91A0A" w:rsidP="00C91A0A">
      <w:pPr>
        <w:rPr>
          <w:sz w:val="28"/>
          <w:szCs w:val="28"/>
        </w:rPr>
      </w:pPr>
      <w:r w:rsidRPr="00BC3FCD">
        <w:rPr>
          <w:sz w:val="28"/>
          <w:szCs w:val="28"/>
        </w:rPr>
        <w:t xml:space="preserve">      1.3. Бюллетень выходит не реже, чем один раз в два месяца. При необходимости могут быть изданы дополнительные выпуски Бюллетеня. Решение об издании дополнительных выпусков Бюллетеня принимается Администрацией муниципального образования  в зависимости от объема предполагаемых к публикации нормативных правовых актов и информационных сообщений.</w:t>
      </w:r>
    </w:p>
    <w:p w:rsidR="00C91A0A" w:rsidRPr="00BC3FCD" w:rsidRDefault="00C91A0A" w:rsidP="00C91A0A">
      <w:pPr>
        <w:rPr>
          <w:sz w:val="28"/>
          <w:szCs w:val="28"/>
        </w:rPr>
      </w:pPr>
      <w:r w:rsidRPr="00BC3FCD">
        <w:rPr>
          <w:sz w:val="28"/>
          <w:szCs w:val="28"/>
        </w:rPr>
        <w:t xml:space="preserve">     1.4. Тираж издания составляет </w:t>
      </w:r>
      <w:r w:rsidR="006412B9">
        <w:rPr>
          <w:sz w:val="28"/>
          <w:szCs w:val="28"/>
        </w:rPr>
        <w:t xml:space="preserve">десять </w:t>
      </w:r>
      <w:r w:rsidRPr="00BC3FCD">
        <w:rPr>
          <w:sz w:val="28"/>
          <w:szCs w:val="28"/>
        </w:rPr>
        <w:t>экземпляров. В отдельных случаях он может быть увеличен.</w:t>
      </w:r>
    </w:p>
    <w:p w:rsidR="00C91A0A" w:rsidRPr="00BC3FCD" w:rsidRDefault="00C91A0A" w:rsidP="00C91A0A">
      <w:pPr>
        <w:rPr>
          <w:sz w:val="28"/>
          <w:szCs w:val="28"/>
        </w:rPr>
      </w:pPr>
      <w:r w:rsidRPr="00BC3FCD">
        <w:rPr>
          <w:sz w:val="28"/>
          <w:szCs w:val="28"/>
        </w:rPr>
        <w:t xml:space="preserve">     2. Содержание и структура бюллетеня.</w:t>
      </w:r>
    </w:p>
    <w:p w:rsidR="00C91A0A" w:rsidRPr="00BC3FCD" w:rsidRDefault="00C91A0A" w:rsidP="00C91A0A">
      <w:pPr>
        <w:jc w:val="both"/>
        <w:rPr>
          <w:sz w:val="28"/>
          <w:szCs w:val="28"/>
        </w:rPr>
      </w:pPr>
      <w:r w:rsidRPr="00BC3FCD">
        <w:rPr>
          <w:sz w:val="28"/>
          <w:szCs w:val="28"/>
        </w:rPr>
        <w:t xml:space="preserve">     2.1. В бюллетене на русском языке публикуются решения Собрания депутатов </w:t>
      </w:r>
      <w:proofErr w:type="spellStart"/>
      <w:r>
        <w:rPr>
          <w:sz w:val="28"/>
          <w:szCs w:val="28"/>
        </w:rPr>
        <w:t>Малодербетовского</w:t>
      </w:r>
      <w:proofErr w:type="spellEnd"/>
      <w:r>
        <w:rPr>
          <w:sz w:val="28"/>
          <w:szCs w:val="28"/>
        </w:rPr>
        <w:t xml:space="preserve"> районного</w:t>
      </w:r>
      <w:r w:rsidRPr="00BC3FCD">
        <w:rPr>
          <w:sz w:val="28"/>
          <w:szCs w:val="28"/>
        </w:rPr>
        <w:t xml:space="preserve"> муниципального образования Республики Калмыкия (далее Собрание депутатов) и нормативные правовые акты Администрации </w:t>
      </w:r>
      <w:proofErr w:type="spellStart"/>
      <w:r>
        <w:rPr>
          <w:sz w:val="28"/>
          <w:szCs w:val="28"/>
        </w:rPr>
        <w:t>Малодербетовского</w:t>
      </w:r>
      <w:proofErr w:type="spellEnd"/>
      <w:r>
        <w:rPr>
          <w:sz w:val="28"/>
          <w:szCs w:val="28"/>
        </w:rPr>
        <w:t xml:space="preserve"> районного </w:t>
      </w:r>
      <w:r w:rsidRPr="00BC3FCD">
        <w:rPr>
          <w:sz w:val="28"/>
          <w:szCs w:val="28"/>
        </w:rPr>
        <w:t xml:space="preserve"> муниципального образования Республики Калмыкия (далее Администрация).</w:t>
      </w:r>
    </w:p>
    <w:p w:rsidR="00C91A0A" w:rsidRPr="00BC3FCD" w:rsidRDefault="00C91A0A" w:rsidP="00C91A0A">
      <w:pPr>
        <w:jc w:val="both"/>
        <w:rPr>
          <w:sz w:val="28"/>
          <w:szCs w:val="28"/>
        </w:rPr>
      </w:pPr>
      <w:r w:rsidRPr="00BC3FCD">
        <w:rPr>
          <w:sz w:val="28"/>
          <w:szCs w:val="28"/>
        </w:rPr>
        <w:t xml:space="preserve">     2.2. Бюллетень состоит из 3 разделов:</w:t>
      </w:r>
    </w:p>
    <w:p w:rsidR="00C91A0A" w:rsidRPr="00BC3FCD" w:rsidRDefault="00C91A0A" w:rsidP="00C91A0A">
      <w:pPr>
        <w:jc w:val="both"/>
        <w:rPr>
          <w:sz w:val="28"/>
          <w:szCs w:val="28"/>
        </w:rPr>
      </w:pPr>
      <w:r w:rsidRPr="00BC3FCD">
        <w:rPr>
          <w:sz w:val="28"/>
          <w:szCs w:val="28"/>
        </w:rPr>
        <w:t xml:space="preserve">     в первом разделе публикуются нормативные правовые акты Собрания депутатов и проекты нормативных правовых актов Собрания депутатов, подлежащие опубликованию;</w:t>
      </w:r>
    </w:p>
    <w:p w:rsidR="00C91A0A" w:rsidRPr="00BC3FCD" w:rsidRDefault="00C91A0A" w:rsidP="00C91A0A">
      <w:pPr>
        <w:jc w:val="both"/>
        <w:rPr>
          <w:sz w:val="28"/>
          <w:szCs w:val="28"/>
        </w:rPr>
      </w:pPr>
      <w:r w:rsidRPr="00BC3FCD">
        <w:rPr>
          <w:sz w:val="28"/>
          <w:szCs w:val="28"/>
        </w:rPr>
        <w:t xml:space="preserve">     во втором разделе публикуются нормативные правовые акты Администрации и проекты нормативных правовых актов Администрации, подлежащие опубликованию; </w:t>
      </w:r>
    </w:p>
    <w:p w:rsidR="00C91A0A" w:rsidRPr="00BC3FCD" w:rsidRDefault="00C91A0A" w:rsidP="00C91A0A">
      <w:pPr>
        <w:jc w:val="both"/>
        <w:rPr>
          <w:sz w:val="28"/>
          <w:szCs w:val="28"/>
        </w:rPr>
      </w:pPr>
      <w:r w:rsidRPr="00BC3FCD">
        <w:rPr>
          <w:sz w:val="28"/>
          <w:szCs w:val="28"/>
        </w:rPr>
        <w:t xml:space="preserve">    в третьем разделе публикуются иные официальные сообщения и материалы.</w:t>
      </w:r>
    </w:p>
    <w:p w:rsidR="00C91A0A" w:rsidRPr="00BC3FCD" w:rsidRDefault="00C91A0A" w:rsidP="00C91A0A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BC3FCD">
        <w:rPr>
          <w:sz w:val="28"/>
          <w:szCs w:val="28"/>
        </w:rPr>
        <w:t>Публикация официального документа, ранее опубликованного в средствах массовой информации, должна сопровождаться ссылкой на первоисточник, с указанием его названия, даты и номера выхода в свет.</w:t>
      </w:r>
    </w:p>
    <w:p w:rsidR="00C91A0A" w:rsidRPr="00BC3FCD" w:rsidRDefault="00C91A0A" w:rsidP="00C91A0A">
      <w:pPr>
        <w:jc w:val="both"/>
        <w:rPr>
          <w:sz w:val="28"/>
          <w:szCs w:val="28"/>
        </w:rPr>
      </w:pPr>
      <w:r w:rsidRPr="00BC3FCD">
        <w:rPr>
          <w:sz w:val="28"/>
          <w:szCs w:val="28"/>
        </w:rPr>
        <w:lastRenderedPageBreak/>
        <w:t xml:space="preserve">     Последняя страница бюллетеня и обложка могут использоваться для публикации официальных объявлений и обращений к населению района.</w:t>
      </w:r>
    </w:p>
    <w:p w:rsidR="00C91A0A" w:rsidRPr="00BC3FCD" w:rsidRDefault="00C91A0A" w:rsidP="00C91A0A">
      <w:pPr>
        <w:numPr>
          <w:ilvl w:val="1"/>
          <w:numId w:val="1"/>
        </w:numPr>
        <w:ind w:left="284" w:firstLine="0"/>
        <w:jc w:val="both"/>
        <w:rPr>
          <w:sz w:val="28"/>
          <w:szCs w:val="28"/>
        </w:rPr>
      </w:pPr>
      <w:r w:rsidRPr="00BC3FCD">
        <w:rPr>
          <w:sz w:val="28"/>
          <w:szCs w:val="28"/>
        </w:rPr>
        <w:t>Не допускается размещение в бюллетене следующей информации:</w:t>
      </w:r>
    </w:p>
    <w:p w:rsidR="00C91A0A" w:rsidRPr="00BC3FCD" w:rsidRDefault="00C91A0A" w:rsidP="00C91A0A">
      <w:pPr>
        <w:ind w:left="284"/>
        <w:jc w:val="both"/>
        <w:rPr>
          <w:sz w:val="28"/>
          <w:szCs w:val="28"/>
        </w:rPr>
      </w:pPr>
      <w:r w:rsidRPr="00BC3FCD">
        <w:rPr>
          <w:sz w:val="28"/>
          <w:szCs w:val="28"/>
        </w:rPr>
        <w:t>- предвыборных агитационных материалов, агитационных материалов при проведении референдумов;</w:t>
      </w:r>
    </w:p>
    <w:p w:rsidR="00C91A0A" w:rsidRPr="00BC3FCD" w:rsidRDefault="00C91A0A" w:rsidP="00C91A0A">
      <w:pPr>
        <w:ind w:left="284"/>
        <w:jc w:val="both"/>
        <w:rPr>
          <w:sz w:val="28"/>
          <w:szCs w:val="28"/>
        </w:rPr>
      </w:pPr>
      <w:r w:rsidRPr="00BC3FCD">
        <w:rPr>
          <w:sz w:val="28"/>
          <w:szCs w:val="28"/>
        </w:rPr>
        <w:t>- рекламы любого рода;</w:t>
      </w:r>
    </w:p>
    <w:p w:rsidR="00C91A0A" w:rsidRPr="00BC3FCD" w:rsidRDefault="00C91A0A" w:rsidP="00C91A0A">
      <w:pPr>
        <w:ind w:firstLine="284"/>
        <w:jc w:val="both"/>
        <w:rPr>
          <w:sz w:val="28"/>
          <w:szCs w:val="28"/>
        </w:rPr>
      </w:pPr>
      <w:r w:rsidRPr="00BC3FCD">
        <w:rPr>
          <w:sz w:val="28"/>
          <w:szCs w:val="28"/>
        </w:rPr>
        <w:t>- информации, не связанной с деятельностью органов местного самоуправления муниципального образования.</w:t>
      </w:r>
    </w:p>
    <w:p w:rsidR="00C91A0A" w:rsidRPr="00BC3FCD" w:rsidRDefault="00C91A0A" w:rsidP="00C91A0A">
      <w:pPr>
        <w:ind w:left="284"/>
        <w:jc w:val="both"/>
        <w:rPr>
          <w:sz w:val="28"/>
          <w:szCs w:val="28"/>
        </w:rPr>
      </w:pPr>
      <w:r w:rsidRPr="00BC3FCD">
        <w:rPr>
          <w:sz w:val="28"/>
          <w:szCs w:val="28"/>
        </w:rPr>
        <w:t>3. организация издания и распространения бюллетеня.</w:t>
      </w:r>
    </w:p>
    <w:p w:rsidR="00C91A0A" w:rsidRPr="00BC3FCD" w:rsidRDefault="00C91A0A" w:rsidP="00C91A0A">
      <w:pPr>
        <w:ind w:firstLine="284"/>
        <w:jc w:val="both"/>
        <w:rPr>
          <w:sz w:val="28"/>
          <w:szCs w:val="28"/>
        </w:rPr>
      </w:pPr>
      <w:r w:rsidRPr="00BC3FCD">
        <w:rPr>
          <w:sz w:val="28"/>
          <w:szCs w:val="28"/>
        </w:rPr>
        <w:t>3.1. Организационное обеспечение издания и распространения Бюллетеня осуществляется Администрацией.</w:t>
      </w:r>
    </w:p>
    <w:p w:rsidR="00C91A0A" w:rsidRPr="00BC3FCD" w:rsidRDefault="00C91A0A" w:rsidP="00C91A0A">
      <w:pPr>
        <w:ind w:firstLine="284"/>
        <w:jc w:val="both"/>
        <w:rPr>
          <w:sz w:val="28"/>
          <w:szCs w:val="28"/>
        </w:rPr>
      </w:pPr>
      <w:r w:rsidRPr="00BC3FCD">
        <w:rPr>
          <w:sz w:val="28"/>
          <w:szCs w:val="28"/>
        </w:rPr>
        <w:t>3.2. Постановлением Администрации определяются специалисты муниципального образования, обеспечивающие издание и распространение Бюллетеня.</w:t>
      </w:r>
    </w:p>
    <w:p w:rsidR="00C91A0A" w:rsidRPr="00BC3FCD" w:rsidRDefault="00C91A0A" w:rsidP="00C91A0A">
      <w:pPr>
        <w:ind w:firstLine="284"/>
        <w:jc w:val="both"/>
        <w:rPr>
          <w:sz w:val="28"/>
          <w:szCs w:val="28"/>
        </w:rPr>
      </w:pPr>
      <w:r w:rsidRPr="00BC3FCD">
        <w:rPr>
          <w:sz w:val="28"/>
          <w:szCs w:val="28"/>
        </w:rPr>
        <w:t>3.3. Постановлением Администрации определяется перечень учреждений, организаций, в которые бюллетень подлежит обязательной рассылке, а также количество экземпляров.</w:t>
      </w:r>
    </w:p>
    <w:p w:rsidR="00C91A0A" w:rsidRPr="00BC3FCD" w:rsidRDefault="00C91A0A" w:rsidP="00C91A0A">
      <w:pPr>
        <w:ind w:firstLine="284"/>
        <w:jc w:val="both"/>
        <w:rPr>
          <w:sz w:val="28"/>
          <w:szCs w:val="28"/>
        </w:rPr>
      </w:pPr>
      <w:r w:rsidRPr="00BC3FCD">
        <w:rPr>
          <w:sz w:val="28"/>
          <w:szCs w:val="28"/>
        </w:rPr>
        <w:t>3.3. Постановлением Администрации определяются иные органы государственной власти, органы местного самоуправления, учреждения, предприятия, организации, в адрес которых подлежит рассылке Бюллетень.</w:t>
      </w:r>
    </w:p>
    <w:p w:rsidR="00C91A0A" w:rsidRPr="00BC3FCD" w:rsidRDefault="00C91A0A" w:rsidP="00C91A0A">
      <w:pPr>
        <w:ind w:firstLine="284"/>
        <w:jc w:val="both"/>
        <w:rPr>
          <w:sz w:val="28"/>
          <w:szCs w:val="28"/>
        </w:rPr>
      </w:pPr>
      <w:r w:rsidRPr="00BC3FCD">
        <w:rPr>
          <w:sz w:val="28"/>
          <w:szCs w:val="28"/>
        </w:rPr>
        <w:t>3.5. Решением Собрания депутатов муниципального образования может быть определено другое печатное средства массовой информации.</w:t>
      </w:r>
    </w:p>
    <w:p w:rsidR="00C91A0A" w:rsidRPr="00BC3FCD" w:rsidRDefault="00C91A0A" w:rsidP="00C91A0A">
      <w:pPr>
        <w:ind w:firstLine="284"/>
        <w:jc w:val="both"/>
        <w:rPr>
          <w:sz w:val="28"/>
          <w:szCs w:val="28"/>
        </w:rPr>
      </w:pPr>
      <w:r w:rsidRPr="00BC3FCD">
        <w:rPr>
          <w:sz w:val="28"/>
          <w:szCs w:val="28"/>
        </w:rPr>
        <w:t>3.6. Бюллетень печатается по адресу: 3594</w:t>
      </w:r>
      <w:r>
        <w:rPr>
          <w:sz w:val="28"/>
          <w:szCs w:val="28"/>
        </w:rPr>
        <w:t>20</w:t>
      </w:r>
      <w:r w:rsidRPr="00BC3FCD">
        <w:rPr>
          <w:sz w:val="28"/>
          <w:szCs w:val="28"/>
        </w:rPr>
        <w:t xml:space="preserve">, Республика Калмыкия, </w:t>
      </w:r>
      <w:proofErr w:type="spellStart"/>
      <w:r w:rsidRPr="00BC3FCD">
        <w:rPr>
          <w:sz w:val="28"/>
          <w:szCs w:val="28"/>
        </w:rPr>
        <w:t>Малодербетовский</w:t>
      </w:r>
      <w:proofErr w:type="spellEnd"/>
      <w:r w:rsidRPr="00BC3FCD">
        <w:rPr>
          <w:sz w:val="28"/>
          <w:szCs w:val="28"/>
        </w:rPr>
        <w:t xml:space="preserve"> район, с. </w:t>
      </w:r>
      <w:r>
        <w:rPr>
          <w:sz w:val="28"/>
          <w:szCs w:val="28"/>
        </w:rPr>
        <w:t xml:space="preserve">Малые </w:t>
      </w:r>
      <w:proofErr w:type="spellStart"/>
      <w:r>
        <w:rPr>
          <w:sz w:val="28"/>
          <w:szCs w:val="28"/>
        </w:rPr>
        <w:t>Дербеты</w:t>
      </w:r>
      <w:proofErr w:type="spellEnd"/>
      <w:r w:rsidRPr="00BC3FCD">
        <w:rPr>
          <w:sz w:val="28"/>
          <w:szCs w:val="28"/>
        </w:rPr>
        <w:t xml:space="preserve">, ул. </w:t>
      </w:r>
      <w:r>
        <w:rPr>
          <w:sz w:val="28"/>
          <w:szCs w:val="28"/>
        </w:rPr>
        <w:t>40 лет Победы,1</w:t>
      </w:r>
      <w:r w:rsidRPr="00BC3FCD">
        <w:rPr>
          <w:sz w:val="28"/>
          <w:szCs w:val="28"/>
        </w:rPr>
        <w:t>.</w:t>
      </w:r>
    </w:p>
    <w:p w:rsidR="00C91A0A" w:rsidRPr="00BC3FCD" w:rsidRDefault="00C91A0A" w:rsidP="00C91A0A">
      <w:pPr>
        <w:ind w:firstLine="284"/>
        <w:jc w:val="both"/>
        <w:rPr>
          <w:sz w:val="28"/>
          <w:szCs w:val="28"/>
        </w:rPr>
      </w:pPr>
      <w:r w:rsidRPr="00BC3FCD">
        <w:rPr>
          <w:sz w:val="28"/>
          <w:szCs w:val="28"/>
        </w:rPr>
        <w:t xml:space="preserve">3.7. Бюллетень распространяется на территории </w:t>
      </w:r>
      <w:proofErr w:type="spellStart"/>
      <w:r>
        <w:rPr>
          <w:sz w:val="28"/>
          <w:szCs w:val="28"/>
        </w:rPr>
        <w:t>Малодербетовского</w:t>
      </w:r>
      <w:proofErr w:type="spellEnd"/>
      <w:r>
        <w:rPr>
          <w:sz w:val="28"/>
          <w:szCs w:val="28"/>
        </w:rPr>
        <w:t xml:space="preserve"> районного</w:t>
      </w:r>
      <w:r w:rsidRPr="00BC3FCD">
        <w:rPr>
          <w:sz w:val="28"/>
          <w:szCs w:val="28"/>
        </w:rPr>
        <w:t xml:space="preserve"> муниципального образования Республики Калмыкия путем бесплатной рассылки.</w:t>
      </w:r>
    </w:p>
    <w:p w:rsidR="00C91A0A" w:rsidRPr="00BC3FCD" w:rsidRDefault="00C91A0A" w:rsidP="00C91A0A">
      <w:pPr>
        <w:ind w:firstLine="284"/>
        <w:jc w:val="both"/>
        <w:rPr>
          <w:sz w:val="28"/>
          <w:szCs w:val="28"/>
        </w:rPr>
      </w:pPr>
      <w:r w:rsidRPr="00BC3FCD">
        <w:rPr>
          <w:sz w:val="28"/>
          <w:szCs w:val="28"/>
        </w:rPr>
        <w:t>3.8. Бесплатная рассылка бюллетеня осуществляется специалистом администрации в соответствии с перечнем мест размещения через руководителей организаций и учреждений.</w:t>
      </w:r>
    </w:p>
    <w:p w:rsidR="00C91A0A" w:rsidRPr="00BC3FCD" w:rsidRDefault="00C91A0A" w:rsidP="00C91A0A">
      <w:pPr>
        <w:ind w:firstLine="284"/>
        <w:jc w:val="both"/>
        <w:rPr>
          <w:sz w:val="28"/>
          <w:szCs w:val="28"/>
        </w:rPr>
      </w:pPr>
    </w:p>
    <w:p w:rsidR="00C91A0A" w:rsidRPr="00BC3FCD" w:rsidRDefault="00C91A0A" w:rsidP="00C91A0A">
      <w:pPr>
        <w:rPr>
          <w:sz w:val="28"/>
          <w:szCs w:val="28"/>
        </w:rPr>
      </w:pPr>
    </w:p>
    <w:p w:rsidR="00BC3FCD" w:rsidRDefault="00BC3FCD" w:rsidP="00BC3FCD">
      <w:pPr>
        <w:ind w:left="-142"/>
        <w:jc w:val="right"/>
        <w:rPr>
          <w:bCs/>
          <w:color w:val="000000" w:themeColor="text1"/>
          <w:sz w:val="28"/>
          <w:szCs w:val="28"/>
        </w:rPr>
      </w:pPr>
    </w:p>
    <w:p w:rsidR="00BC3FCD" w:rsidRDefault="00BC3FCD" w:rsidP="00BC3FCD">
      <w:pPr>
        <w:ind w:left="-142"/>
        <w:jc w:val="right"/>
        <w:rPr>
          <w:bCs/>
          <w:color w:val="000000" w:themeColor="text1"/>
          <w:sz w:val="28"/>
          <w:szCs w:val="28"/>
        </w:rPr>
      </w:pPr>
    </w:p>
    <w:sectPr w:rsidR="00BC3FCD" w:rsidSect="00FD5A8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03B44"/>
    <w:multiLevelType w:val="multilevel"/>
    <w:tmpl w:val="CD76D2A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69273F21"/>
    <w:multiLevelType w:val="multilevel"/>
    <w:tmpl w:val="34866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902F3"/>
    <w:rsid w:val="000565CA"/>
    <w:rsid w:val="002A5D42"/>
    <w:rsid w:val="003902F3"/>
    <w:rsid w:val="005832BA"/>
    <w:rsid w:val="006412B9"/>
    <w:rsid w:val="007C19AF"/>
    <w:rsid w:val="00996976"/>
    <w:rsid w:val="00AD0E0A"/>
    <w:rsid w:val="00B248CE"/>
    <w:rsid w:val="00B639A4"/>
    <w:rsid w:val="00BC3FCD"/>
    <w:rsid w:val="00BF119B"/>
    <w:rsid w:val="00C91A0A"/>
    <w:rsid w:val="00FD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C19AF"/>
    <w:pPr>
      <w:keepNext/>
      <w:ind w:left="-567" w:right="-625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19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lock Text"/>
    <w:basedOn w:val="a"/>
    <w:rsid w:val="007C19AF"/>
    <w:pPr>
      <w:ind w:left="-567" w:right="-625"/>
      <w:jc w:val="both"/>
    </w:pPr>
    <w:rPr>
      <w:sz w:val="28"/>
    </w:rPr>
  </w:style>
  <w:style w:type="paragraph" w:styleId="a4">
    <w:name w:val="No Spacing"/>
    <w:uiPriority w:val="1"/>
    <w:qFormat/>
    <w:rsid w:val="007C19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19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9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C19AF"/>
    <w:pPr>
      <w:keepNext/>
      <w:ind w:left="-567" w:right="-625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19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lock Text"/>
    <w:basedOn w:val="a"/>
    <w:rsid w:val="007C19AF"/>
    <w:pPr>
      <w:ind w:left="-567" w:right="-625"/>
      <w:jc w:val="both"/>
    </w:pPr>
    <w:rPr>
      <w:sz w:val="28"/>
    </w:rPr>
  </w:style>
  <w:style w:type="paragraph" w:styleId="a4">
    <w:name w:val="No Spacing"/>
    <w:uiPriority w:val="1"/>
    <w:qFormat/>
    <w:rsid w:val="007C19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19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9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cp:lastPrinted>2017-05-03T10:02:00Z</cp:lastPrinted>
  <dcterms:created xsi:type="dcterms:W3CDTF">2017-04-26T06:36:00Z</dcterms:created>
  <dcterms:modified xsi:type="dcterms:W3CDTF">2017-05-03T10:03:00Z</dcterms:modified>
</cp:coreProperties>
</file>