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
        <w:gridCol w:w="1775"/>
        <w:gridCol w:w="4526"/>
      </w:tblGrid>
      <w:tr w:rsidR="00936F2D" w:rsidTr="00412DAA">
        <w:trPr>
          <w:trHeight w:val="1437"/>
        </w:trPr>
        <w:tc>
          <w:tcPr>
            <w:tcW w:w="3960" w:type="dxa"/>
            <w:gridSpan w:val="2"/>
            <w:tcBorders>
              <w:top w:val="nil"/>
              <w:left w:val="nil"/>
              <w:bottom w:val="thickThinSmallGap" w:sz="24" w:space="0" w:color="auto"/>
              <w:right w:val="nil"/>
            </w:tcBorders>
            <w:shd w:val="clear" w:color="auto" w:fill="auto"/>
            <w:vAlign w:val="center"/>
          </w:tcPr>
          <w:p w:rsidR="00936F2D" w:rsidRPr="00936F2D" w:rsidRDefault="00936F2D" w:rsidP="00E372D9">
            <w:pPr>
              <w:spacing w:after="0" w:line="240" w:lineRule="auto"/>
              <w:jc w:val="center"/>
              <w:rPr>
                <w:rFonts w:ascii="Courier New" w:hAnsi="Courier New" w:cs="Courier New"/>
                <w:b/>
                <w:sz w:val="24"/>
                <w:szCs w:val="24"/>
              </w:rPr>
            </w:pPr>
            <w:r w:rsidRPr="00936F2D">
              <w:rPr>
                <w:rFonts w:ascii="Courier New" w:hAnsi="Courier New" w:cs="Courier New"/>
                <w:b/>
                <w:sz w:val="24"/>
                <w:szCs w:val="24"/>
              </w:rPr>
              <w:t>ХАЛЬМГ ТА</w:t>
            </w:r>
            <w:r>
              <w:rPr>
                <w:rFonts w:ascii="Courier New" w:hAnsi="Courier New" w:cs="Courier New"/>
                <w:b/>
                <w:sz w:val="24"/>
                <w:szCs w:val="24"/>
              </w:rPr>
              <w:t>ҢҺ</w:t>
            </w:r>
            <w:r w:rsidRPr="00936F2D">
              <w:rPr>
                <w:rFonts w:ascii="Courier New" w:hAnsi="Courier New" w:cs="Courier New"/>
                <w:b/>
                <w:sz w:val="24"/>
                <w:szCs w:val="24"/>
              </w:rPr>
              <w:t>ЧИН</w:t>
            </w:r>
          </w:p>
          <w:p w:rsidR="00936F2D" w:rsidRPr="00936F2D" w:rsidRDefault="00936F2D" w:rsidP="00E372D9">
            <w:pPr>
              <w:spacing w:after="0" w:line="240" w:lineRule="auto"/>
              <w:jc w:val="center"/>
              <w:rPr>
                <w:rFonts w:ascii="Courier New" w:hAnsi="Courier New" w:cs="Courier New"/>
                <w:b/>
                <w:sz w:val="24"/>
                <w:szCs w:val="24"/>
              </w:rPr>
            </w:pPr>
            <w:r w:rsidRPr="00936F2D">
              <w:rPr>
                <w:rFonts w:ascii="Courier New" w:hAnsi="Courier New" w:cs="Courier New"/>
                <w:b/>
                <w:sz w:val="24"/>
                <w:szCs w:val="24"/>
              </w:rPr>
              <w:t>БА</w:t>
            </w:r>
            <w:proofErr w:type="gramStart"/>
            <w:r>
              <w:rPr>
                <w:rFonts w:ascii="Courier New" w:hAnsi="Courier New" w:cs="Courier New"/>
                <w:b/>
                <w:sz w:val="24"/>
                <w:szCs w:val="24"/>
              </w:rPr>
              <w:t>Һ</w:t>
            </w:r>
            <w:r w:rsidRPr="00936F2D">
              <w:rPr>
                <w:rFonts w:ascii="Courier New" w:hAnsi="Courier New" w:cs="Courier New"/>
                <w:b/>
                <w:sz w:val="24"/>
                <w:szCs w:val="24"/>
              </w:rPr>
              <w:t>-</w:t>
            </w:r>
            <w:proofErr w:type="gramEnd"/>
            <w:r w:rsidRPr="00936F2D">
              <w:rPr>
                <w:rFonts w:ascii="Courier New" w:hAnsi="Courier New" w:cs="Courier New"/>
                <w:b/>
                <w:sz w:val="24"/>
                <w:szCs w:val="24"/>
              </w:rPr>
              <w:t>ДӨРВД</w:t>
            </w:r>
            <w:r>
              <w:rPr>
                <w:rFonts w:ascii="Courier New" w:hAnsi="Courier New" w:cs="Courier New"/>
                <w:b/>
                <w:sz w:val="24"/>
                <w:szCs w:val="24"/>
              </w:rPr>
              <w:t>Ә</w:t>
            </w:r>
            <w:r w:rsidRPr="00936F2D">
              <w:rPr>
                <w:rFonts w:ascii="Courier New" w:hAnsi="Courier New" w:cs="Courier New"/>
                <w:b/>
                <w:sz w:val="24"/>
                <w:szCs w:val="24"/>
              </w:rPr>
              <w:t xml:space="preserve"> РАЙОНА</w:t>
            </w:r>
          </w:p>
          <w:p w:rsidR="00936F2D" w:rsidRPr="00936F2D" w:rsidRDefault="00936F2D" w:rsidP="00E372D9">
            <w:pPr>
              <w:spacing w:after="0" w:line="240" w:lineRule="auto"/>
              <w:jc w:val="center"/>
              <w:rPr>
                <w:rFonts w:ascii="Courier New" w:hAnsi="Courier New" w:cs="Courier New"/>
                <w:b/>
                <w:sz w:val="24"/>
                <w:szCs w:val="24"/>
              </w:rPr>
            </w:pPr>
            <w:r w:rsidRPr="00936F2D">
              <w:rPr>
                <w:rFonts w:ascii="Courier New" w:hAnsi="Courier New" w:cs="Courier New"/>
                <w:b/>
                <w:sz w:val="24"/>
                <w:szCs w:val="24"/>
              </w:rPr>
              <w:t>МУНИЦИПАЛЬН Б</w:t>
            </w:r>
            <w:r>
              <w:rPr>
                <w:rFonts w:ascii="Courier New" w:hAnsi="Courier New" w:cs="Courier New"/>
                <w:b/>
                <w:sz w:val="24"/>
                <w:szCs w:val="24"/>
              </w:rPr>
              <w:t>Ү</w:t>
            </w:r>
            <w:r w:rsidRPr="00936F2D">
              <w:rPr>
                <w:rFonts w:ascii="Courier New" w:hAnsi="Courier New" w:cs="Courier New"/>
                <w:b/>
                <w:sz w:val="24"/>
                <w:szCs w:val="24"/>
              </w:rPr>
              <w:t>РД</w:t>
            </w:r>
            <w:r>
              <w:rPr>
                <w:rFonts w:ascii="Courier New" w:hAnsi="Courier New" w:cs="Courier New"/>
                <w:b/>
                <w:sz w:val="24"/>
                <w:szCs w:val="24"/>
              </w:rPr>
              <w:t>Ә</w:t>
            </w:r>
            <w:r w:rsidRPr="00936F2D">
              <w:rPr>
                <w:rFonts w:ascii="Courier New" w:hAnsi="Courier New" w:cs="Courier New"/>
                <w:b/>
                <w:sz w:val="24"/>
                <w:szCs w:val="24"/>
              </w:rPr>
              <w:t>ЦИН</w:t>
            </w:r>
          </w:p>
          <w:p w:rsidR="00936F2D" w:rsidRPr="00936F2D" w:rsidRDefault="00936F2D" w:rsidP="00E372D9">
            <w:pPr>
              <w:spacing w:after="0" w:line="240" w:lineRule="auto"/>
              <w:jc w:val="center"/>
              <w:rPr>
                <w:rFonts w:ascii="Courier New" w:hAnsi="Courier New" w:cs="Courier New"/>
                <w:b/>
                <w:sz w:val="24"/>
                <w:szCs w:val="24"/>
              </w:rPr>
            </w:pPr>
            <w:r w:rsidRPr="00936F2D">
              <w:rPr>
                <w:rFonts w:ascii="Courier New" w:hAnsi="Courier New" w:cs="Courier New"/>
                <w:b/>
                <w:sz w:val="24"/>
                <w:szCs w:val="24"/>
              </w:rPr>
              <w:t xml:space="preserve">АДМИНИСТРАЦИН </w:t>
            </w:r>
            <w:r>
              <w:rPr>
                <w:rFonts w:ascii="Courier New" w:hAnsi="Courier New" w:cs="Courier New"/>
                <w:b/>
                <w:sz w:val="24"/>
                <w:szCs w:val="24"/>
              </w:rPr>
              <w:t>ТОГТАВР</w:t>
            </w:r>
          </w:p>
        </w:tc>
        <w:tc>
          <w:tcPr>
            <w:tcW w:w="1775" w:type="dxa"/>
            <w:tcBorders>
              <w:top w:val="nil"/>
              <w:left w:val="nil"/>
              <w:bottom w:val="thickThinSmallGap" w:sz="24" w:space="0" w:color="auto"/>
              <w:right w:val="nil"/>
            </w:tcBorders>
            <w:shd w:val="clear" w:color="auto" w:fill="auto"/>
            <w:vAlign w:val="center"/>
          </w:tcPr>
          <w:p w:rsidR="00936F2D" w:rsidRPr="00936F2D" w:rsidRDefault="00E4154D" w:rsidP="00E372D9">
            <w:pPr>
              <w:spacing w:after="0" w:line="240" w:lineRule="auto"/>
              <w:jc w:val="center"/>
              <w:rPr>
                <w:rFonts w:ascii="Courier New" w:hAnsi="Courier New" w:cs="Courier New"/>
                <w:b/>
                <w:sz w:val="24"/>
                <w:szCs w:val="24"/>
              </w:rPr>
            </w:pPr>
            <w:r>
              <w:rPr>
                <w:rFonts w:ascii="Courier New" w:hAnsi="Courier New" w:cs="Courier New"/>
                <w:b/>
                <w:noProof/>
                <w:sz w:val="24"/>
                <w:szCs w:val="24"/>
              </w:rPr>
              <w:drawing>
                <wp:inline distT="0" distB="0" distL="0" distR="0">
                  <wp:extent cx="847725" cy="904875"/>
                  <wp:effectExtent l="0" t="0" r="0"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inline>
              </w:drawing>
            </w:r>
          </w:p>
        </w:tc>
        <w:tc>
          <w:tcPr>
            <w:tcW w:w="4526" w:type="dxa"/>
            <w:tcBorders>
              <w:top w:val="nil"/>
              <w:left w:val="nil"/>
              <w:bottom w:val="thickThinSmallGap" w:sz="24" w:space="0" w:color="auto"/>
              <w:right w:val="nil"/>
            </w:tcBorders>
            <w:shd w:val="clear" w:color="auto" w:fill="auto"/>
            <w:vAlign w:val="center"/>
          </w:tcPr>
          <w:p w:rsidR="00936F2D" w:rsidRPr="00936F2D" w:rsidRDefault="00936F2D" w:rsidP="00E372D9">
            <w:pPr>
              <w:spacing w:after="0" w:line="240" w:lineRule="auto"/>
              <w:jc w:val="center"/>
              <w:rPr>
                <w:rFonts w:ascii="Courier New" w:hAnsi="Courier New" w:cs="Courier New"/>
                <w:b/>
                <w:sz w:val="24"/>
                <w:szCs w:val="24"/>
              </w:rPr>
            </w:pPr>
            <w:r>
              <w:rPr>
                <w:rFonts w:ascii="Courier New" w:hAnsi="Courier New" w:cs="Courier New"/>
                <w:b/>
                <w:sz w:val="24"/>
                <w:szCs w:val="24"/>
              </w:rPr>
              <w:t>ПОСТАН</w:t>
            </w:r>
            <w:r w:rsidRPr="00936F2D">
              <w:rPr>
                <w:rFonts w:ascii="Courier New" w:hAnsi="Courier New" w:cs="Courier New"/>
                <w:b/>
                <w:sz w:val="24"/>
                <w:szCs w:val="24"/>
              </w:rPr>
              <w:t>О</w:t>
            </w:r>
            <w:r>
              <w:rPr>
                <w:rFonts w:ascii="Courier New" w:hAnsi="Courier New" w:cs="Courier New"/>
                <w:b/>
                <w:sz w:val="24"/>
                <w:szCs w:val="24"/>
              </w:rPr>
              <w:t>ВЛЕ</w:t>
            </w:r>
            <w:r w:rsidRPr="00936F2D">
              <w:rPr>
                <w:rFonts w:ascii="Courier New" w:hAnsi="Courier New" w:cs="Courier New"/>
                <w:b/>
                <w:sz w:val="24"/>
                <w:szCs w:val="24"/>
              </w:rPr>
              <w:t>НИЕ АДМИНИСТРАЦИИ МАЛОДЕРБЕТОВСКОГО РАЙОННОГО МУНИЦИПАЛЬНОГО ОБРАЗОВАНИЯ</w:t>
            </w:r>
          </w:p>
          <w:p w:rsidR="00936F2D" w:rsidRPr="00936F2D" w:rsidRDefault="00936F2D" w:rsidP="00E372D9">
            <w:pPr>
              <w:spacing w:after="0" w:line="240" w:lineRule="auto"/>
              <w:jc w:val="center"/>
              <w:rPr>
                <w:rFonts w:ascii="Courier New" w:hAnsi="Courier New" w:cs="Courier New"/>
                <w:b/>
                <w:sz w:val="24"/>
                <w:szCs w:val="24"/>
              </w:rPr>
            </w:pPr>
            <w:r w:rsidRPr="00936F2D">
              <w:rPr>
                <w:rFonts w:ascii="Courier New" w:hAnsi="Courier New" w:cs="Courier New"/>
                <w:b/>
                <w:sz w:val="24"/>
                <w:szCs w:val="24"/>
              </w:rPr>
              <w:t>РЕСПУБЛИКИ КАЛМЫКИЯ</w:t>
            </w:r>
          </w:p>
        </w:tc>
      </w:tr>
      <w:tr w:rsidR="00936F2D" w:rsidRPr="00967114" w:rsidTr="00412DAA">
        <w:trPr>
          <w:trHeight w:val="191"/>
        </w:trPr>
        <w:tc>
          <w:tcPr>
            <w:tcW w:w="3960" w:type="dxa"/>
            <w:gridSpan w:val="2"/>
            <w:tcBorders>
              <w:top w:val="thickThinSmallGap" w:sz="24" w:space="0" w:color="auto"/>
              <w:left w:val="nil"/>
              <w:bottom w:val="nil"/>
              <w:right w:val="nil"/>
            </w:tcBorders>
            <w:shd w:val="clear" w:color="auto" w:fill="auto"/>
            <w:vAlign w:val="center"/>
          </w:tcPr>
          <w:p w:rsidR="0095481C" w:rsidRDefault="0095481C" w:rsidP="00E372D9">
            <w:pPr>
              <w:spacing w:after="0" w:line="240" w:lineRule="auto"/>
              <w:jc w:val="both"/>
              <w:rPr>
                <w:rFonts w:ascii="Times New Roman" w:hAnsi="Times New Roman"/>
                <w:sz w:val="28"/>
                <w:szCs w:val="28"/>
              </w:rPr>
            </w:pPr>
          </w:p>
          <w:p w:rsidR="00936F2D" w:rsidRPr="00967114" w:rsidRDefault="00936F2D" w:rsidP="00E372D9">
            <w:pPr>
              <w:spacing w:after="0" w:line="240" w:lineRule="auto"/>
              <w:jc w:val="both"/>
              <w:rPr>
                <w:rFonts w:ascii="Times New Roman" w:hAnsi="Times New Roman"/>
                <w:sz w:val="28"/>
                <w:szCs w:val="28"/>
              </w:rPr>
            </w:pPr>
            <w:proofErr w:type="gramStart"/>
            <w:r w:rsidRPr="00967114">
              <w:rPr>
                <w:rFonts w:ascii="Times New Roman" w:hAnsi="Times New Roman"/>
                <w:sz w:val="28"/>
                <w:szCs w:val="28"/>
              </w:rPr>
              <w:t>с</w:t>
            </w:r>
            <w:proofErr w:type="gramEnd"/>
            <w:r w:rsidRPr="00967114">
              <w:rPr>
                <w:rFonts w:ascii="Times New Roman" w:hAnsi="Times New Roman"/>
                <w:sz w:val="28"/>
                <w:szCs w:val="28"/>
              </w:rPr>
              <w:t>. Малые Дербеты</w:t>
            </w:r>
          </w:p>
        </w:tc>
        <w:tc>
          <w:tcPr>
            <w:tcW w:w="1775" w:type="dxa"/>
            <w:tcBorders>
              <w:top w:val="thickThinSmallGap" w:sz="24" w:space="0" w:color="auto"/>
              <w:left w:val="nil"/>
              <w:bottom w:val="nil"/>
              <w:right w:val="nil"/>
            </w:tcBorders>
            <w:shd w:val="clear" w:color="auto" w:fill="auto"/>
            <w:vAlign w:val="center"/>
          </w:tcPr>
          <w:p w:rsidR="00936F2D" w:rsidRPr="00967114" w:rsidRDefault="00E4154D" w:rsidP="00E4154D">
            <w:pPr>
              <w:spacing w:after="0" w:line="240" w:lineRule="auto"/>
              <w:rPr>
                <w:rFonts w:ascii="Times New Roman" w:hAnsi="Times New Roman"/>
                <w:sz w:val="28"/>
                <w:szCs w:val="28"/>
              </w:rPr>
            </w:pPr>
            <w:r>
              <w:rPr>
                <w:rFonts w:ascii="Times New Roman" w:hAnsi="Times New Roman"/>
                <w:sz w:val="28"/>
                <w:szCs w:val="28"/>
              </w:rPr>
              <w:t xml:space="preserve">    </w:t>
            </w:r>
            <w:r w:rsidR="00936F2D" w:rsidRPr="00967114">
              <w:rPr>
                <w:rFonts w:ascii="Times New Roman" w:hAnsi="Times New Roman"/>
                <w:sz w:val="28"/>
                <w:szCs w:val="28"/>
              </w:rPr>
              <w:t xml:space="preserve">№ </w:t>
            </w:r>
            <w:r>
              <w:rPr>
                <w:rFonts w:ascii="Times New Roman" w:hAnsi="Times New Roman"/>
                <w:sz w:val="28"/>
                <w:szCs w:val="28"/>
              </w:rPr>
              <w:t>161</w:t>
            </w:r>
          </w:p>
        </w:tc>
        <w:tc>
          <w:tcPr>
            <w:tcW w:w="4526" w:type="dxa"/>
            <w:tcBorders>
              <w:top w:val="thickThinSmallGap" w:sz="24" w:space="0" w:color="auto"/>
              <w:left w:val="nil"/>
              <w:bottom w:val="nil"/>
              <w:right w:val="nil"/>
            </w:tcBorders>
            <w:shd w:val="clear" w:color="auto" w:fill="auto"/>
            <w:vAlign w:val="center"/>
          </w:tcPr>
          <w:p w:rsidR="00936F2D" w:rsidRPr="00967114" w:rsidRDefault="00936F2D" w:rsidP="00E4154D">
            <w:pPr>
              <w:spacing w:after="0" w:line="240" w:lineRule="auto"/>
              <w:jc w:val="right"/>
              <w:rPr>
                <w:rFonts w:ascii="Times New Roman" w:hAnsi="Times New Roman"/>
                <w:sz w:val="28"/>
                <w:szCs w:val="28"/>
              </w:rPr>
            </w:pPr>
            <w:r w:rsidRPr="00967114">
              <w:rPr>
                <w:rFonts w:ascii="Times New Roman" w:hAnsi="Times New Roman"/>
                <w:sz w:val="28"/>
                <w:szCs w:val="28"/>
              </w:rPr>
              <w:t xml:space="preserve">от </w:t>
            </w:r>
            <w:r w:rsidR="00E4154D">
              <w:rPr>
                <w:rFonts w:ascii="Times New Roman" w:hAnsi="Times New Roman"/>
                <w:sz w:val="28"/>
                <w:szCs w:val="28"/>
              </w:rPr>
              <w:t xml:space="preserve"> «29» декабря </w:t>
            </w:r>
            <w:r w:rsidRPr="00967114">
              <w:rPr>
                <w:rFonts w:ascii="Times New Roman" w:hAnsi="Times New Roman"/>
                <w:sz w:val="28"/>
                <w:szCs w:val="28"/>
              </w:rPr>
              <w:t>2018 г.</w:t>
            </w:r>
          </w:p>
        </w:tc>
      </w:tr>
      <w:tr w:rsidR="00936F2D" w:rsidRPr="00967114" w:rsidTr="00412DAA">
        <w:trPr>
          <w:trHeight w:val="489"/>
        </w:trPr>
        <w:tc>
          <w:tcPr>
            <w:tcW w:w="3600" w:type="dxa"/>
            <w:tcBorders>
              <w:top w:val="nil"/>
              <w:left w:val="nil"/>
              <w:bottom w:val="nil"/>
              <w:right w:val="nil"/>
            </w:tcBorders>
            <w:shd w:val="clear" w:color="auto" w:fill="auto"/>
            <w:vAlign w:val="center"/>
          </w:tcPr>
          <w:p w:rsidR="00936F2D" w:rsidRPr="00967114" w:rsidRDefault="00936F2D" w:rsidP="00E372D9">
            <w:pPr>
              <w:spacing w:after="0" w:line="240" w:lineRule="auto"/>
              <w:jc w:val="both"/>
              <w:rPr>
                <w:rFonts w:ascii="Times New Roman" w:hAnsi="Times New Roman"/>
                <w:sz w:val="28"/>
                <w:szCs w:val="28"/>
              </w:rPr>
            </w:pPr>
          </w:p>
        </w:tc>
        <w:tc>
          <w:tcPr>
            <w:tcW w:w="6661" w:type="dxa"/>
            <w:gridSpan w:val="3"/>
            <w:tcBorders>
              <w:top w:val="nil"/>
              <w:left w:val="nil"/>
              <w:bottom w:val="nil"/>
              <w:right w:val="nil"/>
            </w:tcBorders>
            <w:shd w:val="clear" w:color="auto" w:fill="auto"/>
            <w:vAlign w:val="center"/>
          </w:tcPr>
          <w:p w:rsidR="00412DAA" w:rsidRDefault="00412DAA" w:rsidP="00E372D9">
            <w:pPr>
              <w:spacing w:after="0" w:line="240" w:lineRule="auto"/>
              <w:jc w:val="right"/>
              <w:rPr>
                <w:rFonts w:ascii="Times New Roman" w:hAnsi="Times New Roman"/>
                <w:b/>
                <w:sz w:val="28"/>
                <w:szCs w:val="28"/>
              </w:rPr>
            </w:pPr>
          </w:p>
          <w:p w:rsidR="00412DAA" w:rsidRPr="00412DAA" w:rsidRDefault="00936F2D" w:rsidP="00E372D9">
            <w:pPr>
              <w:spacing w:after="0" w:line="240" w:lineRule="auto"/>
              <w:jc w:val="right"/>
              <w:rPr>
                <w:rFonts w:ascii="Times New Roman" w:hAnsi="Times New Roman"/>
                <w:b/>
                <w:sz w:val="28"/>
                <w:szCs w:val="28"/>
              </w:rPr>
            </w:pPr>
            <w:r w:rsidRPr="00412DAA">
              <w:rPr>
                <w:rFonts w:ascii="Times New Roman" w:hAnsi="Times New Roman"/>
                <w:b/>
                <w:sz w:val="28"/>
                <w:szCs w:val="28"/>
              </w:rPr>
              <w:t>«О</w:t>
            </w:r>
            <w:r w:rsidR="00412DAA" w:rsidRPr="00412DAA">
              <w:rPr>
                <w:rFonts w:ascii="Times New Roman" w:hAnsi="Times New Roman"/>
                <w:b/>
                <w:sz w:val="28"/>
                <w:szCs w:val="28"/>
              </w:rPr>
              <w:t xml:space="preserve">б утверждении </w:t>
            </w:r>
            <w:r w:rsidRPr="00412DAA">
              <w:rPr>
                <w:rFonts w:ascii="Times New Roman" w:hAnsi="Times New Roman"/>
                <w:b/>
                <w:sz w:val="28"/>
                <w:szCs w:val="28"/>
              </w:rPr>
              <w:t>муниципальной программ</w:t>
            </w:r>
            <w:r w:rsidR="00412DAA" w:rsidRPr="00412DAA">
              <w:rPr>
                <w:rFonts w:ascii="Times New Roman" w:hAnsi="Times New Roman"/>
                <w:b/>
                <w:sz w:val="28"/>
                <w:szCs w:val="28"/>
              </w:rPr>
              <w:t>ы</w:t>
            </w:r>
            <w:r w:rsidRPr="00412DAA">
              <w:rPr>
                <w:rFonts w:ascii="Times New Roman" w:hAnsi="Times New Roman"/>
                <w:b/>
                <w:sz w:val="28"/>
                <w:szCs w:val="28"/>
              </w:rPr>
              <w:t xml:space="preserve"> Малодербетовского районного</w:t>
            </w:r>
            <w:r w:rsidR="00412DAA">
              <w:rPr>
                <w:rFonts w:ascii="Times New Roman" w:hAnsi="Times New Roman"/>
                <w:b/>
                <w:sz w:val="28"/>
                <w:szCs w:val="28"/>
              </w:rPr>
              <w:t xml:space="preserve"> </w:t>
            </w:r>
            <w:r w:rsidRPr="00412DAA">
              <w:rPr>
                <w:rFonts w:ascii="Times New Roman" w:hAnsi="Times New Roman"/>
                <w:b/>
                <w:sz w:val="28"/>
                <w:szCs w:val="28"/>
              </w:rPr>
              <w:t xml:space="preserve">муниципального образования Республики Калмыкия </w:t>
            </w:r>
          </w:p>
          <w:p w:rsidR="00412DAA" w:rsidRPr="00412DAA" w:rsidRDefault="00936F2D" w:rsidP="00E372D9">
            <w:pPr>
              <w:spacing w:after="0" w:line="240" w:lineRule="auto"/>
              <w:jc w:val="right"/>
              <w:rPr>
                <w:rFonts w:ascii="Times New Roman" w:hAnsi="Times New Roman"/>
                <w:b/>
                <w:sz w:val="28"/>
                <w:szCs w:val="28"/>
              </w:rPr>
            </w:pPr>
            <w:r w:rsidRPr="00412DAA">
              <w:rPr>
                <w:rFonts w:ascii="Times New Roman" w:hAnsi="Times New Roman"/>
                <w:b/>
                <w:sz w:val="28"/>
                <w:szCs w:val="28"/>
              </w:rPr>
              <w:t>«Развитие муниципального хозяйства</w:t>
            </w:r>
            <w:r w:rsidR="00E6089A">
              <w:rPr>
                <w:rFonts w:ascii="Times New Roman" w:hAnsi="Times New Roman"/>
                <w:b/>
                <w:sz w:val="28"/>
                <w:szCs w:val="28"/>
              </w:rPr>
              <w:t>»</w:t>
            </w:r>
            <w:r w:rsidRPr="00412DAA">
              <w:rPr>
                <w:rFonts w:ascii="Times New Roman" w:hAnsi="Times New Roman"/>
                <w:b/>
                <w:sz w:val="28"/>
                <w:szCs w:val="28"/>
              </w:rPr>
              <w:t xml:space="preserve"> </w:t>
            </w:r>
          </w:p>
          <w:p w:rsidR="00936F2D" w:rsidRPr="00412DAA" w:rsidRDefault="00936F2D" w:rsidP="004A0BD0">
            <w:pPr>
              <w:spacing w:after="0" w:line="240" w:lineRule="auto"/>
              <w:jc w:val="right"/>
              <w:rPr>
                <w:rFonts w:ascii="Times New Roman" w:hAnsi="Times New Roman"/>
                <w:b/>
                <w:sz w:val="28"/>
                <w:szCs w:val="28"/>
              </w:rPr>
            </w:pPr>
            <w:r w:rsidRPr="00412DAA">
              <w:rPr>
                <w:rFonts w:ascii="Times New Roman" w:hAnsi="Times New Roman"/>
                <w:b/>
                <w:sz w:val="28"/>
                <w:szCs w:val="28"/>
              </w:rPr>
              <w:t>на 201</w:t>
            </w:r>
            <w:r w:rsidR="004A0BD0">
              <w:rPr>
                <w:rFonts w:ascii="Times New Roman" w:hAnsi="Times New Roman"/>
                <w:b/>
                <w:sz w:val="28"/>
                <w:szCs w:val="28"/>
              </w:rPr>
              <w:t>8</w:t>
            </w:r>
            <w:r w:rsidRPr="00412DAA">
              <w:rPr>
                <w:rFonts w:ascii="Times New Roman" w:hAnsi="Times New Roman"/>
                <w:b/>
                <w:sz w:val="28"/>
                <w:szCs w:val="28"/>
              </w:rPr>
              <w:t>-202</w:t>
            </w:r>
            <w:r w:rsidR="00412DAA" w:rsidRPr="00412DAA">
              <w:rPr>
                <w:rFonts w:ascii="Times New Roman" w:hAnsi="Times New Roman"/>
                <w:b/>
                <w:sz w:val="28"/>
                <w:szCs w:val="28"/>
              </w:rPr>
              <w:t>2</w:t>
            </w:r>
            <w:r w:rsidRPr="00412DAA">
              <w:rPr>
                <w:rFonts w:ascii="Times New Roman" w:hAnsi="Times New Roman"/>
                <w:b/>
                <w:sz w:val="28"/>
                <w:szCs w:val="28"/>
              </w:rPr>
              <w:t xml:space="preserve"> годы»</w:t>
            </w:r>
          </w:p>
        </w:tc>
      </w:tr>
    </w:tbl>
    <w:p w:rsidR="00936F2D" w:rsidRPr="005D5516" w:rsidRDefault="00936F2D" w:rsidP="00E372D9">
      <w:pPr>
        <w:jc w:val="both"/>
        <w:rPr>
          <w:sz w:val="16"/>
          <w:szCs w:val="16"/>
        </w:rPr>
      </w:pPr>
    </w:p>
    <w:p w:rsidR="00812C9F" w:rsidRPr="00CB6BCA" w:rsidRDefault="00D6341C" w:rsidP="005D5516">
      <w:pPr>
        <w:spacing w:after="0"/>
        <w:ind w:firstLine="540"/>
        <w:jc w:val="both"/>
        <w:rPr>
          <w:rFonts w:ascii="Times New Roman" w:hAnsi="Times New Roman"/>
          <w:sz w:val="24"/>
          <w:szCs w:val="24"/>
        </w:rPr>
      </w:pPr>
      <w:r w:rsidRPr="00CB6BCA">
        <w:rPr>
          <w:rFonts w:ascii="Times New Roman" w:hAnsi="Times New Roman"/>
          <w:sz w:val="24"/>
          <w:szCs w:val="24"/>
        </w:rPr>
        <w:t xml:space="preserve">В </w:t>
      </w:r>
      <w:r w:rsidR="00967114" w:rsidRPr="00CB6BCA">
        <w:rPr>
          <w:rFonts w:ascii="Times New Roman" w:hAnsi="Times New Roman"/>
          <w:sz w:val="24"/>
          <w:szCs w:val="24"/>
        </w:rPr>
        <w:t xml:space="preserve">соответствии </w:t>
      </w:r>
      <w:r w:rsidR="00A15B7D" w:rsidRPr="00CB6BCA">
        <w:rPr>
          <w:rFonts w:ascii="Times New Roman" w:hAnsi="Times New Roman"/>
          <w:sz w:val="24"/>
          <w:szCs w:val="24"/>
        </w:rPr>
        <w:t>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РМО РК от 2</w:t>
      </w:r>
      <w:r w:rsidR="00EE52C6" w:rsidRPr="00CB6BCA">
        <w:rPr>
          <w:rFonts w:ascii="Times New Roman" w:hAnsi="Times New Roman"/>
          <w:sz w:val="24"/>
          <w:szCs w:val="24"/>
        </w:rPr>
        <w:t>3</w:t>
      </w:r>
      <w:r w:rsidR="00A15B7D" w:rsidRPr="00CB6BCA">
        <w:rPr>
          <w:rFonts w:ascii="Times New Roman" w:hAnsi="Times New Roman"/>
          <w:sz w:val="24"/>
          <w:szCs w:val="24"/>
        </w:rPr>
        <w:t>.0</w:t>
      </w:r>
      <w:r w:rsidR="00EE52C6" w:rsidRPr="00CB6BCA">
        <w:rPr>
          <w:rFonts w:ascii="Times New Roman" w:hAnsi="Times New Roman"/>
          <w:sz w:val="24"/>
          <w:szCs w:val="24"/>
        </w:rPr>
        <w:t>3</w:t>
      </w:r>
      <w:r w:rsidR="00A15B7D" w:rsidRPr="00CB6BCA">
        <w:rPr>
          <w:rFonts w:ascii="Times New Roman" w:hAnsi="Times New Roman"/>
          <w:sz w:val="24"/>
          <w:szCs w:val="24"/>
        </w:rPr>
        <w:t>.201</w:t>
      </w:r>
      <w:r w:rsidR="00EE52C6" w:rsidRPr="00CB6BCA">
        <w:rPr>
          <w:rFonts w:ascii="Times New Roman" w:hAnsi="Times New Roman"/>
          <w:sz w:val="24"/>
          <w:szCs w:val="24"/>
        </w:rPr>
        <w:t>8</w:t>
      </w:r>
      <w:r w:rsidR="00A15B7D" w:rsidRPr="00CB6BCA">
        <w:rPr>
          <w:rFonts w:ascii="Times New Roman" w:hAnsi="Times New Roman"/>
          <w:sz w:val="24"/>
          <w:szCs w:val="24"/>
        </w:rPr>
        <w:t xml:space="preserve"> г. № </w:t>
      </w:r>
      <w:r w:rsidR="00EE52C6" w:rsidRPr="00CB6BCA">
        <w:rPr>
          <w:rFonts w:ascii="Times New Roman" w:hAnsi="Times New Roman"/>
          <w:sz w:val="24"/>
          <w:szCs w:val="24"/>
        </w:rPr>
        <w:t>39</w:t>
      </w:r>
      <w:r w:rsidR="00812C9F" w:rsidRPr="00CB6BCA">
        <w:rPr>
          <w:rFonts w:ascii="Times New Roman" w:hAnsi="Times New Roman"/>
          <w:sz w:val="24"/>
          <w:szCs w:val="24"/>
        </w:rPr>
        <w:t xml:space="preserve">: </w:t>
      </w:r>
    </w:p>
    <w:p w:rsidR="003C2044" w:rsidRDefault="00967114" w:rsidP="00A47428">
      <w:pPr>
        <w:numPr>
          <w:ilvl w:val="0"/>
          <w:numId w:val="18"/>
        </w:numPr>
        <w:tabs>
          <w:tab w:val="clear" w:pos="730"/>
          <w:tab w:val="num" w:pos="770"/>
        </w:tabs>
        <w:spacing w:after="0"/>
        <w:ind w:left="770" w:hanging="330"/>
        <w:jc w:val="both"/>
        <w:rPr>
          <w:rFonts w:ascii="Times New Roman" w:hAnsi="Times New Roman"/>
          <w:sz w:val="24"/>
          <w:szCs w:val="24"/>
        </w:rPr>
      </w:pPr>
      <w:r w:rsidRPr="00CB6BCA">
        <w:rPr>
          <w:rFonts w:ascii="Times New Roman" w:hAnsi="Times New Roman"/>
          <w:sz w:val="24"/>
          <w:szCs w:val="24"/>
        </w:rPr>
        <w:t>Утвердить м</w:t>
      </w:r>
      <w:r w:rsidR="003C2044" w:rsidRPr="00CB6BCA">
        <w:rPr>
          <w:rFonts w:ascii="Times New Roman" w:hAnsi="Times New Roman"/>
          <w:sz w:val="24"/>
          <w:szCs w:val="24"/>
        </w:rPr>
        <w:t>униципальную программу Малодербетовского районного муниципального образования Республики Калмыкия «Развитие муниципального хозяйства</w:t>
      </w:r>
      <w:r w:rsidR="00E6089A" w:rsidRPr="00CB6BCA">
        <w:rPr>
          <w:rFonts w:ascii="Times New Roman" w:hAnsi="Times New Roman"/>
          <w:sz w:val="24"/>
          <w:szCs w:val="24"/>
        </w:rPr>
        <w:t>»</w:t>
      </w:r>
      <w:r w:rsidR="003C2044" w:rsidRPr="00CB6BCA">
        <w:rPr>
          <w:rFonts w:ascii="Times New Roman" w:hAnsi="Times New Roman"/>
          <w:sz w:val="24"/>
          <w:szCs w:val="24"/>
        </w:rPr>
        <w:t xml:space="preserve"> на 201</w:t>
      </w:r>
      <w:r w:rsidR="004A0BD0" w:rsidRPr="00CB6BCA">
        <w:rPr>
          <w:rFonts w:ascii="Times New Roman" w:hAnsi="Times New Roman"/>
          <w:sz w:val="24"/>
          <w:szCs w:val="24"/>
        </w:rPr>
        <w:t>8</w:t>
      </w:r>
      <w:r w:rsidR="003C2044" w:rsidRPr="00CB6BCA">
        <w:rPr>
          <w:rFonts w:ascii="Times New Roman" w:hAnsi="Times New Roman"/>
          <w:sz w:val="24"/>
          <w:szCs w:val="24"/>
        </w:rPr>
        <w:t>-202</w:t>
      </w:r>
      <w:r w:rsidRPr="00CB6BCA">
        <w:rPr>
          <w:rFonts w:ascii="Times New Roman" w:hAnsi="Times New Roman"/>
          <w:sz w:val="24"/>
          <w:szCs w:val="24"/>
        </w:rPr>
        <w:t>2</w:t>
      </w:r>
      <w:r w:rsidR="00936F2D" w:rsidRPr="00CB6BCA">
        <w:rPr>
          <w:rFonts w:ascii="Times New Roman" w:hAnsi="Times New Roman"/>
          <w:sz w:val="24"/>
          <w:szCs w:val="24"/>
        </w:rPr>
        <w:t xml:space="preserve"> </w:t>
      </w:r>
      <w:r w:rsidR="003C2044" w:rsidRPr="00CB6BCA">
        <w:rPr>
          <w:rFonts w:ascii="Times New Roman" w:hAnsi="Times New Roman"/>
          <w:sz w:val="24"/>
          <w:szCs w:val="24"/>
        </w:rPr>
        <w:t>гг.</w:t>
      </w:r>
      <w:r w:rsidR="00412DAA" w:rsidRPr="00CB6BCA">
        <w:rPr>
          <w:rFonts w:ascii="Times New Roman" w:hAnsi="Times New Roman"/>
          <w:sz w:val="24"/>
          <w:szCs w:val="24"/>
        </w:rPr>
        <w:t>»</w:t>
      </w:r>
    </w:p>
    <w:p w:rsidR="00967114" w:rsidRDefault="00967114" w:rsidP="00A47428">
      <w:pPr>
        <w:numPr>
          <w:ilvl w:val="0"/>
          <w:numId w:val="18"/>
        </w:numPr>
        <w:tabs>
          <w:tab w:val="clear" w:pos="730"/>
          <w:tab w:val="num" w:pos="770"/>
        </w:tabs>
        <w:spacing w:after="0"/>
        <w:ind w:left="770" w:hanging="330"/>
        <w:jc w:val="both"/>
        <w:rPr>
          <w:rFonts w:ascii="Times New Roman" w:hAnsi="Times New Roman"/>
          <w:sz w:val="24"/>
          <w:szCs w:val="24"/>
        </w:rPr>
      </w:pPr>
      <w:proofErr w:type="gramStart"/>
      <w:r w:rsidRPr="00CB6BCA">
        <w:rPr>
          <w:rFonts w:ascii="Times New Roman" w:hAnsi="Times New Roman"/>
          <w:sz w:val="24"/>
          <w:szCs w:val="24"/>
        </w:rPr>
        <w:t>Признать утратившей силу муниципальную программу Малодербетовского районного муниципального образования Республики Калмыкия «Развитие муниципального хозяйства» на 2016-2020 гг., утвержденную постановлением Администрации Малодербетовского районного муниципального образования Республики Калмыкия № 97 от 10.11.2015 г., и</w:t>
      </w:r>
      <w:r w:rsidR="00866589">
        <w:rPr>
          <w:rFonts w:ascii="Times New Roman" w:hAnsi="Times New Roman"/>
          <w:sz w:val="24"/>
          <w:szCs w:val="24"/>
        </w:rPr>
        <w:t xml:space="preserve"> с </w:t>
      </w:r>
      <w:r w:rsidRPr="00CB6BCA">
        <w:rPr>
          <w:rFonts w:ascii="Times New Roman" w:hAnsi="Times New Roman"/>
          <w:sz w:val="24"/>
          <w:szCs w:val="24"/>
        </w:rPr>
        <w:t xml:space="preserve"> изменениями от 23.03.2018 года</w:t>
      </w:r>
      <w:r w:rsidR="00866589">
        <w:rPr>
          <w:rFonts w:ascii="Times New Roman" w:hAnsi="Times New Roman"/>
          <w:sz w:val="24"/>
          <w:szCs w:val="24"/>
        </w:rPr>
        <w:t xml:space="preserve"> № 38, от 19.12.2018 г. № 147</w:t>
      </w:r>
      <w:r w:rsidRPr="00CB6BCA">
        <w:rPr>
          <w:rFonts w:ascii="Times New Roman" w:hAnsi="Times New Roman"/>
          <w:sz w:val="24"/>
          <w:szCs w:val="24"/>
        </w:rPr>
        <w:t>.</w:t>
      </w:r>
      <w:proofErr w:type="gramEnd"/>
    </w:p>
    <w:p w:rsidR="00CB6BCA" w:rsidRDefault="00CB6BCA" w:rsidP="00A47428">
      <w:pPr>
        <w:numPr>
          <w:ilvl w:val="0"/>
          <w:numId w:val="18"/>
        </w:numPr>
        <w:tabs>
          <w:tab w:val="clear" w:pos="730"/>
          <w:tab w:val="num" w:pos="770"/>
        </w:tabs>
        <w:spacing w:after="0"/>
        <w:ind w:left="770" w:hanging="330"/>
        <w:jc w:val="both"/>
        <w:rPr>
          <w:rFonts w:ascii="Times New Roman" w:hAnsi="Times New Roman"/>
          <w:sz w:val="24"/>
          <w:szCs w:val="24"/>
        </w:rPr>
      </w:pPr>
      <w:r w:rsidRPr="00CB6BCA">
        <w:rPr>
          <w:rFonts w:ascii="Times New Roman" w:hAnsi="Times New Roman"/>
          <w:sz w:val="24"/>
          <w:szCs w:val="24"/>
        </w:rPr>
        <w:t>О</w:t>
      </w:r>
      <w:r w:rsidR="005D5516">
        <w:rPr>
          <w:rFonts w:ascii="Times New Roman" w:hAnsi="Times New Roman"/>
          <w:sz w:val="24"/>
          <w:szCs w:val="24"/>
        </w:rPr>
        <w:t>тветственным исполнителям – Заместителю Г</w:t>
      </w:r>
      <w:r w:rsidRPr="00CB6BCA">
        <w:rPr>
          <w:rFonts w:ascii="Times New Roman" w:hAnsi="Times New Roman"/>
          <w:sz w:val="24"/>
          <w:szCs w:val="24"/>
        </w:rPr>
        <w:t xml:space="preserve">лавы </w:t>
      </w:r>
      <w:r w:rsidR="005D5516">
        <w:rPr>
          <w:rFonts w:ascii="Times New Roman" w:hAnsi="Times New Roman"/>
          <w:sz w:val="24"/>
          <w:szCs w:val="24"/>
        </w:rPr>
        <w:t>а</w:t>
      </w:r>
      <w:r w:rsidRPr="00CB6BCA">
        <w:rPr>
          <w:rFonts w:ascii="Times New Roman" w:hAnsi="Times New Roman"/>
          <w:sz w:val="24"/>
          <w:szCs w:val="24"/>
        </w:rPr>
        <w:t>дминистрации М</w:t>
      </w:r>
      <w:r w:rsidR="005D5516">
        <w:rPr>
          <w:rFonts w:ascii="Times New Roman" w:hAnsi="Times New Roman"/>
          <w:sz w:val="24"/>
          <w:szCs w:val="24"/>
        </w:rPr>
        <w:t xml:space="preserve">алодербетовского </w:t>
      </w:r>
      <w:r w:rsidRPr="00CB6BCA">
        <w:rPr>
          <w:rFonts w:ascii="Times New Roman" w:hAnsi="Times New Roman"/>
          <w:sz w:val="24"/>
          <w:szCs w:val="24"/>
        </w:rPr>
        <w:t xml:space="preserve">РМО РК </w:t>
      </w:r>
      <w:r w:rsidR="005D5516" w:rsidRPr="00CB6BCA">
        <w:rPr>
          <w:rFonts w:ascii="Times New Roman" w:hAnsi="Times New Roman"/>
          <w:sz w:val="24"/>
          <w:szCs w:val="24"/>
        </w:rPr>
        <w:t xml:space="preserve">Бамбышеву Н.А. </w:t>
      </w:r>
      <w:r w:rsidRPr="00CB6BCA">
        <w:rPr>
          <w:rFonts w:ascii="Times New Roman" w:hAnsi="Times New Roman"/>
          <w:sz w:val="24"/>
          <w:szCs w:val="24"/>
        </w:rPr>
        <w:t xml:space="preserve">своевременно вносить изменения в муниципальную программу. </w:t>
      </w:r>
    </w:p>
    <w:p w:rsidR="00CB6BCA" w:rsidRDefault="005D5516" w:rsidP="00A47428">
      <w:pPr>
        <w:numPr>
          <w:ilvl w:val="0"/>
          <w:numId w:val="18"/>
        </w:numPr>
        <w:tabs>
          <w:tab w:val="clear" w:pos="730"/>
          <w:tab w:val="num" w:pos="770"/>
        </w:tabs>
        <w:spacing w:after="0"/>
        <w:ind w:left="770" w:hanging="330"/>
        <w:jc w:val="both"/>
        <w:rPr>
          <w:rFonts w:ascii="Times New Roman" w:hAnsi="Times New Roman"/>
          <w:sz w:val="24"/>
          <w:szCs w:val="24"/>
        </w:rPr>
      </w:pPr>
      <w:r>
        <w:rPr>
          <w:rFonts w:ascii="Times New Roman" w:hAnsi="Times New Roman"/>
          <w:sz w:val="24"/>
          <w:szCs w:val="24"/>
        </w:rPr>
        <w:t>Ответственным</w:t>
      </w:r>
      <w:r w:rsidR="00CB6BCA" w:rsidRPr="00CB6BCA">
        <w:rPr>
          <w:rFonts w:ascii="Times New Roman" w:hAnsi="Times New Roman"/>
          <w:sz w:val="24"/>
          <w:szCs w:val="24"/>
        </w:rPr>
        <w:t xml:space="preserve"> исполнител</w:t>
      </w:r>
      <w:r>
        <w:rPr>
          <w:rFonts w:ascii="Times New Roman" w:hAnsi="Times New Roman"/>
          <w:sz w:val="24"/>
          <w:szCs w:val="24"/>
        </w:rPr>
        <w:t xml:space="preserve">ям </w:t>
      </w:r>
      <w:proofErr w:type="spellStart"/>
      <w:r>
        <w:rPr>
          <w:rFonts w:ascii="Times New Roman" w:hAnsi="Times New Roman"/>
          <w:sz w:val="24"/>
          <w:szCs w:val="24"/>
        </w:rPr>
        <w:t>Амикову</w:t>
      </w:r>
      <w:proofErr w:type="spellEnd"/>
      <w:r>
        <w:rPr>
          <w:rFonts w:ascii="Times New Roman" w:hAnsi="Times New Roman"/>
          <w:sz w:val="24"/>
          <w:szCs w:val="24"/>
        </w:rPr>
        <w:t xml:space="preserve"> Б.Н. – </w:t>
      </w:r>
      <w:proofErr w:type="gramStart"/>
      <w:r>
        <w:rPr>
          <w:rFonts w:ascii="Times New Roman" w:hAnsi="Times New Roman"/>
          <w:sz w:val="24"/>
          <w:szCs w:val="24"/>
        </w:rPr>
        <w:t>эксперт</w:t>
      </w:r>
      <w:r w:rsidR="00CB6BCA" w:rsidRPr="00CB6BCA">
        <w:rPr>
          <w:rFonts w:ascii="Times New Roman" w:hAnsi="Times New Roman"/>
          <w:sz w:val="24"/>
          <w:szCs w:val="24"/>
        </w:rPr>
        <w:t>-консультанту</w:t>
      </w:r>
      <w:proofErr w:type="gramEnd"/>
      <w:r w:rsidR="00866589">
        <w:rPr>
          <w:rFonts w:ascii="Times New Roman" w:hAnsi="Times New Roman"/>
          <w:sz w:val="24"/>
          <w:szCs w:val="24"/>
        </w:rPr>
        <w:t xml:space="preserve"> – главному бухгалтеру</w:t>
      </w:r>
      <w:r w:rsidR="00CB6BCA" w:rsidRPr="00CB6BCA">
        <w:rPr>
          <w:rFonts w:ascii="Times New Roman" w:hAnsi="Times New Roman"/>
          <w:sz w:val="24"/>
          <w:szCs w:val="24"/>
        </w:rPr>
        <w:t xml:space="preserve"> администрации </w:t>
      </w:r>
      <w:proofErr w:type="spellStart"/>
      <w:r w:rsidR="00CB6BCA" w:rsidRPr="00CB6BCA">
        <w:rPr>
          <w:rFonts w:ascii="Times New Roman" w:hAnsi="Times New Roman"/>
          <w:sz w:val="24"/>
          <w:szCs w:val="24"/>
        </w:rPr>
        <w:t>Малодербетовского</w:t>
      </w:r>
      <w:proofErr w:type="spellEnd"/>
      <w:r w:rsidR="00CB6BCA" w:rsidRPr="00CB6BCA">
        <w:rPr>
          <w:rFonts w:ascii="Times New Roman" w:hAnsi="Times New Roman"/>
          <w:sz w:val="24"/>
          <w:szCs w:val="24"/>
        </w:rPr>
        <w:t xml:space="preserve"> РМО РК</w:t>
      </w:r>
      <w:r>
        <w:rPr>
          <w:rFonts w:ascii="Times New Roman" w:hAnsi="Times New Roman"/>
          <w:sz w:val="24"/>
          <w:szCs w:val="24"/>
        </w:rPr>
        <w:t xml:space="preserve">, </w:t>
      </w:r>
      <w:proofErr w:type="spellStart"/>
      <w:r>
        <w:rPr>
          <w:rFonts w:ascii="Times New Roman" w:hAnsi="Times New Roman"/>
          <w:sz w:val="24"/>
          <w:szCs w:val="24"/>
        </w:rPr>
        <w:t>Сангаджиевой</w:t>
      </w:r>
      <w:proofErr w:type="spellEnd"/>
      <w:r>
        <w:rPr>
          <w:rFonts w:ascii="Times New Roman" w:hAnsi="Times New Roman"/>
          <w:sz w:val="24"/>
          <w:szCs w:val="24"/>
        </w:rPr>
        <w:t xml:space="preserve"> В.А. – эксперт-консультанту МКУ Управление АПК, земельных и имущественных отношений администрации </w:t>
      </w:r>
      <w:proofErr w:type="spellStart"/>
      <w:r>
        <w:rPr>
          <w:rFonts w:ascii="Times New Roman" w:hAnsi="Times New Roman"/>
          <w:sz w:val="24"/>
          <w:szCs w:val="24"/>
        </w:rPr>
        <w:t>Малодербетовского</w:t>
      </w:r>
      <w:proofErr w:type="spellEnd"/>
      <w:r>
        <w:rPr>
          <w:rFonts w:ascii="Times New Roman" w:hAnsi="Times New Roman"/>
          <w:sz w:val="24"/>
          <w:szCs w:val="24"/>
        </w:rPr>
        <w:t xml:space="preserve"> РМО РК, </w:t>
      </w:r>
      <w:bookmarkStart w:id="0" w:name="_GoBack"/>
      <w:bookmarkEnd w:id="0"/>
      <w:r>
        <w:rPr>
          <w:rFonts w:ascii="Times New Roman" w:hAnsi="Times New Roman"/>
          <w:sz w:val="24"/>
          <w:szCs w:val="24"/>
        </w:rPr>
        <w:t xml:space="preserve">главному специалисту-архитектору администрации </w:t>
      </w:r>
      <w:proofErr w:type="spellStart"/>
      <w:r>
        <w:rPr>
          <w:rFonts w:ascii="Times New Roman" w:hAnsi="Times New Roman"/>
          <w:sz w:val="24"/>
          <w:szCs w:val="24"/>
        </w:rPr>
        <w:t>Малодербетовского</w:t>
      </w:r>
      <w:proofErr w:type="spellEnd"/>
      <w:r>
        <w:rPr>
          <w:rFonts w:ascii="Times New Roman" w:hAnsi="Times New Roman"/>
          <w:sz w:val="24"/>
          <w:szCs w:val="24"/>
        </w:rPr>
        <w:t xml:space="preserve"> РМО РК</w:t>
      </w:r>
      <w:r w:rsidR="00CB6BCA" w:rsidRPr="00CB6BCA">
        <w:rPr>
          <w:rFonts w:ascii="Times New Roman" w:hAnsi="Times New Roman"/>
          <w:sz w:val="24"/>
          <w:szCs w:val="24"/>
        </w:rPr>
        <w:t xml:space="preserve">  необходимо в установленные сроки (по итогам  I полугодия  - до 25 числа месяца, следующего за отчетным периодом; </w:t>
      </w:r>
      <w:proofErr w:type="gramStart"/>
      <w:r w:rsidR="00CB6BCA" w:rsidRPr="00CB6BCA">
        <w:rPr>
          <w:rFonts w:ascii="Times New Roman" w:hAnsi="Times New Roman"/>
          <w:sz w:val="24"/>
          <w:szCs w:val="24"/>
        </w:rPr>
        <w:t>по итогам года - до 1 апреля года, следующего за отчетным) предоставлять в Администрацию  Малодербетовского районного муниципального образования РК (главному специалисту экономики и прогнозирования)  и ФУ администрации Малодербетовского РМО РК отчет за  I полугодие, год в электронном виде и на бумажных носителях.</w:t>
      </w:r>
      <w:proofErr w:type="gramEnd"/>
    </w:p>
    <w:p w:rsidR="00CB6BCA" w:rsidRPr="00CB6BCA" w:rsidRDefault="00CB6BCA" w:rsidP="00A47428">
      <w:pPr>
        <w:numPr>
          <w:ilvl w:val="0"/>
          <w:numId w:val="18"/>
        </w:numPr>
        <w:tabs>
          <w:tab w:val="clear" w:pos="730"/>
          <w:tab w:val="num" w:pos="770"/>
        </w:tabs>
        <w:autoSpaceDE w:val="0"/>
        <w:autoSpaceDN w:val="0"/>
        <w:adjustRightInd w:val="0"/>
        <w:spacing w:after="0"/>
        <w:ind w:left="770" w:hanging="330"/>
        <w:jc w:val="both"/>
        <w:rPr>
          <w:rFonts w:ascii="Times New Roman" w:hAnsi="Times New Roman"/>
          <w:sz w:val="24"/>
          <w:szCs w:val="24"/>
        </w:rPr>
      </w:pPr>
      <w:r w:rsidRPr="007938F2">
        <w:rPr>
          <w:rFonts w:ascii="Times New Roman" w:hAnsi="Times New Roman"/>
          <w:sz w:val="24"/>
          <w:szCs w:val="24"/>
        </w:rPr>
        <w:t>Главному специалисту администрации Малодербетовского РМО РК Караваевой О.В. ознакомить ответственных исполнителей под роспись.</w:t>
      </w:r>
    </w:p>
    <w:p w:rsidR="003C2044" w:rsidRPr="00CB6BCA" w:rsidRDefault="00967114" w:rsidP="00A47428">
      <w:pPr>
        <w:numPr>
          <w:ilvl w:val="0"/>
          <w:numId w:val="18"/>
        </w:numPr>
        <w:tabs>
          <w:tab w:val="clear" w:pos="730"/>
          <w:tab w:val="num" w:pos="770"/>
        </w:tabs>
        <w:spacing w:after="0"/>
        <w:ind w:left="770" w:hanging="330"/>
        <w:jc w:val="both"/>
        <w:rPr>
          <w:rFonts w:ascii="Times New Roman" w:hAnsi="Times New Roman"/>
          <w:sz w:val="24"/>
          <w:szCs w:val="24"/>
        </w:rPr>
      </w:pPr>
      <w:r w:rsidRPr="00CB6BCA">
        <w:rPr>
          <w:rFonts w:ascii="Times New Roman" w:hAnsi="Times New Roman"/>
          <w:sz w:val="24"/>
          <w:szCs w:val="24"/>
        </w:rPr>
        <w:t>Опубликовать настоящее п</w:t>
      </w:r>
      <w:r w:rsidR="003C2044" w:rsidRPr="00CB6BCA">
        <w:rPr>
          <w:rFonts w:ascii="Times New Roman" w:hAnsi="Times New Roman"/>
          <w:sz w:val="24"/>
          <w:szCs w:val="24"/>
        </w:rPr>
        <w:t xml:space="preserve">остановление на официальном сайте Малодербетовского районного муниципального образования Республики Калмыкия. </w:t>
      </w:r>
    </w:p>
    <w:p w:rsidR="005D5516" w:rsidRDefault="005D5516" w:rsidP="00E372D9">
      <w:pPr>
        <w:spacing w:after="0" w:line="240" w:lineRule="auto"/>
        <w:jc w:val="both"/>
        <w:rPr>
          <w:rFonts w:ascii="Times New Roman" w:hAnsi="Times New Roman"/>
          <w:b/>
          <w:sz w:val="28"/>
          <w:szCs w:val="28"/>
        </w:rPr>
      </w:pPr>
    </w:p>
    <w:p w:rsidR="00967114" w:rsidRDefault="00D6341C" w:rsidP="00E372D9">
      <w:pPr>
        <w:spacing w:after="0" w:line="240" w:lineRule="auto"/>
        <w:jc w:val="both"/>
        <w:rPr>
          <w:rFonts w:ascii="Times New Roman" w:hAnsi="Times New Roman"/>
          <w:b/>
          <w:sz w:val="28"/>
          <w:szCs w:val="28"/>
        </w:rPr>
      </w:pPr>
      <w:r w:rsidRPr="00936F2D">
        <w:rPr>
          <w:rFonts w:ascii="Times New Roman" w:hAnsi="Times New Roman"/>
          <w:b/>
          <w:sz w:val="28"/>
          <w:szCs w:val="28"/>
        </w:rPr>
        <w:t xml:space="preserve">Глава Малодербетовского </w:t>
      </w:r>
    </w:p>
    <w:p w:rsidR="00967114" w:rsidRDefault="00967114" w:rsidP="00E372D9">
      <w:pPr>
        <w:spacing w:after="0" w:line="240" w:lineRule="auto"/>
        <w:jc w:val="both"/>
        <w:rPr>
          <w:rFonts w:ascii="Times New Roman" w:hAnsi="Times New Roman"/>
          <w:b/>
          <w:sz w:val="28"/>
          <w:szCs w:val="28"/>
        </w:rPr>
      </w:pPr>
      <w:r>
        <w:rPr>
          <w:rFonts w:ascii="Times New Roman" w:hAnsi="Times New Roman"/>
          <w:b/>
          <w:sz w:val="28"/>
          <w:szCs w:val="28"/>
        </w:rPr>
        <w:t xml:space="preserve">районного муниципального образования </w:t>
      </w:r>
    </w:p>
    <w:p w:rsidR="00967114" w:rsidRPr="00936F2D" w:rsidRDefault="00967114" w:rsidP="00E372D9">
      <w:pPr>
        <w:spacing w:after="0" w:line="240" w:lineRule="auto"/>
        <w:jc w:val="both"/>
        <w:rPr>
          <w:rFonts w:ascii="Times New Roman" w:hAnsi="Times New Roman"/>
          <w:b/>
          <w:sz w:val="28"/>
          <w:szCs w:val="28"/>
        </w:rPr>
      </w:pPr>
      <w:r>
        <w:rPr>
          <w:rFonts w:ascii="Times New Roman" w:hAnsi="Times New Roman"/>
          <w:b/>
          <w:sz w:val="28"/>
          <w:szCs w:val="28"/>
        </w:rPr>
        <w:t>Республики Калмыкия,</w:t>
      </w:r>
    </w:p>
    <w:p w:rsidR="00967114" w:rsidRDefault="00BA5330" w:rsidP="00E372D9">
      <w:pPr>
        <w:spacing w:after="0" w:line="240" w:lineRule="auto"/>
        <w:jc w:val="both"/>
        <w:rPr>
          <w:rFonts w:ascii="Times New Roman" w:hAnsi="Times New Roman"/>
          <w:b/>
          <w:sz w:val="28"/>
          <w:szCs w:val="28"/>
        </w:rPr>
      </w:pPr>
      <w:r w:rsidRPr="00936F2D">
        <w:rPr>
          <w:rFonts w:ascii="Times New Roman" w:hAnsi="Times New Roman"/>
          <w:b/>
          <w:sz w:val="28"/>
          <w:szCs w:val="28"/>
        </w:rPr>
        <w:t xml:space="preserve">Глава администрации                          </w:t>
      </w:r>
      <w:r w:rsidR="00D6341C" w:rsidRPr="00936F2D">
        <w:rPr>
          <w:rFonts w:ascii="Times New Roman" w:hAnsi="Times New Roman"/>
          <w:b/>
          <w:sz w:val="28"/>
          <w:szCs w:val="28"/>
        </w:rPr>
        <w:t xml:space="preserve">                                </w:t>
      </w:r>
      <w:r w:rsidR="00967114">
        <w:rPr>
          <w:rFonts w:ascii="Times New Roman" w:hAnsi="Times New Roman"/>
          <w:b/>
          <w:sz w:val="28"/>
          <w:szCs w:val="28"/>
        </w:rPr>
        <w:t xml:space="preserve">    </w:t>
      </w:r>
      <w:r w:rsidR="00D6341C" w:rsidRPr="00936F2D">
        <w:rPr>
          <w:rFonts w:ascii="Times New Roman" w:hAnsi="Times New Roman"/>
          <w:b/>
          <w:sz w:val="28"/>
          <w:szCs w:val="28"/>
        </w:rPr>
        <w:t xml:space="preserve">        </w:t>
      </w:r>
      <w:r w:rsidR="00936F2D">
        <w:rPr>
          <w:rFonts w:ascii="Times New Roman" w:hAnsi="Times New Roman"/>
          <w:b/>
          <w:sz w:val="28"/>
          <w:szCs w:val="28"/>
        </w:rPr>
        <w:t xml:space="preserve">         </w:t>
      </w:r>
      <w:r w:rsidR="00D6341C" w:rsidRPr="00936F2D">
        <w:rPr>
          <w:rFonts w:ascii="Times New Roman" w:hAnsi="Times New Roman"/>
          <w:b/>
          <w:sz w:val="28"/>
          <w:szCs w:val="28"/>
        </w:rPr>
        <w:t xml:space="preserve">    </w:t>
      </w:r>
      <w:r w:rsidR="00967114">
        <w:rPr>
          <w:rFonts w:ascii="Times New Roman" w:hAnsi="Times New Roman"/>
          <w:b/>
          <w:sz w:val="28"/>
          <w:szCs w:val="28"/>
        </w:rPr>
        <w:t>С</w:t>
      </w:r>
      <w:r w:rsidR="00D6341C" w:rsidRPr="00936F2D">
        <w:rPr>
          <w:rFonts w:ascii="Times New Roman" w:hAnsi="Times New Roman"/>
          <w:b/>
          <w:sz w:val="28"/>
          <w:szCs w:val="28"/>
        </w:rPr>
        <w:t>.</w:t>
      </w:r>
      <w:r w:rsidR="00936F2D">
        <w:rPr>
          <w:rFonts w:ascii="Times New Roman" w:hAnsi="Times New Roman"/>
          <w:b/>
          <w:sz w:val="28"/>
          <w:szCs w:val="28"/>
        </w:rPr>
        <w:t xml:space="preserve"> </w:t>
      </w:r>
      <w:r w:rsidR="00967114">
        <w:rPr>
          <w:rFonts w:ascii="Times New Roman" w:hAnsi="Times New Roman"/>
          <w:b/>
          <w:sz w:val="28"/>
          <w:szCs w:val="28"/>
        </w:rPr>
        <w:t>Лиджиев</w:t>
      </w:r>
    </w:p>
    <w:p w:rsidR="00412DAA" w:rsidRPr="00412DAA" w:rsidRDefault="004B3585" w:rsidP="00E372D9">
      <w:pPr>
        <w:spacing w:after="0" w:line="240" w:lineRule="auto"/>
        <w:jc w:val="right"/>
        <w:rPr>
          <w:rFonts w:ascii="Times New Roman" w:hAnsi="Times New Roman"/>
          <w:sz w:val="24"/>
          <w:szCs w:val="24"/>
        </w:rPr>
      </w:pPr>
      <w:r w:rsidRPr="00412DAA">
        <w:rPr>
          <w:rFonts w:ascii="Times New Roman" w:hAnsi="Times New Roman"/>
          <w:sz w:val="24"/>
          <w:szCs w:val="24"/>
        </w:rPr>
        <w:lastRenderedPageBreak/>
        <w:t>Приложение №</w:t>
      </w:r>
      <w:r w:rsidR="00967114" w:rsidRPr="00412DAA">
        <w:rPr>
          <w:rFonts w:ascii="Times New Roman" w:hAnsi="Times New Roman"/>
          <w:sz w:val="24"/>
          <w:szCs w:val="24"/>
        </w:rPr>
        <w:t xml:space="preserve"> </w:t>
      </w:r>
      <w:r w:rsidRPr="00412DAA">
        <w:rPr>
          <w:rFonts w:ascii="Times New Roman" w:hAnsi="Times New Roman"/>
          <w:sz w:val="24"/>
          <w:szCs w:val="24"/>
        </w:rPr>
        <w:t>1</w:t>
      </w:r>
    </w:p>
    <w:p w:rsidR="00412DAA" w:rsidRDefault="004B3585" w:rsidP="00E372D9">
      <w:pPr>
        <w:spacing w:after="0" w:line="240" w:lineRule="auto"/>
        <w:jc w:val="right"/>
        <w:rPr>
          <w:rFonts w:ascii="Times New Roman" w:hAnsi="Times New Roman"/>
          <w:sz w:val="24"/>
          <w:szCs w:val="24"/>
        </w:rPr>
      </w:pPr>
      <w:r w:rsidRPr="00412DAA">
        <w:rPr>
          <w:rFonts w:ascii="Times New Roman" w:hAnsi="Times New Roman"/>
          <w:sz w:val="24"/>
          <w:szCs w:val="24"/>
        </w:rPr>
        <w:t xml:space="preserve">к  </w:t>
      </w:r>
      <w:r w:rsidR="00412DAA">
        <w:rPr>
          <w:rFonts w:ascii="Times New Roman" w:hAnsi="Times New Roman"/>
          <w:sz w:val="24"/>
          <w:szCs w:val="24"/>
        </w:rPr>
        <w:t>п</w:t>
      </w:r>
      <w:r w:rsidRPr="00412DAA">
        <w:rPr>
          <w:rFonts w:ascii="Times New Roman" w:hAnsi="Times New Roman"/>
          <w:sz w:val="24"/>
          <w:szCs w:val="24"/>
        </w:rPr>
        <w:t>остановлению</w:t>
      </w:r>
      <w:r w:rsidR="002D6391" w:rsidRPr="00412DAA">
        <w:rPr>
          <w:rFonts w:ascii="Times New Roman" w:hAnsi="Times New Roman"/>
          <w:sz w:val="24"/>
          <w:szCs w:val="24"/>
        </w:rPr>
        <w:t xml:space="preserve">  Администрации</w:t>
      </w:r>
    </w:p>
    <w:p w:rsidR="00412DAA" w:rsidRDefault="002D6391" w:rsidP="00E372D9">
      <w:pPr>
        <w:spacing w:after="0" w:line="240" w:lineRule="auto"/>
        <w:jc w:val="right"/>
        <w:rPr>
          <w:rFonts w:ascii="Times New Roman" w:hAnsi="Times New Roman"/>
          <w:sz w:val="24"/>
          <w:szCs w:val="24"/>
        </w:rPr>
      </w:pPr>
      <w:r w:rsidRPr="00412DAA">
        <w:rPr>
          <w:rFonts w:ascii="Times New Roman" w:hAnsi="Times New Roman"/>
          <w:sz w:val="24"/>
          <w:szCs w:val="24"/>
        </w:rPr>
        <w:t xml:space="preserve">Малодербетовского </w:t>
      </w:r>
      <w:r w:rsidR="004B3585" w:rsidRPr="00412DAA">
        <w:rPr>
          <w:rFonts w:ascii="Times New Roman" w:hAnsi="Times New Roman"/>
          <w:sz w:val="24"/>
          <w:szCs w:val="24"/>
        </w:rPr>
        <w:t xml:space="preserve"> районного муниципального</w:t>
      </w:r>
    </w:p>
    <w:p w:rsidR="004A0BD0" w:rsidRDefault="004B3585" w:rsidP="00E372D9">
      <w:pPr>
        <w:spacing w:after="0" w:line="240" w:lineRule="auto"/>
        <w:jc w:val="right"/>
        <w:rPr>
          <w:rFonts w:ascii="Times New Roman" w:hAnsi="Times New Roman"/>
          <w:sz w:val="24"/>
          <w:szCs w:val="24"/>
        </w:rPr>
      </w:pPr>
      <w:r w:rsidRPr="00412DAA">
        <w:rPr>
          <w:rFonts w:ascii="Times New Roman" w:hAnsi="Times New Roman"/>
          <w:sz w:val="24"/>
          <w:szCs w:val="24"/>
        </w:rPr>
        <w:t xml:space="preserve">образования Республики Калмыкия </w:t>
      </w:r>
    </w:p>
    <w:p w:rsidR="00E6089A" w:rsidRDefault="00873A6D" w:rsidP="00E372D9">
      <w:pPr>
        <w:spacing w:after="0" w:line="240" w:lineRule="auto"/>
        <w:jc w:val="right"/>
        <w:rPr>
          <w:rFonts w:ascii="Times New Roman" w:hAnsi="Times New Roman"/>
          <w:sz w:val="24"/>
          <w:szCs w:val="24"/>
        </w:rPr>
      </w:pPr>
      <w:r w:rsidRPr="00412DAA">
        <w:rPr>
          <w:rFonts w:ascii="Times New Roman" w:hAnsi="Times New Roman"/>
          <w:sz w:val="24"/>
          <w:szCs w:val="24"/>
        </w:rPr>
        <w:t xml:space="preserve">от </w:t>
      </w:r>
      <w:r w:rsidR="00E4154D">
        <w:rPr>
          <w:rFonts w:ascii="Times New Roman" w:hAnsi="Times New Roman"/>
          <w:sz w:val="24"/>
          <w:szCs w:val="24"/>
        </w:rPr>
        <w:t xml:space="preserve"> «29» декабря </w:t>
      </w:r>
      <w:r w:rsidR="004A0BD0">
        <w:rPr>
          <w:rFonts w:ascii="Times New Roman" w:hAnsi="Times New Roman"/>
          <w:sz w:val="24"/>
          <w:szCs w:val="24"/>
        </w:rPr>
        <w:t>2</w:t>
      </w:r>
      <w:r w:rsidR="002D6391" w:rsidRPr="00412DAA">
        <w:rPr>
          <w:rFonts w:ascii="Times New Roman" w:hAnsi="Times New Roman"/>
          <w:sz w:val="24"/>
          <w:szCs w:val="24"/>
        </w:rPr>
        <w:t>01</w:t>
      </w:r>
      <w:r w:rsidR="00967114" w:rsidRPr="00412DAA">
        <w:rPr>
          <w:rFonts w:ascii="Times New Roman" w:hAnsi="Times New Roman"/>
          <w:sz w:val="24"/>
          <w:szCs w:val="24"/>
        </w:rPr>
        <w:t>8</w:t>
      </w:r>
      <w:r w:rsidRPr="00412DAA">
        <w:rPr>
          <w:rFonts w:ascii="Times New Roman" w:hAnsi="Times New Roman"/>
          <w:sz w:val="24"/>
          <w:szCs w:val="24"/>
        </w:rPr>
        <w:t xml:space="preserve"> года №</w:t>
      </w:r>
      <w:r w:rsidR="00967114" w:rsidRPr="00412DAA">
        <w:rPr>
          <w:rFonts w:ascii="Times New Roman" w:hAnsi="Times New Roman"/>
          <w:sz w:val="24"/>
          <w:szCs w:val="24"/>
        </w:rPr>
        <w:t xml:space="preserve"> </w:t>
      </w:r>
      <w:r w:rsidR="00E4154D">
        <w:rPr>
          <w:rFonts w:ascii="Times New Roman" w:hAnsi="Times New Roman"/>
          <w:sz w:val="24"/>
          <w:szCs w:val="24"/>
        </w:rPr>
        <w:t>161</w:t>
      </w:r>
    </w:p>
    <w:p w:rsidR="004B3585" w:rsidRPr="007758B3" w:rsidRDefault="004B3585" w:rsidP="00E372D9">
      <w:pPr>
        <w:pStyle w:val="11"/>
        <w:jc w:val="both"/>
        <w:rPr>
          <w:rFonts w:ascii="Times New Roman" w:hAnsi="Times New Roman" w:cs="Times New Roman"/>
          <w:color w:val="FF0000"/>
          <w:kern w:val="36"/>
          <w:sz w:val="22"/>
          <w:szCs w:val="22"/>
          <w:lang w:val="ru-RU"/>
        </w:rPr>
      </w:pPr>
    </w:p>
    <w:p w:rsidR="004B3585" w:rsidRPr="007758B3" w:rsidRDefault="004B3585" w:rsidP="00E372D9">
      <w:pPr>
        <w:pStyle w:val="11"/>
        <w:jc w:val="both"/>
        <w:rPr>
          <w:rFonts w:ascii="Times New Roman" w:hAnsi="Times New Roman" w:cs="Times New Roman"/>
          <w:color w:val="FF0000"/>
          <w:kern w:val="36"/>
          <w:sz w:val="22"/>
          <w:szCs w:val="22"/>
          <w:lang w:val="ru-RU"/>
        </w:rPr>
      </w:pPr>
    </w:p>
    <w:p w:rsidR="004B3585" w:rsidRPr="007758B3" w:rsidRDefault="004B3585" w:rsidP="00E372D9">
      <w:pPr>
        <w:pStyle w:val="11"/>
        <w:jc w:val="both"/>
        <w:rPr>
          <w:rFonts w:ascii="Times New Roman" w:hAnsi="Times New Roman" w:cs="Times New Roman"/>
          <w:color w:val="FF0000"/>
          <w:kern w:val="36"/>
          <w:sz w:val="22"/>
          <w:szCs w:val="22"/>
          <w:lang w:val="ru-RU"/>
        </w:rPr>
      </w:pPr>
    </w:p>
    <w:p w:rsidR="004B3585" w:rsidRPr="007758B3" w:rsidRDefault="004B3585" w:rsidP="00E372D9">
      <w:pPr>
        <w:spacing w:before="100" w:beforeAutospacing="1" w:after="100" w:afterAutospacing="1"/>
        <w:jc w:val="both"/>
        <w:outlineLvl w:val="0"/>
        <w:rPr>
          <w:rFonts w:ascii="Times New Roman" w:hAnsi="Times New Roman"/>
          <w:b/>
          <w:bCs/>
          <w:color w:val="FF0000"/>
          <w:kern w:val="36"/>
        </w:rPr>
      </w:pPr>
    </w:p>
    <w:p w:rsidR="004B3585" w:rsidRPr="007758B3" w:rsidRDefault="004B3585" w:rsidP="00E372D9">
      <w:pPr>
        <w:spacing w:before="100" w:beforeAutospacing="1" w:after="100" w:afterAutospacing="1"/>
        <w:jc w:val="both"/>
        <w:outlineLvl w:val="0"/>
        <w:rPr>
          <w:rFonts w:ascii="Times New Roman" w:hAnsi="Times New Roman"/>
          <w:b/>
          <w:bCs/>
          <w:color w:val="FF0000"/>
          <w:kern w:val="36"/>
        </w:rPr>
      </w:pPr>
    </w:p>
    <w:p w:rsidR="004B3585" w:rsidRPr="00560914" w:rsidRDefault="004B3585" w:rsidP="00E372D9">
      <w:pPr>
        <w:spacing w:before="100" w:beforeAutospacing="1" w:after="100" w:afterAutospacing="1"/>
        <w:jc w:val="center"/>
        <w:outlineLvl w:val="0"/>
        <w:rPr>
          <w:rFonts w:ascii="Times New Roman" w:hAnsi="Times New Roman"/>
          <w:b/>
          <w:bCs/>
          <w:color w:val="FF0000"/>
          <w:kern w:val="36"/>
          <w:sz w:val="40"/>
          <w:szCs w:val="40"/>
        </w:rPr>
      </w:pPr>
    </w:p>
    <w:p w:rsidR="001517ED" w:rsidRPr="004A0BD0" w:rsidRDefault="004B3585" w:rsidP="00E372D9">
      <w:pPr>
        <w:spacing w:before="100" w:beforeAutospacing="1" w:after="100" w:afterAutospacing="1"/>
        <w:jc w:val="center"/>
        <w:outlineLvl w:val="0"/>
        <w:rPr>
          <w:rFonts w:ascii="Times New Roman" w:hAnsi="Times New Roman"/>
          <w:b/>
          <w:bCs/>
          <w:kern w:val="36"/>
          <w:sz w:val="40"/>
          <w:szCs w:val="40"/>
        </w:rPr>
      </w:pPr>
      <w:r w:rsidRPr="00560914">
        <w:rPr>
          <w:rFonts w:ascii="Times New Roman" w:hAnsi="Times New Roman"/>
          <w:b/>
          <w:bCs/>
          <w:kern w:val="36"/>
          <w:sz w:val="40"/>
          <w:szCs w:val="40"/>
        </w:rPr>
        <w:t>МУНИЦИПАЛЬНАЯ  ПРОГРАММА</w:t>
      </w:r>
    </w:p>
    <w:p w:rsidR="00063F28" w:rsidRPr="00560914" w:rsidRDefault="002D6391" w:rsidP="00E372D9">
      <w:pPr>
        <w:widowControl w:val="0"/>
        <w:autoSpaceDE w:val="0"/>
        <w:autoSpaceDN w:val="0"/>
        <w:adjustRightInd w:val="0"/>
        <w:spacing w:line="240" w:lineRule="auto"/>
        <w:jc w:val="center"/>
        <w:rPr>
          <w:rFonts w:ascii="Times New Roman" w:hAnsi="Times New Roman"/>
          <w:b/>
          <w:sz w:val="40"/>
          <w:szCs w:val="40"/>
        </w:rPr>
      </w:pPr>
      <w:r w:rsidRPr="00560914">
        <w:rPr>
          <w:rFonts w:ascii="Times New Roman" w:hAnsi="Times New Roman"/>
          <w:b/>
          <w:sz w:val="40"/>
          <w:szCs w:val="40"/>
        </w:rPr>
        <w:t xml:space="preserve">МАЛОДЕРБЕТОВСКОГО </w:t>
      </w:r>
      <w:r w:rsidR="004B3585" w:rsidRPr="00560914">
        <w:rPr>
          <w:rFonts w:ascii="Times New Roman" w:hAnsi="Times New Roman"/>
          <w:b/>
          <w:sz w:val="40"/>
          <w:szCs w:val="40"/>
        </w:rPr>
        <w:t>РАЙОННОГО МУНИЦИПАЛЬНОГО ОБРАЗОВАНИЯ  РЕСПУБЛИКИ КАЛМЫКИЯ</w:t>
      </w:r>
    </w:p>
    <w:p w:rsidR="004B3585" w:rsidRPr="00560914" w:rsidRDefault="00AC0132" w:rsidP="00E372D9">
      <w:pPr>
        <w:widowControl w:val="0"/>
        <w:autoSpaceDE w:val="0"/>
        <w:autoSpaceDN w:val="0"/>
        <w:adjustRightInd w:val="0"/>
        <w:spacing w:line="240" w:lineRule="auto"/>
        <w:jc w:val="center"/>
        <w:rPr>
          <w:rFonts w:ascii="Times New Roman" w:hAnsi="Times New Roman"/>
          <w:b/>
          <w:sz w:val="40"/>
          <w:szCs w:val="40"/>
        </w:rPr>
      </w:pPr>
      <w:r w:rsidRPr="00560914">
        <w:rPr>
          <w:rFonts w:ascii="Times New Roman" w:hAnsi="Times New Roman"/>
          <w:b/>
          <w:sz w:val="40"/>
          <w:szCs w:val="40"/>
        </w:rPr>
        <w:t>«РАЗВИТИЕ МУНИЦИПАЛЬНОГО ХОЗЯЙСТВА</w:t>
      </w:r>
      <w:r w:rsidR="00E6089A" w:rsidRPr="00560914">
        <w:rPr>
          <w:rFonts w:ascii="Times New Roman" w:hAnsi="Times New Roman"/>
          <w:b/>
          <w:sz w:val="40"/>
          <w:szCs w:val="40"/>
        </w:rPr>
        <w:t>»</w:t>
      </w:r>
      <w:r w:rsidR="004B3585" w:rsidRPr="00560914">
        <w:rPr>
          <w:rFonts w:ascii="Times New Roman" w:hAnsi="Times New Roman"/>
          <w:b/>
          <w:sz w:val="40"/>
          <w:szCs w:val="40"/>
        </w:rPr>
        <w:t xml:space="preserve"> </w:t>
      </w:r>
      <w:r w:rsidR="002D6391" w:rsidRPr="00560914">
        <w:rPr>
          <w:rFonts w:ascii="Times New Roman" w:hAnsi="Times New Roman"/>
          <w:b/>
          <w:sz w:val="40"/>
          <w:szCs w:val="40"/>
        </w:rPr>
        <w:t>НА 201</w:t>
      </w:r>
      <w:r w:rsidR="004A0BD0">
        <w:rPr>
          <w:rFonts w:ascii="Times New Roman" w:hAnsi="Times New Roman"/>
          <w:b/>
          <w:sz w:val="40"/>
          <w:szCs w:val="40"/>
        </w:rPr>
        <w:t>8</w:t>
      </w:r>
      <w:r w:rsidR="004B3585" w:rsidRPr="00560914">
        <w:rPr>
          <w:rFonts w:ascii="Times New Roman" w:hAnsi="Times New Roman"/>
          <w:b/>
          <w:sz w:val="40"/>
          <w:szCs w:val="40"/>
        </w:rPr>
        <w:t>-202</w:t>
      </w:r>
      <w:r w:rsidR="00967114" w:rsidRPr="00560914">
        <w:rPr>
          <w:rFonts w:ascii="Times New Roman" w:hAnsi="Times New Roman"/>
          <w:b/>
          <w:sz w:val="40"/>
          <w:szCs w:val="40"/>
        </w:rPr>
        <w:t>2</w:t>
      </w:r>
      <w:r w:rsidR="004B3585" w:rsidRPr="00560914">
        <w:rPr>
          <w:rFonts w:ascii="Times New Roman" w:hAnsi="Times New Roman"/>
          <w:b/>
          <w:sz w:val="40"/>
          <w:szCs w:val="40"/>
        </w:rPr>
        <w:t xml:space="preserve"> ГОДЫ</w:t>
      </w:r>
      <w:r w:rsidR="00412DAA" w:rsidRPr="00560914">
        <w:rPr>
          <w:rFonts w:ascii="Times New Roman" w:hAnsi="Times New Roman"/>
          <w:b/>
          <w:sz w:val="40"/>
          <w:szCs w:val="40"/>
        </w:rPr>
        <w:t>»</w:t>
      </w:r>
    </w:p>
    <w:p w:rsidR="004B3585" w:rsidRPr="00485EBF" w:rsidRDefault="004B3585" w:rsidP="00E372D9">
      <w:pPr>
        <w:spacing w:before="100" w:beforeAutospacing="1" w:after="100" w:afterAutospacing="1"/>
        <w:jc w:val="center"/>
        <w:outlineLvl w:val="0"/>
        <w:rPr>
          <w:rFonts w:ascii="Times New Roman" w:hAnsi="Times New Roman"/>
          <w:b/>
          <w:bCs/>
          <w:kern w:val="36"/>
          <w:sz w:val="24"/>
          <w:szCs w:val="24"/>
        </w:rPr>
      </w:pPr>
    </w:p>
    <w:p w:rsidR="004B3585" w:rsidRPr="007758B3" w:rsidRDefault="004B3585" w:rsidP="00E372D9">
      <w:pPr>
        <w:spacing w:before="100" w:beforeAutospacing="1" w:after="100" w:afterAutospacing="1"/>
        <w:jc w:val="both"/>
        <w:outlineLvl w:val="0"/>
        <w:rPr>
          <w:rFonts w:ascii="Times New Roman" w:hAnsi="Times New Roman"/>
          <w:b/>
          <w:bCs/>
          <w:kern w:val="36"/>
        </w:rPr>
      </w:pPr>
    </w:p>
    <w:p w:rsidR="004B3585" w:rsidRPr="007758B3" w:rsidRDefault="004B3585" w:rsidP="00E372D9">
      <w:pPr>
        <w:spacing w:before="100" w:beforeAutospacing="1" w:after="100" w:afterAutospacing="1"/>
        <w:jc w:val="both"/>
        <w:outlineLvl w:val="0"/>
        <w:rPr>
          <w:rFonts w:ascii="Times New Roman" w:hAnsi="Times New Roman"/>
          <w:b/>
          <w:bCs/>
          <w:color w:val="FF0000"/>
          <w:kern w:val="36"/>
        </w:rPr>
      </w:pPr>
    </w:p>
    <w:p w:rsidR="004B3585" w:rsidRPr="007758B3" w:rsidRDefault="004B3585" w:rsidP="00E372D9">
      <w:pPr>
        <w:spacing w:before="100" w:beforeAutospacing="1" w:after="100" w:afterAutospacing="1"/>
        <w:jc w:val="both"/>
        <w:outlineLvl w:val="0"/>
        <w:rPr>
          <w:rFonts w:ascii="Times New Roman" w:hAnsi="Times New Roman"/>
          <w:b/>
          <w:bCs/>
          <w:color w:val="FF0000"/>
          <w:kern w:val="36"/>
        </w:rPr>
      </w:pPr>
    </w:p>
    <w:p w:rsidR="004B3585" w:rsidRPr="007758B3" w:rsidRDefault="004B3585" w:rsidP="00E372D9">
      <w:pPr>
        <w:spacing w:before="100" w:beforeAutospacing="1" w:after="100" w:afterAutospacing="1"/>
        <w:jc w:val="both"/>
        <w:outlineLvl w:val="0"/>
        <w:rPr>
          <w:rFonts w:ascii="Times New Roman" w:hAnsi="Times New Roman"/>
          <w:b/>
          <w:bCs/>
          <w:color w:val="FF0000"/>
          <w:kern w:val="36"/>
        </w:rPr>
      </w:pPr>
    </w:p>
    <w:p w:rsidR="004B3585" w:rsidRPr="007758B3" w:rsidRDefault="004B3585" w:rsidP="00E372D9">
      <w:pPr>
        <w:spacing w:before="100" w:beforeAutospacing="1" w:after="100" w:afterAutospacing="1"/>
        <w:jc w:val="both"/>
        <w:outlineLvl w:val="0"/>
        <w:rPr>
          <w:rFonts w:ascii="Times New Roman" w:hAnsi="Times New Roman"/>
          <w:b/>
          <w:bCs/>
          <w:color w:val="FF0000"/>
          <w:kern w:val="36"/>
        </w:rPr>
      </w:pPr>
    </w:p>
    <w:p w:rsidR="004B3585" w:rsidRPr="007758B3" w:rsidRDefault="004B3585" w:rsidP="00E372D9">
      <w:pPr>
        <w:spacing w:before="100" w:beforeAutospacing="1" w:after="100" w:afterAutospacing="1"/>
        <w:jc w:val="both"/>
        <w:outlineLvl w:val="0"/>
        <w:rPr>
          <w:rFonts w:ascii="Times New Roman" w:hAnsi="Times New Roman"/>
          <w:b/>
          <w:bCs/>
          <w:color w:val="FF0000"/>
          <w:kern w:val="36"/>
        </w:rPr>
      </w:pPr>
    </w:p>
    <w:p w:rsidR="004B3585" w:rsidRPr="007758B3" w:rsidRDefault="004B3585" w:rsidP="00E372D9">
      <w:pPr>
        <w:spacing w:before="100" w:beforeAutospacing="1" w:after="100" w:afterAutospacing="1"/>
        <w:jc w:val="both"/>
        <w:outlineLvl w:val="0"/>
        <w:rPr>
          <w:rFonts w:ascii="Times New Roman" w:hAnsi="Times New Roman"/>
          <w:b/>
          <w:bCs/>
          <w:color w:val="FF0000"/>
          <w:kern w:val="36"/>
        </w:rPr>
      </w:pPr>
    </w:p>
    <w:p w:rsidR="004B3585" w:rsidRPr="007758B3" w:rsidRDefault="004B3585" w:rsidP="00E372D9">
      <w:pPr>
        <w:spacing w:before="100" w:beforeAutospacing="1" w:after="100" w:afterAutospacing="1"/>
        <w:jc w:val="both"/>
        <w:outlineLvl w:val="0"/>
        <w:rPr>
          <w:rFonts w:ascii="Times New Roman" w:hAnsi="Times New Roman"/>
          <w:b/>
          <w:bCs/>
          <w:color w:val="FF0000"/>
          <w:kern w:val="36"/>
        </w:rPr>
      </w:pPr>
    </w:p>
    <w:p w:rsidR="004B3585" w:rsidRDefault="004B3585" w:rsidP="00E372D9">
      <w:pPr>
        <w:spacing w:before="100" w:beforeAutospacing="1" w:after="100" w:afterAutospacing="1"/>
        <w:jc w:val="both"/>
        <w:outlineLvl w:val="0"/>
        <w:rPr>
          <w:rFonts w:ascii="Times New Roman" w:hAnsi="Times New Roman"/>
          <w:b/>
          <w:bCs/>
          <w:kern w:val="36"/>
        </w:rPr>
      </w:pPr>
    </w:p>
    <w:p w:rsidR="00AC0132" w:rsidRDefault="00AC0132" w:rsidP="00E372D9">
      <w:pPr>
        <w:spacing w:before="100" w:beforeAutospacing="1" w:after="100" w:afterAutospacing="1"/>
        <w:jc w:val="both"/>
        <w:outlineLvl w:val="0"/>
        <w:rPr>
          <w:rFonts w:ascii="Times New Roman" w:hAnsi="Times New Roman"/>
          <w:b/>
          <w:bCs/>
          <w:kern w:val="36"/>
        </w:rPr>
      </w:pPr>
    </w:p>
    <w:p w:rsidR="00AC0132" w:rsidRDefault="00AC0132" w:rsidP="00E372D9">
      <w:pPr>
        <w:spacing w:before="100" w:beforeAutospacing="1" w:after="100" w:afterAutospacing="1"/>
        <w:jc w:val="both"/>
        <w:outlineLvl w:val="0"/>
        <w:rPr>
          <w:rFonts w:ascii="Times New Roman" w:hAnsi="Times New Roman"/>
          <w:b/>
          <w:bCs/>
          <w:kern w:val="36"/>
        </w:rPr>
      </w:pPr>
    </w:p>
    <w:p w:rsidR="00167DF1" w:rsidRPr="00167DF1" w:rsidRDefault="00167DF1" w:rsidP="00E372D9">
      <w:pPr>
        <w:spacing w:before="100" w:beforeAutospacing="1" w:after="100" w:afterAutospacing="1"/>
        <w:jc w:val="center"/>
        <w:outlineLvl w:val="0"/>
        <w:rPr>
          <w:rFonts w:ascii="Times New Roman" w:hAnsi="Times New Roman"/>
          <w:b/>
          <w:bCs/>
          <w:color w:val="FF0000"/>
          <w:kern w:val="36"/>
        </w:rPr>
      </w:pPr>
      <w:r w:rsidRPr="00167DF1">
        <w:rPr>
          <w:rFonts w:ascii="Times New Roman" w:hAnsi="Times New Roman"/>
          <w:b/>
          <w:sz w:val="24"/>
          <w:szCs w:val="24"/>
        </w:rPr>
        <w:lastRenderedPageBreak/>
        <w:t>ПАСПОРТ</w:t>
      </w:r>
      <w:r w:rsidRPr="00167DF1">
        <w:rPr>
          <w:rFonts w:ascii="Times New Roman" w:hAnsi="Times New Roman"/>
          <w:b/>
          <w:sz w:val="24"/>
          <w:szCs w:val="24"/>
        </w:rPr>
        <w:br/>
        <w:t>Муниципал</w:t>
      </w:r>
      <w:r w:rsidR="002D6391">
        <w:rPr>
          <w:rFonts w:ascii="Times New Roman" w:hAnsi="Times New Roman"/>
          <w:b/>
          <w:sz w:val="24"/>
          <w:szCs w:val="24"/>
        </w:rPr>
        <w:t>ьной программы</w:t>
      </w:r>
      <w:r w:rsidR="00A15B7D">
        <w:rPr>
          <w:rFonts w:ascii="Times New Roman" w:hAnsi="Times New Roman"/>
          <w:b/>
          <w:sz w:val="24"/>
          <w:szCs w:val="24"/>
        </w:rPr>
        <w:t xml:space="preserve"> </w:t>
      </w:r>
      <w:r w:rsidR="002D6391">
        <w:rPr>
          <w:rFonts w:ascii="Times New Roman" w:hAnsi="Times New Roman"/>
          <w:b/>
          <w:sz w:val="24"/>
          <w:szCs w:val="24"/>
        </w:rPr>
        <w:t>Малодербетовского</w:t>
      </w:r>
      <w:r w:rsidRPr="00167DF1">
        <w:rPr>
          <w:rFonts w:ascii="Times New Roman" w:hAnsi="Times New Roman"/>
          <w:b/>
          <w:sz w:val="24"/>
          <w:szCs w:val="24"/>
        </w:rPr>
        <w:t xml:space="preserve">  районного муниципального образования  Республики Калмыкия</w:t>
      </w:r>
      <w:r w:rsidR="00EC38EF">
        <w:rPr>
          <w:rFonts w:ascii="Times New Roman" w:hAnsi="Times New Roman"/>
          <w:b/>
          <w:sz w:val="24"/>
          <w:szCs w:val="24"/>
        </w:rPr>
        <w:t xml:space="preserve"> </w:t>
      </w:r>
      <w:r w:rsidR="006A068B" w:rsidRPr="006A068B">
        <w:rPr>
          <w:rFonts w:ascii="Times New Roman" w:hAnsi="Times New Roman"/>
          <w:b/>
          <w:sz w:val="24"/>
          <w:szCs w:val="24"/>
        </w:rPr>
        <w:t>«Развитие муниципального хозяйства</w:t>
      </w:r>
      <w:r w:rsidR="00E6089A">
        <w:rPr>
          <w:rFonts w:ascii="Times New Roman" w:hAnsi="Times New Roman"/>
          <w:b/>
          <w:sz w:val="24"/>
          <w:szCs w:val="24"/>
        </w:rPr>
        <w:t>»</w:t>
      </w:r>
      <w:r w:rsidR="002D6391">
        <w:rPr>
          <w:rFonts w:ascii="Times New Roman" w:hAnsi="Times New Roman"/>
          <w:b/>
          <w:sz w:val="24"/>
          <w:szCs w:val="24"/>
        </w:rPr>
        <w:t xml:space="preserve"> на 201</w:t>
      </w:r>
      <w:r w:rsidR="004A0BD0">
        <w:rPr>
          <w:rFonts w:ascii="Times New Roman" w:hAnsi="Times New Roman"/>
          <w:b/>
          <w:sz w:val="24"/>
          <w:szCs w:val="24"/>
        </w:rPr>
        <w:t>8</w:t>
      </w:r>
      <w:r w:rsidRPr="00167DF1">
        <w:rPr>
          <w:rFonts w:ascii="Times New Roman" w:hAnsi="Times New Roman"/>
          <w:b/>
          <w:sz w:val="24"/>
          <w:szCs w:val="24"/>
        </w:rPr>
        <w:t>-202</w:t>
      </w:r>
      <w:r w:rsidR="00274E03">
        <w:rPr>
          <w:rFonts w:ascii="Times New Roman" w:hAnsi="Times New Roman"/>
          <w:b/>
          <w:sz w:val="24"/>
          <w:szCs w:val="24"/>
        </w:rPr>
        <w:t>2</w:t>
      </w:r>
      <w:r w:rsidRPr="00167DF1">
        <w:rPr>
          <w:rFonts w:ascii="Times New Roman" w:hAnsi="Times New Roman"/>
          <w:b/>
          <w:sz w:val="24"/>
          <w:szCs w:val="24"/>
        </w:rPr>
        <w:t xml:space="preserve"> годы</w:t>
      </w:r>
      <w:r w:rsidR="00274E03">
        <w:rPr>
          <w:rFonts w:ascii="Times New Roman" w:hAnsi="Times New Roman"/>
          <w:b/>
          <w:sz w:val="24"/>
          <w:szCs w:val="24"/>
        </w:rPr>
        <w:t>»</w:t>
      </w:r>
    </w:p>
    <w:tbl>
      <w:tblPr>
        <w:tblW w:w="102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1"/>
        <w:gridCol w:w="7869"/>
      </w:tblGrid>
      <w:tr w:rsidR="00167DF1" w:rsidRPr="00E372D9" w:rsidTr="00E6089A">
        <w:trPr>
          <w:trHeight w:val="149"/>
        </w:trPr>
        <w:tc>
          <w:tcPr>
            <w:tcW w:w="2341" w:type="dxa"/>
            <w:tcBorders>
              <w:bottom w:val="single" w:sz="4" w:space="0" w:color="auto"/>
            </w:tcBorders>
          </w:tcPr>
          <w:p w:rsidR="00167DF1" w:rsidRPr="00E372D9" w:rsidRDefault="00167DF1" w:rsidP="00E372D9">
            <w:pPr>
              <w:spacing w:line="240" w:lineRule="auto"/>
              <w:jc w:val="both"/>
              <w:rPr>
                <w:rFonts w:ascii="Times New Roman" w:hAnsi="Times New Roman"/>
                <w:sz w:val="24"/>
                <w:szCs w:val="24"/>
              </w:rPr>
            </w:pPr>
            <w:r w:rsidRPr="00E372D9">
              <w:rPr>
                <w:rFonts w:ascii="Times New Roman" w:hAnsi="Times New Roman"/>
                <w:sz w:val="24"/>
                <w:szCs w:val="24"/>
              </w:rPr>
              <w:t>Наименование муниципальной программы</w:t>
            </w:r>
          </w:p>
        </w:tc>
        <w:tc>
          <w:tcPr>
            <w:tcW w:w="7869" w:type="dxa"/>
            <w:tcBorders>
              <w:bottom w:val="single" w:sz="4" w:space="0" w:color="auto"/>
            </w:tcBorders>
            <w:vAlign w:val="center"/>
          </w:tcPr>
          <w:p w:rsidR="00167DF1" w:rsidRPr="00E372D9" w:rsidRDefault="002D6391" w:rsidP="00DC7311">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 xml:space="preserve"> Программа «</w:t>
            </w:r>
            <w:r w:rsidR="006A068B" w:rsidRPr="00E372D9">
              <w:rPr>
                <w:rFonts w:ascii="Times New Roman" w:hAnsi="Times New Roman"/>
                <w:sz w:val="24"/>
                <w:szCs w:val="24"/>
              </w:rPr>
              <w:t>Развитие муниципального хозяйства</w:t>
            </w:r>
            <w:r w:rsidRPr="00E372D9">
              <w:rPr>
                <w:rFonts w:ascii="Times New Roman" w:hAnsi="Times New Roman"/>
                <w:sz w:val="24"/>
                <w:szCs w:val="24"/>
              </w:rPr>
              <w:t>»</w:t>
            </w:r>
          </w:p>
        </w:tc>
      </w:tr>
      <w:tr w:rsidR="00167DF1" w:rsidRPr="00E372D9" w:rsidTr="00274E03">
        <w:trPr>
          <w:trHeight w:val="334"/>
        </w:trPr>
        <w:tc>
          <w:tcPr>
            <w:tcW w:w="2341" w:type="dxa"/>
            <w:tcBorders>
              <w:top w:val="single" w:sz="4" w:space="0" w:color="auto"/>
              <w:bottom w:val="single" w:sz="4" w:space="0" w:color="auto"/>
            </w:tcBorders>
          </w:tcPr>
          <w:p w:rsidR="00167DF1" w:rsidRPr="00E372D9" w:rsidRDefault="00167DF1" w:rsidP="00E372D9">
            <w:pPr>
              <w:spacing w:line="240" w:lineRule="auto"/>
              <w:jc w:val="both"/>
              <w:rPr>
                <w:rFonts w:ascii="Times New Roman" w:hAnsi="Times New Roman"/>
                <w:sz w:val="24"/>
                <w:szCs w:val="24"/>
              </w:rPr>
            </w:pPr>
            <w:r w:rsidRPr="00E372D9">
              <w:rPr>
                <w:rFonts w:ascii="Times New Roman" w:hAnsi="Times New Roman"/>
                <w:sz w:val="24"/>
                <w:szCs w:val="24"/>
              </w:rPr>
              <w:t>Подпрограммы</w:t>
            </w:r>
          </w:p>
          <w:p w:rsidR="00167DF1" w:rsidRPr="00E372D9" w:rsidRDefault="00167DF1" w:rsidP="00E372D9">
            <w:pPr>
              <w:spacing w:line="240" w:lineRule="auto"/>
              <w:jc w:val="both"/>
              <w:rPr>
                <w:rFonts w:ascii="Times New Roman" w:hAnsi="Times New Roman"/>
                <w:sz w:val="24"/>
                <w:szCs w:val="24"/>
              </w:rPr>
            </w:pPr>
          </w:p>
        </w:tc>
        <w:tc>
          <w:tcPr>
            <w:tcW w:w="7869" w:type="dxa"/>
            <w:tcBorders>
              <w:top w:val="single" w:sz="4" w:space="0" w:color="auto"/>
              <w:bottom w:val="single" w:sz="4" w:space="0" w:color="auto"/>
            </w:tcBorders>
          </w:tcPr>
          <w:p w:rsidR="00167DF1" w:rsidRPr="00E372D9" w:rsidRDefault="006A068B" w:rsidP="00DC7311">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 xml:space="preserve">подпрограмма </w:t>
            </w:r>
            <w:r w:rsidR="004A0BD0">
              <w:rPr>
                <w:rFonts w:ascii="Times New Roman" w:hAnsi="Times New Roman"/>
                <w:sz w:val="24"/>
                <w:szCs w:val="24"/>
              </w:rPr>
              <w:t xml:space="preserve">1: </w:t>
            </w:r>
            <w:r w:rsidRPr="00E372D9">
              <w:rPr>
                <w:rFonts w:ascii="Times New Roman" w:hAnsi="Times New Roman"/>
                <w:sz w:val="24"/>
                <w:szCs w:val="24"/>
              </w:rPr>
              <w:t>«Р</w:t>
            </w:r>
            <w:r w:rsidR="00167DF1" w:rsidRPr="00E372D9">
              <w:rPr>
                <w:rFonts w:ascii="Times New Roman" w:hAnsi="Times New Roman"/>
                <w:sz w:val="24"/>
                <w:szCs w:val="24"/>
              </w:rPr>
              <w:t xml:space="preserve">азвитие </w:t>
            </w:r>
            <w:r w:rsidRPr="00E372D9">
              <w:rPr>
                <w:rFonts w:ascii="Times New Roman" w:hAnsi="Times New Roman"/>
                <w:sz w:val="24"/>
                <w:szCs w:val="24"/>
              </w:rPr>
              <w:t>жилищно-коммунального хозяйства</w:t>
            </w:r>
            <w:r w:rsidR="00167DF1" w:rsidRPr="00E372D9">
              <w:rPr>
                <w:rFonts w:ascii="Times New Roman" w:hAnsi="Times New Roman"/>
                <w:sz w:val="24"/>
                <w:szCs w:val="24"/>
              </w:rPr>
              <w:t>»;</w:t>
            </w:r>
          </w:p>
          <w:p w:rsidR="00167DF1" w:rsidRPr="00E372D9" w:rsidRDefault="00167DF1" w:rsidP="00DC7311">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 xml:space="preserve">подпрограмма </w:t>
            </w:r>
            <w:r w:rsidR="004A0BD0">
              <w:rPr>
                <w:rFonts w:ascii="Times New Roman" w:hAnsi="Times New Roman"/>
                <w:sz w:val="24"/>
                <w:szCs w:val="24"/>
              </w:rPr>
              <w:t xml:space="preserve">2: </w:t>
            </w:r>
            <w:r w:rsidRPr="00E372D9">
              <w:rPr>
                <w:rFonts w:ascii="Times New Roman" w:hAnsi="Times New Roman"/>
                <w:sz w:val="24"/>
                <w:szCs w:val="24"/>
              </w:rPr>
              <w:t xml:space="preserve">«Развитие </w:t>
            </w:r>
            <w:r w:rsidR="006A068B" w:rsidRPr="00E372D9">
              <w:rPr>
                <w:rFonts w:ascii="Times New Roman" w:hAnsi="Times New Roman"/>
                <w:sz w:val="24"/>
                <w:szCs w:val="24"/>
              </w:rPr>
              <w:t>дорожного хозяйства</w:t>
            </w:r>
            <w:r w:rsidRPr="00E372D9">
              <w:rPr>
                <w:rFonts w:ascii="Times New Roman" w:hAnsi="Times New Roman"/>
                <w:sz w:val="24"/>
                <w:szCs w:val="24"/>
              </w:rPr>
              <w:t>»;</w:t>
            </w:r>
          </w:p>
          <w:p w:rsidR="00167DF1" w:rsidRPr="00E372D9" w:rsidRDefault="00167DF1" w:rsidP="00DC7311">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 xml:space="preserve">подпрограмма </w:t>
            </w:r>
            <w:r w:rsidR="004A0BD0">
              <w:rPr>
                <w:rFonts w:ascii="Times New Roman" w:hAnsi="Times New Roman"/>
                <w:sz w:val="24"/>
                <w:szCs w:val="24"/>
              </w:rPr>
              <w:t xml:space="preserve">3: </w:t>
            </w:r>
            <w:r w:rsidR="006A068B" w:rsidRPr="00E372D9">
              <w:rPr>
                <w:rFonts w:ascii="Times New Roman" w:hAnsi="Times New Roman"/>
                <w:sz w:val="24"/>
                <w:szCs w:val="24"/>
              </w:rPr>
              <w:t>«Энергосбережение и повышение энергетической эффективности»</w:t>
            </w:r>
          </w:p>
        </w:tc>
      </w:tr>
      <w:tr w:rsidR="00167DF1" w:rsidRPr="00E372D9" w:rsidTr="00E6089A">
        <w:trPr>
          <w:trHeight w:val="447"/>
        </w:trPr>
        <w:tc>
          <w:tcPr>
            <w:tcW w:w="2341" w:type="dxa"/>
            <w:tcBorders>
              <w:top w:val="single" w:sz="4" w:space="0" w:color="auto"/>
            </w:tcBorders>
          </w:tcPr>
          <w:p w:rsidR="00167DF1" w:rsidRPr="00E372D9" w:rsidRDefault="00167DF1" w:rsidP="00E372D9">
            <w:pPr>
              <w:spacing w:line="240" w:lineRule="auto"/>
              <w:jc w:val="both"/>
              <w:rPr>
                <w:rFonts w:ascii="Times New Roman" w:hAnsi="Times New Roman"/>
                <w:sz w:val="24"/>
                <w:szCs w:val="24"/>
              </w:rPr>
            </w:pPr>
            <w:r w:rsidRPr="00E372D9">
              <w:rPr>
                <w:rFonts w:ascii="Times New Roman" w:hAnsi="Times New Roman"/>
                <w:sz w:val="24"/>
                <w:szCs w:val="24"/>
              </w:rPr>
              <w:t>Ответственный исполнитель муниципальной программы</w:t>
            </w:r>
          </w:p>
        </w:tc>
        <w:tc>
          <w:tcPr>
            <w:tcW w:w="7869" w:type="dxa"/>
            <w:tcBorders>
              <w:top w:val="single" w:sz="4" w:space="0" w:color="auto"/>
            </w:tcBorders>
            <w:vAlign w:val="center"/>
          </w:tcPr>
          <w:p w:rsidR="00167DF1" w:rsidRPr="00E372D9" w:rsidRDefault="00E756A3" w:rsidP="00DC7311">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Администраци</w:t>
            </w:r>
            <w:r w:rsidR="00E372D9" w:rsidRPr="00E372D9">
              <w:rPr>
                <w:rFonts w:ascii="Times New Roman" w:hAnsi="Times New Roman"/>
                <w:sz w:val="24"/>
                <w:szCs w:val="24"/>
              </w:rPr>
              <w:t>я Малодербетовского</w:t>
            </w:r>
            <w:r w:rsidRPr="00E372D9">
              <w:rPr>
                <w:rFonts w:ascii="Times New Roman" w:hAnsi="Times New Roman"/>
                <w:sz w:val="24"/>
                <w:szCs w:val="24"/>
              </w:rPr>
              <w:t xml:space="preserve"> районного муниципального образования Республики Калмыкия</w:t>
            </w:r>
          </w:p>
        </w:tc>
      </w:tr>
      <w:tr w:rsidR="00167DF1" w:rsidRPr="00E372D9" w:rsidTr="00274E03">
        <w:trPr>
          <w:trHeight w:val="384"/>
        </w:trPr>
        <w:tc>
          <w:tcPr>
            <w:tcW w:w="2341" w:type="dxa"/>
          </w:tcPr>
          <w:p w:rsidR="00167DF1" w:rsidRPr="00E372D9" w:rsidRDefault="00167DF1" w:rsidP="00E372D9">
            <w:pPr>
              <w:spacing w:line="240" w:lineRule="auto"/>
              <w:jc w:val="both"/>
              <w:rPr>
                <w:rFonts w:ascii="Times New Roman" w:hAnsi="Times New Roman"/>
                <w:sz w:val="24"/>
                <w:szCs w:val="24"/>
              </w:rPr>
            </w:pPr>
            <w:r w:rsidRPr="00E372D9">
              <w:rPr>
                <w:rFonts w:ascii="Times New Roman" w:hAnsi="Times New Roman"/>
                <w:sz w:val="24"/>
                <w:szCs w:val="24"/>
              </w:rPr>
              <w:t>Соисполнители муниципальной программы</w:t>
            </w:r>
          </w:p>
        </w:tc>
        <w:tc>
          <w:tcPr>
            <w:tcW w:w="7869" w:type="dxa"/>
          </w:tcPr>
          <w:p w:rsidR="00167DF1" w:rsidRPr="00E372D9" w:rsidRDefault="00DF5991"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муниципальное казенное учреждение</w:t>
            </w:r>
            <w:r w:rsidR="00E372D9">
              <w:rPr>
                <w:rFonts w:ascii="Times New Roman" w:hAnsi="Times New Roman"/>
                <w:sz w:val="24"/>
                <w:szCs w:val="24"/>
              </w:rPr>
              <w:t xml:space="preserve"> </w:t>
            </w:r>
            <w:r w:rsidR="00EF420B" w:rsidRPr="00E372D9">
              <w:rPr>
                <w:rFonts w:ascii="Times New Roman" w:hAnsi="Times New Roman"/>
                <w:sz w:val="24"/>
                <w:szCs w:val="24"/>
              </w:rPr>
              <w:t>Управление развития агропромышленн</w:t>
            </w:r>
            <w:r w:rsidR="00E372D9">
              <w:rPr>
                <w:rFonts w:ascii="Times New Roman" w:hAnsi="Times New Roman"/>
                <w:sz w:val="24"/>
                <w:szCs w:val="24"/>
              </w:rPr>
              <w:t>ого</w:t>
            </w:r>
            <w:r w:rsidR="00EF420B" w:rsidRPr="00E372D9">
              <w:rPr>
                <w:rFonts w:ascii="Times New Roman" w:hAnsi="Times New Roman"/>
                <w:sz w:val="24"/>
                <w:szCs w:val="24"/>
              </w:rPr>
              <w:t xml:space="preserve"> комплекс</w:t>
            </w:r>
            <w:r w:rsidR="00E372D9">
              <w:rPr>
                <w:rFonts w:ascii="Times New Roman" w:hAnsi="Times New Roman"/>
                <w:sz w:val="24"/>
                <w:szCs w:val="24"/>
              </w:rPr>
              <w:t>а</w:t>
            </w:r>
            <w:r w:rsidR="00EF420B" w:rsidRPr="00E372D9">
              <w:rPr>
                <w:rFonts w:ascii="Times New Roman" w:hAnsi="Times New Roman"/>
                <w:sz w:val="24"/>
                <w:szCs w:val="24"/>
              </w:rPr>
              <w:t xml:space="preserve">, земельных и имущественных отношений </w:t>
            </w:r>
            <w:r w:rsidR="00E372D9">
              <w:rPr>
                <w:rFonts w:ascii="Times New Roman" w:hAnsi="Times New Roman"/>
                <w:sz w:val="24"/>
                <w:szCs w:val="24"/>
              </w:rPr>
              <w:t>а</w:t>
            </w:r>
            <w:r w:rsidR="00EF420B" w:rsidRPr="00E372D9">
              <w:rPr>
                <w:rFonts w:ascii="Times New Roman" w:hAnsi="Times New Roman"/>
                <w:sz w:val="24"/>
                <w:szCs w:val="24"/>
              </w:rPr>
              <w:t>дминистраци</w:t>
            </w:r>
            <w:r w:rsidR="00E372D9">
              <w:rPr>
                <w:rFonts w:ascii="Times New Roman" w:hAnsi="Times New Roman"/>
                <w:sz w:val="24"/>
                <w:szCs w:val="24"/>
              </w:rPr>
              <w:t>и</w:t>
            </w:r>
            <w:r w:rsidR="00EF420B" w:rsidRPr="00E372D9">
              <w:rPr>
                <w:rFonts w:ascii="Times New Roman" w:hAnsi="Times New Roman"/>
                <w:sz w:val="24"/>
                <w:szCs w:val="24"/>
              </w:rPr>
              <w:t xml:space="preserve"> Малодербетовского районного муниципального образования Республики Калмыкия </w:t>
            </w:r>
          </w:p>
        </w:tc>
      </w:tr>
      <w:tr w:rsidR="00167DF1" w:rsidRPr="00E372D9" w:rsidTr="00560914">
        <w:trPr>
          <w:trHeight w:val="709"/>
        </w:trPr>
        <w:tc>
          <w:tcPr>
            <w:tcW w:w="2341" w:type="dxa"/>
          </w:tcPr>
          <w:p w:rsidR="00167DF1" w:rsidRPr="00E372D9" w:rsidRDefault="0084186F" w:rsidP="00E372D9">
            <w:pPr>
              <w:spacing w:line="240" w:lineRule="auto"/>
              <w:jc w:val="both"/>
              <w:rPr>
                <w:rFonts w:ascii="Times New Roman" w:hAnsi="Times New Roman"/>
                <w:sz w:val="24"/>
                <w:szCs w:val="24"/>
              </w:rPr>
            </w:pPr>
            <w:r w:rsidRPr="00E372D9">
              <w:rPr>
                <w:rFonts w:ascii="Times New Roman" w:hAnsi="Times New Roman"/>
                <w:sz w:val="24"/>
                <w:szCs w:val="24"/>
              </w:rPr>
              <w:t xml:space="preserve">Цель и задачи </w:t>
            </w:r>
            <w:r w:rsidR="00167DF1" w:rsidRPr="00E372D9">
              <w:rPr>
                <w:rFonts w:ascii="Times New Roman" w:hAnsi="Times New Roman"/>
                <w:sz w:val="24"/>
                <w:szCs w:val="24"/>
              </w:rPr>
              <w:t>муниципальной программы</w:t>
            </w:r>
          </w:p>
        </w:tc>
        <w:tc>
          <w:tcPr>
            <w:tcW w:w="7869" w:type="dxa"/>
          </w:tcPr>
          <w:p w:rsidR="00A15B7D"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00167DF1" w:rsidRPr="00E372D9">
              <w:rPr>
                <w:rFonts w:ascii="Times New Roman" w:hAnsi="Times New Roman"/>
                <w:sz w:val="24"/>
                <w:szCs w:val="24"/>
              </w:rPr>
              <w:t xml:space="preserve">Повышение качества жилищно-коммунальных услуг на основе самоокупаемости, </w:t>
            </w:r>
            <w:proofErr w:type="spellStart"/>
            <w:r w:rsidR="00167DF1" w:rsidRPr="00E372D9">
              <w:rPr>
                <w:rFonts w:ascii="Times New Roman" w:hAnsi="Times New Roman"/>
                <w:sz w:val="24"/>
                <w:szCs w:val="24"/>
              </w:rPr>
              <w:t>энергоэффективности</w:t>
            </w:r>
            <w:proofErr w:type="spellEnd"/>
            <w:r w:rsidR="00167DF1" w:rsidRPr="00E372D9">
              <w:rPr>
                <w:rFonts w:ascii="Times New Roman" w:hAnsi="Times New Roman"/>
                <w:sz w:val="24"/>
                <w:szCs w:val="24"/>
              </w:rPr>
              <w:t xml:space="preserve"> и надежности функционирования систем жилищно-коммунального комплекса для удовлетворения потребностей населения в жилищно-коммунальных услугах в соответствии с установленными нормативами и стандартами. </w:t>
            </w:r>
          </w:p>
          <w:p w:rsidR="00167DF1" w:rsidRPr="00E372D9"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w:t>
            </w:r>
            <w:r w:rsidR="00167DF1" w:rsidRPr="00E372D9">
              <w:rPr>
                <w:rFonts w:ascii="Times New Roman" w:hAnsi="Times New Roman"/>
                <w:sz w:val="24"/>
                <w:szCs w:val="24"/>
              </w:rPr>
              <w:t>овышение доступности и качества жилищно-коммунальных услуг на местном уровне путем строительства и реконструкции объектов жилищно-коммунальной инфраструктур</w:t>
            </w:r>
            <w:r w:rsidR="002D6391" w:rsidRPr="00E372D9">
              <w:rPr>
                <w:rFonts w:ascii="Times New Roman" w:hAnsi="Times New Roman"/>
                <w:sz w:val="24"/>
                <w:szCs w:val="24"/>
              </w:rPr>
              <w:t>ы на территории  Малодербетовского</w:t>
            </w:r>
            <w:r w:rsidR="00167DF1" w:rsidRPr="00E372D9">
              <w:rPr>
                <w:rFonts w:ascii="Times New Roman" w:hAnsi="Times New Roman"/>
                <w:sz w:val="24"/>
                <w:szCs w:val="24"/>
              </w:rPr>
              <w:t xml:space="preserve"> района</w:t>
            </w:r>
            <w:r>
              <w:rPr>
                <w:rFonts w:ascii="Times New Roman" w:hAnsi="Times New Roman"/>
                <w:sz w:val="24"/>
                <w:szCs w:val="24"/>
              </w:rPr>
              <w:t>.</w:t>
            </w:r>
          </w:p>
          <w:p w:rsidR="00167DF1" w:rsidRPr="00E372D9"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167DF1" w:rsidRPr="00E372D9">
              <w:rPr>
                <w:rFonts w:ascii="Times New Roman" w:hAnsi="Times New Roman"/>
                <w:sz w:val="24"/>
                <w:szCs w:val="24"/>
              </w:rPr>
              <w:t xml:space="preserve"> </w:t>
            </w:r>
            <w:r>
              <w:rPr>
                <w:rFonts w:ascii="Times New Roman" w:hAnsi="Times New Roman"/>
                <w:sz w:val="24"/>
                <w:szCs w:val="24"/>
              </w:rPr>
              <w:t>Р</w:t>
            </w:r>
            <w:r w:rsidR="00167DF1" w:rsidRPr="00E372D9">
              <w:rPr>
                <w:rFonts w:ascii="Times New Roman" w:hAnsi="Times New Roman"/>
                <w:sz w:val="24"/>
                <w:szCs w:val="24"/>
              </w:rPr>
              <w:t>азвитие сети автомобильных дорог, обеспечивающей ускорение товародвижения и снижение тр</w:t>
            </w:r>
            <w:r>
              <w:rPr>
                <w:rFonts w:ascii="Times New Roman" w:hAnsi="Times New Roman"/>
                <w:sz w:val="24"/>
                <w:szCs w:val="24"/>
              </w:rPr>
              <w:t>анспортных издержек в экономике.</w:t>
            </w:r>
          </w:p>
          <w:p w:rsidR="00167DF1" w:rsidRPr="00E372D9"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w:t>
            </w:r>
            <w:r w:rsidR="00167DF1" w:rsidRPr="00E372D9">
              <w:rPr>
                <w:rFonts w:ascii="Times New Roman" w:hAnsi="Times New Roman"/>
                <w:sz w:val="24"/>
                <w:szCs w:val="24"/>
              </w:rPr>
              <w:t>овышение доступности автомобильных дорог общего пользования для населени</w:t>
            </w:r>
            <w:r>
              <w:rPr>
                <w:rFonts w:ascii="Times New Roman" w:hAnsi="Times New Roman"/>
                <w:sz w:val="24"/>
                <w:szCs w:val="24"/>
              </w:rPr>
              <w:t>я.</w:t>
            </w:r>
          </w:p>
          <w:p w:rsidR="00167DF1" w:rsidRPr="00E372D9"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167DF1" w:rsidRPr="00E372D9">
              <w:rPr>
                <w:rFonts w:ascii="Times New Roman" w:hAnsi="Times New Roman"/>
                <w:sz w:val="24"/>
                <w:szCs w:val="24"/>
              </w:rPr>
              <w:t xml:space="preserve"> </w:t>
            </w:r>
            <w:r>
              <w:rPr>
                <w:rFonts w:ascii="Times New Roman" w:hAnsi="Times New Roman"/>
                <w:sz w:val="24"/>
                <w:szCs w:val="24"/>
              </w:rPr>
              <w:t>П</w:t>
            </w:r>
            <w:r w:rsidR="00167DF1" w:rsidRPr="00E372D9">
              <w:rPr>
                <w:rFonts w:ascii="Times New Roman" w:hAnsi="Times New Roman"/>
                <w:sz w:val="24"/>
                <w:szCs w:val="24"/>
              </w:rPr>
              <w:t>овышение надежности и безопасности движения по автомобильным дорогам</w:t>
            </w:r>
            <w:r>
              <w:rPr>
                <w:rFonts w:ascii="Times New Roman" w:hAnsi="Times New Roman"/>
                <w:sz w:val="24"/>
                <w:szCs w:val="24"/>
              </w:rPr>
              <w:t>.</w:t>
            </w:r>
          </w:p>
          <w:p w:rsidR="00167DF1" w:rsidRPr="00E372D9"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w:t>
            </w:r>
            <w:r w:rsidR="00167DF1" w:rsidRPr="00E372D9">
              <w:rPr>
                <w:rFonts w:ascii="Times New Roman" w:hAnsi="Times New Roman"/>
                <w:sz w:val="24"/>
                <w:szCs w:val="24"/>
              </w:rPr>
              <w:t>овышение устойчивости и сохранение существующей сети автомобильных дорог общего пользования;</w:t>
            </w:r>
          </w:p>
          <w:p w:rsidR="00167DF1" w:rsidRPr="00E372D9"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67DF1" w:rsidRPr="00E372D9">
              <w:rPr>
                <w:rFonts w:ascii="Times New Roman" w:hAnsi="Times New Roman"/>
                <w:sz w:val="24"/>
                <w:szCs w:val="24"/>
              </w:rPr>
              <w:t xml:space="preserve"> </w:t>
            </w:r>
            <w:r>
              <w:rPr>
                <w:rFonts w:ascii="Times New Roman" w:hAnsi="Times New Roman"/>
                <w:sz w:val="24"/>
                <w:szCs w:val="24"/>
              </w:rPr>
              <w:t>У</w:t>
            </w:r>
            <w:r w:rsidR="00167DF1" w:rsidRPr="00E372D9">
              <w:rPr>
                <w:rFonts w:ascii="Times New Roman" w:hAnsi="Times New Roman"/>
                <w:sz w:val="24"/>
                <w:szCs w:val="24"/>
              </w:rPr>
              <w:t>величение доли автомобильных дорог, соответствующих нормативным требованиям по транспортно-эксплуатационному состоянию</w:t>
            </w:r>
            <w:r>
              <w:rPr>
                <w:rFonts w:ascii="Times New Roman" w:hAnsi="Times New Roman"/>
                <w:sz w:val="24"/>
                <w:szCs w:val="24"/>
              </w:rPr>
              <w:t>.</w:t>
            </w:r>
          </w:p>
          <w:p w:rsidR="00A15B7D"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w:t>
            </w:r>
            <w:r w:rsidR="00167DF1" w:rsidRPr="00E372D9">
              <w:rPr>
                <w:rFonts w:ascii="Times New Roman" w:hAnsi="Times New Roman"/>
                <w:sz w:val="24"/>
                <w:szCs w:val="24"/>
              </w:rPr>
              <w:t xml:space="preserve"> </w:t>
            </w:r>
            <w:r>
              <w:rPr>
                <w:rFonts w:ascii="Times New Roman" w:hAnsi="Times New Roman"/>
                <w:sz w:val="24"/>
                <w:szCs w:val="24"/>
              </w:rPr>
              <w:t>Д</w:t>
            </w:r>
            <w:r w:rsidR="00167DF1" w:rsidRPr="00E372D9">
              <w:rPr>
                <w:rFonts w:ascii="Times New Roman" w:hAnsi="Times New Roman"/>
                <w:sz w:val="24"/>
                <w:szCs w:val="24"/>
              </w:rPr>
              <w:t>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167DF1" w:rsidRPr="00E372D9"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С</w:t>
            </w:r>
            <w:r w:rsidR="00167DF1" w:rsidRPr="00E372D9">
              <w:rPr>
                <w:rFonts w:ascii="Times New Roman" w:hAnsi="Times New Roman"/>
                <w:sz w:val="24"/>
                <w:szCs w:val="24"/>
              </w:rPr>
              <w:t>троительство и ремонт автомобильных дорог общего пользования муниципального района</w:t>
            </w:r>
            <w:r>
              <w:rPr>
                <w:rFonts w:ascii="Times New Roman" w:hAnsi="Times New Roman"/>
                <w:sz w:val="24"/>
                <w:szCs w:val="24"/>
              </w:rPr>
              <w:t>.</w:t>
            </w:r>
          </w:p>
          <w:p w:rsidR="00167DF1" w:rsidRPr="00E372D9"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П</w:t>
            </w:r>
            <w:r w:rsidR="00167DF1" w:rsidRPr="00E372D9">
              <w:rPr>
                <w:rFonts w:ascii="Times New Roman" w:hAnsi="Times New Roman"/>
                <w:sz w:val="24"/>
                <w:szCs w:val="24"/>
              </w:rPr>
              <w:t>овышение эффективности, качества и надежности поставки коммунальных ресурсов, в том числе путем привлечения долгосрочных частных инвестиций</w:t>
            </w:r>
            <w:r>
              <w:rPr>
                <w:rFonts w:ascii="Times New Roman" w:hAnsi="Times New Roman"/>
                <w:sz w:val="24"/>
                <w:szCs w:val="24"/>
              </w:rPr>
              <w:t>.</w:t>
            </w:r>
          </w:p>
          <w:p w:rsidR="00167DF1" w:rsidRPr="00E372D9" w:rsidRDefault="00A15B7D"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П</w:t>
            </w:r>
            <w:r w:rsidR="00167DF1" w:rsidRPr="00E372D9">
              <w:rPr>
                <w:rFonts w:ascii="Times New Roman" w:hAnsi="Times New Roman"/>
                <w:sz w:val="24"/>
                <w:szCs w:val="24"/>
              </w:rPr>
              <w:t xml:space="preserve">овышение </w:t>
            </w:r>
            <w:proofErr w:type="spellStart"/>
            <w:r w:rsidR="00167DF1" w:rsidRPr="00E372D9">
              <w:rPr>
                <w:rFonts w:ascii="Times New Roman" w:hAnsi="Times New Roman"/>
                <w:sz w:val="24"/>
                <w:szCs w:val="24"/>
              </w:rPr>
              <w:t>энергоэффективности</w:t>
            </w:r>
            <w:proofErr w:type="spellEnd"/>
            <w:r w:rsidR="00167DF1" w:rsidRPr="00E372D9">
              <w:rPr>
                <w:rFonts w:ascii="Times New Roman" w:hAnsi="Times New Roman"/>
                <w:sz w:val="24"/>
                <w:szCs w:val="24"/>
              </w:rPr>
              <w:t xml:space="preserve"> и энергосбережения, стимулирование рационального потребления коммунальных услуг</w:t>
            </w:r>
            <w:r>
              <w:rPr>
                <w:rFonts w:ascii="Times New Roman" w:hAnsi="Times New Roman"/>
                <w:sz w:val="24"/>
                <w:szCs w:val="24"/>
              </w:rPr>
              <w:t>.</w:t>
            </w:r>
          </w:p>
        </w:tc>
      </w:tr>
      <w:tr w:rsidR="00167DF1" w:rsidRPr="00E372D9" w:rsidTr="00560914">
        <w:trPr>
          <w:trHeight w:val="1427"/>
        </w:trPr>
        <w:tc>
          <w:tcPr>
            <w:tcW w:w="2341" w:type="dxa"/>
          </w:tcPr>
          <w:p w:rsidR="00167DF1" w:rsidRPr="00E372D9" w:rsidRDefault="00167DF1" w:rsidP="00E372D9">
            <w:pPr>
              <w:spacing w:line="240" w:lineRule="auto"/>
              <w:jc w:val="both"/>
              <w:rPr>
                <w:rFonts w:ascii="Times New Roman" w:hAnsi="Times New Roman"/>
                <w:sz w:val="24"/>
                <w:szCs w:val="24"/>
              </w:rPr>
            </w:pPr>
            <w:r w:rsidRPr="00E372D9">
              <w:rPr>
                <w:rFonts w:ascii="Times New Roman" w:hAnsi="Times New Roman"/>
                <w:sz w:val="24"/>
                <w:szCs w:val="24"/>
              </w:rPr>
              <w:lastRenderedPageBreak/>
              <w:t>Целевые показатели эффективности реализации муниципальной программы</w:t>
            </w:r>
          </w:p>
        </w:tc>
        <w:tc>
          <w:tcPr>
            <w:tcW w:w="7869" w:type="dxa"/>
          </w:tcPr>
          <w:p w:rsidR="00167DF1" w:rsidRPr="00E372D9" w:rsidRDefault="00E6089A"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w:t>
            </w:r>
            <w:r w:rsidR="00167DF1" w:rsidRPr="00E372D9">
              <w:rPr>
                <w:rFonts w:ascii="Times New Roman" w:hAnsi="Times New Roman"/>
                <w:sz w:val="24"/>
                <w:szCs w:val="24"/>
              </w:rPr>
              <w:t>ровень износа коммунальной инфраструктуры;</w:t>
            </w:r>
          </w:p>
          <w:p w:rsidR="00167DF1" w:rsidRPr="00E372D9" w:rsidRDefault="00E6089A"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w:t>
            </w:r>
            <w:r w:rsidR="00167DF1" w:rsidRPr="00E372D9">
              <w:rPr>
                <w:rFonts w:ascii="Times New Roman" w:hAnsi="Times New Roman"/>
                <w:sz w:val="24"/>
                <w:szCs w:val="24"/>
              </w:rPr>
              <w:t>ротяженность сетей построенных и реконструированных объектов водоснабжения;</w:t>
            </w:r>
          </w:p>
          <w:p w:rsidR="00167DF1" w:rsidRPr="00E372D9" w:rsidRDefault="00E6089A"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К</w:t>
            </w:r>
            <w:r w:rsidR="00167DF1" w:rsidRPr="00E372D9">
              <w:rPr>
                <w:rFonts w:ascii="Times New Roman" w:hAnsi="Times New Roman"/>
                <w:sz w:val="24"/>
                <w:szCs w:val="24"/>
              </w:rPr>
              <w:t>оличество поданной воды на питьевое водоснабжение;</w:t>
            </w:r>
          </w:p>
          <w:p w:rsidR="00167DF1" w:rsidRPr="00E372D9" w:rsidRDefault="00E6089A"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Д</w:t>
            </w:r>
            <w:r w:rsidR="00167DF1" w:rsidRPr="00E372D9">
              <w:rPr>
                <w:rFonts w:ascii="Times New Roman" w:hAnsi="Times New Roman"/>
                <w:sz w:val="24"/>
                <w:szCs w:val="24"/>
              </w:rPr>
              <w:t>оля усовершенствованных дорог в общей протяженности дорог</w:t>
            </w:r>
            <w:r>
              <w:rPr>
                <w:rFonts w:ascii="Times New Roman" w:hAnsi="Times New Roman"/>
                <w:sz w:val="24"/>
                <w:szCs w:val="24"/>
              </w:rPr>
              <w:t>.</w:t>
            </w:r>
          </w:p>
        </w:tc>
      </w:tr>
      <w:tr w:rsidR="00167DF1" w:rsidRPr="00E372D9" w:rsidTr="00E6089A">
        <w:trPr>
          <w:trHeight w:val="1014"/>
        </w:trPr>
        <w:tc>
          <w:tcPr>
            <w:tcW w:w="2341" w:type="dxa"/>
          </w:tcPr>
          <w:p w:rsidR="00167DF1" w:rsidRPr="00E372D9" w:rsidRDefault="00167DF1" w:rsidP="00E372D9">
            <w:pPr>
              <w:spacing w:line="240" w:lineRule="auto"/>
              <w:jc w:val="both"/>
              <w:rPr>
                <w:rFonts w:ascii="Times New Roman" w:hAnsi="Times New Roman"/>
                <w:sz w:val="24"/>
                <w:szCs w:val="24"/>
              </w:rPr>
            </w:pPr>
            <w:r w:rsidRPr="00E372D9">
              <w:rPr>
                <w:rFonts w:ascii="Times New Roman" w:hAnsi="Times New Roman"/>
                <w:sz w:val="24"/>
                <w:szCs w:val="24"/>
              </w:rPr>
              <w:t>Сроки и этапы реализации муниципальной программы</w:t>
            </w:r>
          </w:p>
        </w:tc>
        <w:tc>
          <w:tcPr>
            <w:tcW w:w="7869" w:type="dxa"/>
            <w:vAlign w:val="center"/>
          </w:tcPr>
          <w:p w:rsidR="00AD0ECD" w:rsidRPr="00E372D9" w:rsidRDefault="002D6391" w:rsidP="0095481C">
            <w:pPr>
              <w:spacing w:line="240" w:lineRule="auto"/>
              <w:rPr>
                <w:rFonts w:ascii="Times New Roman" w:hAnsi="Times New Roman"/>
                <w:sz w:val="24"/>
                <w:szCs w:val="24"/>
              </w:rPr>
            </w:pPr>
            <w:r w:rsidRPr="00E372D9">
              <w:rPr>
                <w:rFonts w:ascii="Times New Roman" w:hAnsi="Times New Roman"/>
                <w:sz w:val="24"/>
                <w:szCs w:val="24"/>
              </w:rPr>
              <w:t>201</w:t>
            </w:r>
            <w:r w:rsidR="0095481C">
              <w:rPr>
                <w:rFonts w:ascii="Times New Roman" w:hAnsi="Times New Roman"/>
                <w:sz w:val="24"/>
                <w:szCs w:val="24"/>
              </w:rPr>
              <w:t>8</w:t>
            </w:r>
            <w:r w:rsidR="00167DF1" w:rsidRPr="00E372D9">
              <w:rPr>
                <w:rFonts w:ascii="Times New Roman" w:hAnsi="Times New Roman"/>
                <w:sz w:val="24"/>
                <w:szCs w:val="24"/>
              </w:rPr>
              <w:t>-202</w:t>
            </w:r>
            <w:r w:rsidR="00E6089A">
              <w:rPr>
                <w:rFonts w:ascii="Times New Roman" w:hAnsi="Times New Roman"/>
                <w:sz w:val="24"/>
                <w:szCs w:val="24"/>
              </w:rPr>
              <w:t>2</w:t>
            </w:r>
            <w:r w:rsidR="00167DF1" w:rsidRPr="00E372D9">
              <w:rPr>
                <w:rFonts w:ascii="Times New Roman" w:hAnsi="Times New Roman"/>
                <w:sz w:val="24"/>
                <w:szCs w:val="24"/>
              </w:rPr>
              <w:t xml:space="preserve"> годы</w:t>
            </w:r>
            <w:r w:rsidR="00DB4FDB">
              <w:rPr>
                <w:rFonts w:ascii="Times New Roman" w:hAnsi="Times New Roman"/>
                <w:sz w:val="24"/>
                <w:szCs w:val="24"/>
              </w:rPr>
              <w:t>.</w:t>
            </w:r>
            <w:r w:rsidR="00E6089A">
              <w:rPr>
                <w:rFonts w:ascii="Times New Roman" w:hAnsi="Times New Roman"/>
                <w:sz w:val="24"/>
                <w:szCs w:val="24"/>
              </w:rPr>
              <w:t xml:space="preserve"> </w:t>
            </w:r>
            <w:r w:rsidR="00DB4FDB" w:rsidRPr="00E352D5">
              <w:rPr>
                <w:rFonts w:ascii="Times New Roman" w:hAnsi="Times New Roman"/>
                <w:sz w:val="24"/>
                <w:szCs w:val="24"/>
              </w:rPr>
              <w:t>Разделени</w:t>
            </w:r>
            <w:r w:rsidR="00DB4FDB">
              <w:rPr>
                <w:rFonts w:ascii="Times New Roman" w:hAnsi="Times New Roman"/>
                <w:sz w:val="24"/>
                <w:szCs w:val="24"/>
              </w:rPr>
              <w:t>е</w:t>
            </w:r>
            <w:r w:rsidR="00DB4FDB" w:rsidRPr="00E352D5">
              <w:rPr>
                <w:rFonts w:ascii="Times New Roman" w:hAnsi="Times New Roman"/>
                <w:sz w:val="24"/>
                <w:szCs w:val="24"/>
              </w:rPr>
              <w:t xml:space="preserve"> реализации программы на этапы не предусматривается.</w:t>
            </w:r>
          </w:p>
        </w:tc>
      </w:tr>
      <w:tr w:rsidR="00167DF1" w:rsidRPr="00E372D9" w:rsidTr="00274E03">
        <w:trPr>
          <w:trHeight w:val="526"/>
        </w:trPr>
        <w:tc>
          <w:tcPr>
            <w:tcW w:w="2341" w:type="dxa"/>
          </w:tcPr>
          <w:p w:rsidR="00167DF1" w:rsidRPr="00E372D9" w:rsidRDefault="00167DF1" w:rsidP="00E372D9">
            <w:pPr>
              <w:spacing w:line="240" w:lineRule="auto"/>
              <w:jc w:val="both"/>
              <w:rPr>
                <w:rFonts w:ascii="Times New Roman" w:hAnsi="Times New Roman"/>
                <w:sz w:val="24"/>
                <w:szCs w:val="24"/>
              </w:rPr>
            </w:pPr>
            <w:r w:rsidRPr="00E372D9">
              <w:rPr>
                <w:rFonts w:ascii="Times New Roman" w:hAnsi="Times New Roman"/>
                <w:sz w:val="24"/>
                <w:szCs w:val="24"/>
              </w:rPr>
              <w:t>Ресурсное обеспечение за счет средств бюджета муниципального образования</w:t>
            </w:r>
          </w:p>
        </w:tc>
        <w:tc>
          <w:tcPr>
            <w:tcW w:w="7869" w:type="dxa"/>
          </w:tcPr>
          <w:p w:rsidR="00167DF1" w:rsidRPr="004A0BD0" w:rsidRDefault="00167DF1" w:rsidP="00560914">
            <w:pPr>
              <w:widowControl w:val="0"/>
              <w:autoSpaceDE w:val="0"/>
              <w:autoSpaceDN w:val="0"/>
              <w:adjustRightInd w:val="0"/>
              <w:spacing w:after="0" w:line="240" w:lineRule="auto"/>
              <w:ind w:firstLine="540"/>
              <w:jc w:val="both"/>
              <w:rPr>
                <w:rFonts w:ascii="Times New Roman" w:hAnsi="Times New Roman"/>
                <w:sz w:val="24"/>
                <w:szCs w:val="24"/>
              </w:rPr>
            </w:pPr>
            <w:r w:rsidRPr="00E372D9">
              <w:rPr>
                <w:rFonts w:ascii="Times New Roman" w:hAnsi="Times New Roman"/>
                <w:sz w:val="24"/>
                <w:szCs w:val="24"/>
              </w:rPr>
              <w:t xml:space="preserve">Объем бюджетных ассигнований на реализацию </w:t>
            </w:r>
            <w:r w:rsidR="00D54A39" w:rsidRPr="00E372D9">
              <w:rPr>
                <w:rFonts w:ascii="Times New Roman" w:hAnsi="Times New Roman"/>
                <w:sz w:val="24"/>
                <w:szCs w:val="24"/>
              </w:rPr>
              <w:t>м</w:t>
            </w:r>
            <w:r w:rsidRPr="00E372D9">
              <w:rPr>
                <w:rFonts w:ascii="Times New Roman" w:hAnsi="Times New Roman"/>
                <w:sz w:val="24"/>
                <w:szCs w:val="24"/>
              </w:rPr>
              <w:t xml:space="preserve">униципальной </w:t>
            </w:r>
            <w:r w:rsidRPr="004A0BD0">
              <w:rPr>
                <w:rFonts w:ascii="Times New Roman" w:hAnsi="Times New Roman"/>
                <w:sz w:val="24"/>
                <w:szCs w:val="24"/>
              </w:rPr>
              <w:t xml:space="preserve">программы из средств бюджета </w:t>
            </w:r>
            <w:r w:rsidR="002D6391" w:rsidRPr="004A0BD0">
              <w:rPr>
                <w:rFonts w:ascii="Times New Roman" w:hAnsi="Times New Roman"/>
                <w:sz w:val="24"/>
                <w:szCs w:val="24"/>
              </w:rPr>
              <w:t xml:space="preserve"> Малодербетовског</w:t>
            </w:r>
            <w:r w:rsidR="00D44103" w:rsidRPr="004A0BD0">
              <w:rPr>
                <w:rFonts w:ascii="Times New Roman" w:hAnsi="Times New Roman"/>
                <w:sz w:val="24"/>
                <w:szCs w:val="24"/>
              </w:rPr>
              <w:t>о</w:t>
            </w:r>
            <w:r w:rsidR="002D6391" w:rsidRPr="004A0BD0">
              <w:rPr>
                <w:rFonts w:ascii="Times New Roman" w:hAnsi="Times New Roman"/>
                <w:sz w:val="24"/>
                <w:szCs w:val="24"/>
              </w:rPr>
              <w:t xml:space="preserve"> </w:t>
            </w:r>
            <w:r w:rsidRPr="004A0BD0">
              <w:rPr>
                <w:rFonts w:ascii="Times New Roman" w:hAnsi="Times New Roman"/>
                <w:sz w:val="24"/>
                <w:szCs w:val="24"/>
              </w:rPr>
              <w:t>РМО составляет –</w:t>
            </w:r>
            <w:r w:rsidR="00AA62E0">
              <w:rPr>
                <w:rFonts w:ascii="Times New Roman" w:hAnsi="Times New Roman"/>
                <w:sz w:val="24"/>
                <w:szCs w:val="24"/>
              </w:rPr>
              <w:t>104850,8</w:t>
            </w:r>
            <w:r w:rsidR="00E6089A" w:rsidRPr="004A0BD0">
              <w:rPr>
                <w:rFonts w:ascii="Times New Roman" w:hAnsi="Times New Roman"/>
                <w:sz w:val="24"/>
                <w:szCs w:val="24"/>
              </w:rPr>
              <w:t xml:space="preserve"> </w:t>
            </w:r>
            <w:r w:rsidRPr="004A0BD0">
              <w:rPr>
                <w:rFonts w:ascii="Times New Roman" w:hAnsi="Times New Roman"/>
                <w:sz w:val="24"/>
                <w:szCs w:val="24"/>
              </w:rPr>
              <w:t>тыс. руб.</w:t>
            </w:r>
          </w:p>
          <w:p w:rsidR="00167DF1" w:rsidRPr="004A0BD0" w:rsidRDefault="00167DF1" w:rsidP="00560914">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 xml:space="preserve">Объем бюджетных ассигнований на реализацию подпрограмм из </w:t>
            </w:r>
            <w:r w:rsidR="002D6391" w:rsidRPr="004A0BD0">
              <w:rPr>
                <w:rFonts w:ascii="Times New Roman" w:hAnsi="Times New Roman"/>
                <w:sz w:val="24"/>
                <w:szCs w:val="24"/>
              </w:rPr>
              <w:t>средств бюджета  Малодербетовского</w:t>
            </w:r>
            <w:r w:rsidRPr="004A0BD0">
              <w:rPr>
                <w:rFonts w:ascii="Times New Roman" w:hAnsi="Times New Roman"/>
                <w:sz w:val="24"/>
                <w:szCs w:val="24"/>
              </w:rPr>
              <w:t xml:space="preserve"> РМО составляет:</w:t>
            </w:r>
          </w:p>
          <w:p w:rsidR="00167DF1" w:rsidRPr="004A0BD0" w:rsidRDefault="00285C12" w:rsidP="00560914">
            <w:pPr>
              <w:widowControl w:val="0"/>
              <w:autoSpaceDE w:val="0"/>
              <w:autoSpaceDN w:val="0"/>
              <w:adjustRightInd w:val="0"/>
              <w:spacing w:after="0" w:line="240" w:lineRule="auto"/>
              <w:ind w:firstLine="540"/>
              <w:jc w:val="both"/>
              <w:rPr>
                <w:rFonts w:ascii="Times New Roman" w:hAnsi="Times New Roman"/>
                <w:sz w:val="24"/>
                <w:szCs w:val="24"/>
              </w:rPr>
            </w:pPr>
            <w:hyperlink w:anchor="sub_1100" w:history="1">
              <w:r w:rsidR="00167DF1" w:rsidRPr="004A0BD0">
                <w:rPr>
                  <w:rFonts w:ascii="Times New Roman" w:hAnsi="Times New Roman"/>
                  <w:sz w:val="24"/>
                  <w:szCs w:val="24"/>
                </w:rPr>
                <w:t>Подпрограмма 1</w:t>
              </w:r>
            </w:hyperlink>
            <w:r w:rsidR="00167DF1" w:rsidRPr="004A0BD0">
              <w:rPr>
                <w:rFonts w:ascii="Times New Roman" w:hAnsi="Times New Roman"/>
                <w:sz w:val="24"/>
                <w:szCs w:val="24"/>
              </w:rPr>
              <w:t xml:space="preserve"> </w:t>
            </w:r>
            <w:r w:rsidR="00D11D46" w:rsidRPr="004A0BD0">
              <w:rPr>
                <w:rFonts w:ascii="Times New Roman" w:hAnsi="Times New Roman"/>
                <w:sz w:val="24"/>
                <w:szCs w:val="24"/>
              </w:rPr>
              <w:t xml:space="preserve">– </w:t>
            </w:r>
            <w:r w:rsidR="00AA62E0">
              <w:rPr>
                <w:rFonts w:ascii="Times New Roman" w:hAnsi="Times New Roman"/>
                <w:sz w:val="24"/>
                <w:szCs w:val="24"/>
              </w:rPr>
              <w:t>32111,7</w:t>
            </w:r>
            <w:r w:rsidR="00167DF1" w:rsidRPr="004A0BD0">
              <w:rPr>
                <w:rFonts w:ascii="Times New Roman" w:hAnsi="Times New Roman"/>
                <w:sz w:val="24"/>
                <w:szCs w:val="24"/>
              </w:rPr>
              <w:t>тыс. руб.;</w:t>
            </w:r>
          </w:p>
          <w:p w:rsidR="00167DF1" w:rsidRPr="004A0BD0" w:rsidRDefault="00285C12" w:rsidP="00560914">
            <w:pPr>
              <w:widowControl w:val="0"/>
              <w:autoSpaceDE w:val="0"/>
              <w:autoSpaceDN w:val="0"/>
              <w:adjustRightInd w:val="0"/>
              <w:spacing w:after="0" w:line="240" w:lineRule="auto"/>
              <w:ind w:firstLine="540"/>
              <w:jc w:val="both"/>
              <w:rPr>
                <w:rFonts w:ascii="Times New Roman" w:hAnsi="Times New Roman"/>
                <w:sz w:val="24"/>
                <w:szCs w:val="24"/>
              </w:rPr>
            </w:pPr>
            <w:hyperlink w:anchor="sub_1200" w:history="1">
              <w:r w:rsidR="00167DF1" w:rsidRPr="004A0BD0">
                <w:rPr>
                  <w:rFonts w:ascii="Times New Roman" w:hAnsi="Times New Roman"/>
                  <w:sz w:val="24"/>
                  <w:szCs w:val="24"/>
                </w:rPr>
                <w:t>Подпрограмма 2</w:t>
              </w:r>
            </w:hyperlink>
            <w:r w:rsidR="00167DF1" w:rsidRPr="004A0BD0">
              <w:rPr>
                <w:rFonts w:ascii="Times New Roman" w:hAnsi="Times New Roman"/>
                <w:sz w:val="24"/>
                <w:szCs w:val="24"/>
              </w:rPr>
              <w:t xml:space="preserve"> – </w:t>
            </w:r>
            <w:r w:rsidR="00AA62E0">
              <w:rPr>
                <w:rFonts w:ascii="Times New Roman" w:hAnsi="Times New Roman"/>
                <w:sz w:val="24"/>
                <w:szCs w:val="24"/>
              </w:rPr>
              <w:t>72739,1</w:t>
            </w:r>
            <w:r w:rsidR="00167DF1" w:rsidRPr="004A0BD0">
              <w:rPr>
                <w:rFonts w:ascii="Times New Roman" w:hAnsi="Times New Roman"/>
                <w:sz w:val="24"/>
                <w:szCs w:val="24"/>
              </w:rPr>
              <w:t xml:space="preserve"> тыс. руб.;</w:t>
            </w:r>
          </w:p>
          <w:p w:rsidR="00167DF1" w:rsidRPr="004A0BD0" w:rsidRDefault="00285C12" w:rsidP="00560914">
            <w:pPr>
              <w:widowControl w:val="0"/>
              <w:autoSpaceDE w:val="0"/>
              <w:autoSpaceDN w:val="0"/>
              <w:adjustRightInd w:val="0"/>
              <w:spacing w:after="0" w:line="240" w:lineRule="auto"/>
              <w:ind w:firstLine="540"/>
              <w:jc w:val="both"/>
              <w:rPr>
                <w:rFonts w:ascii="Times New Roman" w:hAnsi="Times New Roman"/>
                <w:sz w:val="24"/>
                <w:szCs w:val="24"/>
              </w:rPr>
            </w:pPr>
            <w:hyperlink w:anchor="sub_1500" w:history="1">
              <w:r w:rsidR="00167DF1" w:rsidRPr="004A0BD0">
                <w:rPr>
                  <w:rFonts w:ascii="Times New Roman" w:hAnsi="Times New Roman"/>
                  <w:sz w:val="24"/>
                  <w:szCs w:val="24"/>
                </w:rPr>
                <w:t>Подпрограмма</w:t>
              </w:r>
              <w:r w:rsidR="00167DF1" w:rsidRPr="004A0BD0">
                <w:t xml:space="preserve"> </w:t>
              </w:r>
            </w:hyperlink>
            <w:r w:rsidR="002A00A0" w:rsidRPr="004A0BD0">
              <w:rPr>
                <w:rFonts w:ascii="Times New Roman" w:hAnsi="Times New Roman"/>
                <w:sz w:val="24"/>
                <w:szCs w:val="24"/>
              </w:rPr>
              <w:t>3</w:t>
            </w:r>
            <w:r w:rsidR="00167DF1" w:rsidRPr="004A0BD0">
              <w:rPr>
                <w:rFonts w:ascii="Times New Roman" w:hAnsi="Times New Roman"/>
                <w:sz w:val="24"/>
                <w:szCs w:val="24"/>
              </w:rPr>
              <w:t xml:space="preserve"> – </w:t>
            </w:r>
            <w:r w:rsidR="004A0BD0">
              <w:rPr>
                <w:rFonts w:ascii="Times New Roman" w:hAnsi="Times New Roman"/>
                <w:sz w:val="24"/>
                <w:szCs w:val="24"/>
              </w:rPr>
              <w:t>0</w:t>
            </w:r>
            <w:r w:rsidR="00167DF1" w:rsidRPr="004A0BD0">
              <w:rPr>
                <w:rFonts w:ascii="Times New Roman" w:hAnsi="Times New Roman"/>
                <w:sz w:val="24"/>
                <w:szCs w:val="24"/>
              </w:rPr>
              <w:t xml:space="preserve"> тыс. руб.</w:t>
            </w:r>
          </w:p>
          <w:p w:rsidR="00167DF1" w:rsidRPr="004A0BD0" w:rsidRDefault="00167DF1" w:rsidP="00560914">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 xml:space="preserve">Объем бюджетных ассигнований на реализацию </w:t>
            </w:r>
            <w:r w:rsidR="00D54A39" w:rsidRPr="004A0BD0">
              <w:rPr>
                <w:rFonts w:ascii="Times New Roman" w:hAnsi="Times New Roman"/>
                <w:sz w:val="24"/>
                <w:szCs w:val="24"/>
              </w:rPr>
              <w:t>м</w:t>
            </w:r>
            <w:r w:rsidRPr="004A0BD0">
              <w:rPr>
                <w:rFonts w:ascii="Times New Roman" w:hAnsi="Times New Roman"/>
                <w:sz w:val="24"/>
                <w:szCs w:val="24"/>
              </w:rPr>
              <w:t>униципальной программы по годам составляет:</w:t>
            </w:r>
          </w:p>
          <w:p w:rsidR="00167DF1" w:rsidRPr="004A0BD0" w:rsidRDefault="00167DF1" w:rsidP="00560914">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 xml:space="preserve">2018 год </w:t>
            </w:r>
            <w:r w:rsidR="00AF3CAD" w:rsidRPr="004A0BD0">
              <w:rPr>
                <w:rFonts w:ascii="Times New Roman" w:hAnsi="Times New Roman"/>
                <w:sz w:val="24"/>
                <w:szCs w:val="24"/>
              </w:rPr>
              <w:t>–</w:t>
            </w:r>
            <w:r w:rsidRPr="004A0BD0">
              <w:rPr>
                <w:rFonts w:ascii="Times New Roman" w:hAnsi="Times New Roman"/>
                <w:sz w:val="24"/>
                <w:szCs w:val="24"/>
              </w:rPr>
              <w:t xml:space="preserve"> </w:t>
            </w:r>
            <w:r w:rsidR="00347D31" w:rsidRPr="004A0BD0">
              <w:rPr>
                <w:rFonts w:ascii="Times New Roman" w:hAnsi="Times New Roman"/>
                <w:sz w:val="24"/>
                <w:szCs w:val="24"/>
              </w:rPr>
              <w:t>2</w:t>
            </w:r>
            <w:r w:rsidR="00AA62E0">
              <w:rPr>
                <w:rFonts w:ascii="Times New Roman" w:hAnsi="Times New Roman"/>
                <w:sz w:val="24"/>
                <w:szCs w:val="24"/>
              </w:rPr>
              <w:t>6482,6</w:t>
            </w:r>
            <w:r w:rsidR="00874B93" w:rsidRPr="004A0BD0">
              <w:rPr>
                <w:rFonts w:ascii="Times New Roman" w:hAnsi="Times New Roman"/>
                <w:sz w:val="24"/>
                <w:szCs w:val="24"/>
              </w:rPr>
              <w:t xml:space="preserve"> </w:t>
            </w:r>
            <w:r w:rsidRPr="004A0BD0">
              <w:rPr>
                <w:rFonts w:ascii="Times New Roman" w:hAnsi="Times New Roman"/>
                <w:sz w:val="24"/>
                <w:szCs w:val="24"/>
              </w:rPr>
              <w:t>тыс. рублей;</w:t>
            </w:r>
          </w:p>
          <w:p w:rsidR="00167DF1" w:rsidRPr="004A0BD0" w:rsidRDefault="00167DF1" w:rsidP="00560914">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 xml:space="preserve">2019 год </w:t>
            </w:r>
            <w:r w:rsidR="00AF3CAD" w:rsidRPr="004A0BD0">
              <w:rPr>
                <w:rFonts w:ascii="Times New Roman" w:hAnsi="Times New Roman"/>
                <w:sz w:val="24"/>
                <w:szCs w:val="24"/>
              </w:rPr>
              <w:t>–</w:t>
            </w:r>
            <w:r w:rsidRPr="004A0BD0">
              <w:rPr>
                <w:rFonts w:ascii="Times New Roman" w:hAnsi="Times New Roman"/>
                <w:sz w:val="24"/>
                <w:szCs w:val="24"/>
              </w:rPr>
              <w:t xml:space="preserve"> </w:t>
            </w:r>
            <w:r w:rsidR="004A0BD0">
              <w:rPr>
                <w:rFonts w:ascii="Times New Roman" w:hAnsi="Times New Roman"/>
                <w:sz w:val="24"/>
                <w:szCs w:val="24"/>
              </w:rPr>
              <w:t>27825</w:t>
            </w:r>
            <w:r w:rsidRPr="004A0BD0">
              <w:rPr>
                <w:rFonts w:ascii="Times New Roman" w:hAnsi="Times New Roman"/>
                <w:sz w:val="24"/>
                <w:szCs w:val="24"/>
              </w:rPr>
              <w:t xml:space="preserve"> тыс. рублей;</w:t>
            </w:r>
          </w:p>
          <w:p w:rsidR="00167DF1" w:rsidRPr="004A0BD0" w:rsidRDefault="00167DF1" w:rsidP="00560914">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 xml:space="preserve">2020 год </w:t>
            </w:r>
            <w:r w:rsidR="00AF3CAD" w:rsidRPr="004A0BD0">
              <w:rPr>
                <w:rFonts w:ascii="Times New Roman" w:hAnsi="Times New Roman"/>
                <w:sz w:val="24"/>
                <w:szCs w:val="24"/>
              </w:rPr>
              <w:t>–</w:t>
            </w:r>
            <w:r w:rsidRPr="004A0BD0">
              <w:rPr>
                <w:rFonts w:ascii="Times New Roman" w:hAnsi="Times New Roman"/>
                <w:sz w:val="24"/>
                <w:szCs w:val="24"/>
              </w:rPr>
              <w:t xml:space="preserve"> </w:t>
            </w:r>
            <w:r w:rsidR="004A0BD0">
              <w:rPr>
                <w:rFonts w:ascii="Times New Roman" w:hAnsi="Times New Roman"/>
                <w:sz w:val="24"/>
                <w:szCs w:val="24"/>
              </w:rPr>
              <w:t>22196,9</w:t>
            </w:r>
            <w:r w:rsidRPr="004A0BD0">
              <w:rPr>
                <w:rFonts w:ascii="Times New Roman" w:hAnsi="Times New Roman"/>
                <w:sz w:val="24"/>
                <w:szCs w:val="24"/>
              </w:rPr>
              <w:t xml:space="preserve"> тыс. рублей.</w:t>
            </w:r>
          </w:p>
          <w:p w:rsidR="00E6089A" w:rsidRPr="004A0BD0" w:rsidRDefault="00E6089A" w:rsidP="00560914">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 xml:space="preserve">2021 год – </w:t>
            </w:r>
            <w:r w:rsidR="004A0BD0">
              <w:rPr>
                <w:rFonts w:ascii="Times New Roman" w:hAnsi="Times New Roman"/>
                <w:sz w:val="24"/>
                <w:szCs w:val="24"/>
              </w:rPr>
              <w:t>20242,2</w:t>
            </w:r>
            <w:r w:rsidRPr="004A0BD0">
              <w:rPr>
                <w:rFonts w:ascii="Times New Roman" w:hAnsi="Times New Roman"/>
                <w:sz w:val="24"/>
                <w:szCs w:val="24"/>
              </w:rPr>
              <w:t xml:space="preserve"> тыс. рублей.</w:t>
            </w:r>
          </w:p>
          <w:p w:rsidR="00E6089A" w:rsidRPr="004A0BD0" w:rsidRDefault="00E6089A" w:rsidP="00560914">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2022 год – 8</w:t>
            </w:r>
            <w:r w:rsidR="004A0BD0">
              <w:rPr>
                <w:rFonts w:ascii="Times New Roman" w:hAnsi="Times New Roman"/>
                <w:sz w:val="24"/>
                <w:szCs w:val="24"/>
              </w:rPr>
              <w:t>104,1</w:t>
            </w:r>
            <w:r w:rsidRPr="004A0BD0">
              <w:rPr>
                <w:rFonts w:ascii="Times New Roman" w:hAnsi="Times New Roman"/>
                <w:sz w:val="24"/>
                <w:szCs w:val="24"/>
              </w:rPr>
              <w:t xml:space="preserve"> тыс. рублей.</w:t>
            </w:r>
          </w:p>
          <w:p w:rsidR="00167DF1" w:rsidRPr="00E372D9" w:rsidRDefault="00167DF1" w:rsidP="00560914">
            <w:pPr>
              <w:widowControl w:val="0"/>
              <w:autoSpaceDE w:val="0"/>
              <w:autoSpaceDN w:val="0"/>
              <w:adjustRightInd w:val="0"/>
              <w:spacing w:after="0" w:line="240" w:lineRule="auto"/>
              <w:ind w:firstLine="540"/>
              <w:jc w:val="both"/>
              <w:rPr>
                <w:rFonts w:ascii="Times New Roman" w:hAnsi="Times New Roman"/>
                <w:sz w:val="24"/>
                <w:szCs w:val="24"/>
              </w:rPr>
            </w:pPr>
            <w:r w:rsidRPr="00E372D9">
              <w:rPr>
                <w:rFonts w:ascii="Times New Roman" w:hAnsi="Times New Roman"/>
                <w:sz w:val="24"/>
                <w:szCs w:val="24"/>
              </w:rPr>
              <w:t xml:space="preserve">Объемы бюджетных ассигнований уточняются ежегодно при формировании бюджета </w:t>
            </w:r>
            <w:r w:rsidR="00D44103" w:rsidRPr="00E372D9">
              <w:rPr>
                <w:rFonts w:ascii="Times New Roman" w:hAnsi="Times New Roman"/>
                <w:sz w:val="24"/>
                <w:szCs w:val="24"/>
              </w:rPr>
              <w:t>Малодербетовского</w:t>
            </w:r>
            <w:r w:rsidRPr="00E372D9">
              <w:rPr>
                <w:rFonts w:ascii="Times New Roman" w:hAnsi="Times New Roman"/>
                <w:sz w:val="24"/>
                <w:szCs w:val="24"/>
              </w:rPr>
              <w:t xml:space="preserve"> РМО</w:t>
            </w:r>
            <w:r w:rsidR="00E6089A">
              <w:rPr>
                <w:rFonts w:ascii="Times New Roman" w:hAnsi="Times New Roman"/>
                <w:sz w:val="24"/>
                <w:szCs w:val="24"/>
              </w:rPr>
              <w:t xml:space="preserve"> РК на</w:t>
            </w:r>
            <w:r w:rsidRPr="00E372D9">
              <w:rPr>
                <w:rFonts w:ascii="Times New Roman" w:hAnsi="Times New Roman"/>
                <w:sz w:val="24"/>
                <w:szCs w:val="24"/>
              </w:rPr>
              <w:t xml:space="preserve"> очередной финансовый год и плановый период.</w:t>
            </w:r>
          </w:p>
        </w:tc>
      </w:tr>
      <w:tr w:rsidR="00167DF1" w:rsidRPr="00E372D9" w:rsidTr="00274E03">
        <w:trPr>
          <w:trHeight w:val="68"/>
        </w:trPr>
        <w:tc>
          <w:tcPr>
            <w:tcW w:w="2341" w:type="dxa"/>
          </w:tcPr>
          <w:p w:rsidR="00167DF1" w:rsidRPr="00E372D9" w:rsidRDefault="00167DF1" w:rsidP="00E372D9">
            <w:pPr>
              <w:spacing w:line="240" w:lineRule="auto"/>
              <w:jc w:val="both"/>
              <w:rPr>
                <w:rFonts w:ascii="Times New Roman" w:hAnsi="Times New Roman"/>
                <w:sz w:val="24"/>
                <w:szCs w:val="24"/>
              </w:rPr>
            </w:pPr>
            <w:r w:rsidRPr="00E372D9">
              <w:rPr>
                <w:rFonts w:ascii="Times New Roman" w:hAnsi="Times New Roman"/>
                <w:sz w:val="24"/>
                <w:szCs w:val="24"/>
              </w:rPr>
              <w:t>Ожидаемые конечные результаты, оценка планируемой эффективности</w:t>
            </w:r>
          </w:p>
        </w:tc>
        <w:tc>
          <w:tcPr>
            <w:tcW w:w="7869" w:type="dxa"/>
          </w:tcPr>
          <w:p w:rsidR="00167DF1" w:rsidRPr="00E372D9" w:rsidRDefault="00167DF1" w:rsidP="00560914">
            <w:pPr>
              <w:widowControl w:val="0"/>
              <w:autoSpaceDE w:val="0"/>
              <w:autoSpaceDN w:val="0"/>
              <w:adjustRightInd w:val="0"/>
              <w:spacing w:after="0" w:line="240" w:lineRule="auto"/>
              <w:ind w:firstLine="540"/>
              <w:jc w:val="both"/>
              <w:rPr>
                <w:rFonts w:ascii="Times New Roman" w:hAnsi="Times New Roman"/>
                <w:sz w:val="24"/>
                <w:szCs w:val="24"/>
              </w:rPr>
            </w:pPr>
            <w:r w:rsidRPr="00E372D9">
              <w:rPr>
                <w:rFonts w:ascii="Times New Roman" w:hAnsi="Times New Roman"/>
                <w:sz w:val="24"/>
                <w:szCs w:val="24"/>
              </w:rPr>
              <w:t>Реализация программы позволит:</w:t>
            </w:r>
          </w:p>
          <w:p w:rsidR="00167DF1" w:rsidRPr="00E372D9" w:rsidRDefault="00560914"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67DF1" w:rsidRPr="00E372D9">
              <w:rPr>
                <w:rFonts w:ascii="Times New Roman" w:hAnsi="Times New Roman"/>
                <w:sz w:val="24"/>
                <w:szCs w:val="24"/>
              </w:rPr>
              <w:t>повысить удовлетворенность населения района уровнем жилищно-коммунального обслуживания, в том числе на уровне сельских  муниципальных образований;</w:t>
            </w:r>
          </w:p>
          <w:p w:rsidR="00167DF1" w:rsidRPr="00E372D9" w:rsidRDefault="00560914"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67DF1" w:rsidRPr="00E372D9">
              <w:rPr>
                <w:rFonts w:ascii="Times New Roman" w:hAnsi="Times New Roman"/>
                <w:sz w:val="24"/>
                <w:szCs w:val="24"/>
              </w:rPr>
              <w:t>снизить уровень износа объектов коммунальной инфраструктуры и потерь при производстве, транспортировке и распределении коммунальных ресурсов на территории;</w:t>
            </w:r>
          </w:p>
          <w:p w:rsidR="00167DF1" w:rsidRPr="00E372D9" w:rsidRDefault="00560914"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67DF1" w:rsidRPr="00E372D9">
              <w:rPr>
                <w:rFonts w:ascii="Times New Roman" w:hAnsi="Times New Roman"/>
                <w:sz w:val="24"/>
                <w:szCs w:val="24"/>
              </w:rPr>
              <w:t xml:space="preserve">повысить эффективность использования топливно-энергетических ресурсов в </w:t>
            </w:r>
            <w:r w:rsidR="00E6089A">
              <w:rPr>
                <w:rFonts w:ascii="Times New Roman" w:hAnsi="Times New Roman"/>
                <w:sz w:val="24"/>
                <w:szCs w:val="24"/>
              </w:rPr>
              <w:t>районе</w:t>
            </w:r>
            <w:r w:rsidR="00167DF1" w:rsidRPr="00E372D9">
              <w:rPr>
                <w:rFonts w:ascii="Times New Roman" w:hAnsi="Times New Roman"/>
                <w:sz w:val="24"/>
                <w:szCs w:val="24"/>
              </w:rPr>
              <w:t>, в том числе снизить потребление энергоре</w:t>
            </w:r>
            <w:r w:rsidR="00E6089A">
              <w:rPr>
                <w:rFonts w:ascii="Times New Roman" w:hAnsi="Times New Roman"/>
                <w:sz w:val="24"/>
                <w:szCs w:val="24"/>
              </w:rPr>
              <w:t>сурсов, обеспечить их экономию;</w:t>
            </w:r>
          </w:p>
          <w:p w:rsidR="00167DF1" w:rsidRPr="00E372D9" w:rsidRDefault="00560914" w:rsidP="0056091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E6089A">
              <w:rPr>
                <w:rFonts w:ascii="Times New Roman" w:hAnsi="Times New Roman"/>
                <w:sz w:val="24"/>
                <w:szCs w:val="24"/>
              </w:rPr>
              <w:t>п</w:t>
            </w:r>
            <w:r w:rsidR="00167DF1" w:rsidRPr="00E372D9">
              <w:rPr>
                <w:rFonts w:ascii="Times New Roman" w:hAnsi="Times New Roman"/>
                <w:sz w:val="24"/>
                <w:szCs w:val="24"/>
              </w:rPr>
              <w:t>риве</w:t>
            </w:r>
            <w:r w:rsidR="00E6089A">
              <w:rPr>
                <w:rFonts w:ascii="Times New Roman" w:hAnsi="Times New Roman"/>
                <w:sz w:val="24"/>
                <w:szCs w:val="24"/>
              </w:rPr>
              <w:t>сти</w:t>
            </w:r>
            <w:r w:rsidR="00167DF1" w:rsidRPr="00E372D9">
              <w:rPr>
                <w:rFonts w:ascii="Times New Roman" w:hAnsi="Times New Roman"/>
                <w:sz w:val="24"/>
                <w:szCs w:val="24"/>
              </w:rPr>
              <w:t xml:space="preserve"> в нормативное состояние автомобильны</w:t>
            </w:r>
            <w:r w:rsidR="00E6089A">
              <w:rPr>
                <w:rFonts w:ascii="Times New Roman" w:hAnsi="Times New Roman"/>
                <w:sz w:val="24"/>
                <w:szCs w:val="24"/>
              </w:rPr>
              <w:t>е</w:t>
            </w:r>
            <w:r w:rsidR="00167DF1" w:rsidRPr="00E372D9">
              <w:rPr>
                <w:rFonts w:ascii="Times New Roman" w:hAnsi="Times New Roman"/>
                <w:sz w:val="24"/>
                <w:szCs w:val="24"/>
              </w:rPr>
              <w:t xml:space="preserve"> дорог</w:t>
            </w:r>
            <w:r w:rsidR="00E6089A">
              <w:rPr>
                <w:rFonts w:ascii="Times New Roman" w:hAnsi="Times New Roman"/>
                <w:sz w:val="24"/>
                <w:szCs w:val="24"/>
              </w:rPr>
              <w:t>и</w:t>
            </w:r>
            <w:r w:rsidR="00167DF1" w:rsidRPr="00E372D9">
              <w:rPr>
                <w:rFonts w:ascii="Times New Roman" w:hAnsi="Times New Roman"/>
                <w:sz w:val="24"/>
                <w:szCs w:val="24"/>
              </w:rPr>
              <w:t xml:space="preserve"> общего пользования.</w:t>
            </w:r>
          </w:p>
        </w:tc>
      </w:tr>
    </w:tbl>
    <w:p w:rsidR="00DB4FDB" w:rsidRDefault="00DB4FDB" w:rsidP="002409A8">
      <w:pPr>
        <w:pStyle w:val="1"/>
        <w:rPr>
          <w:rFonts w:ascii="Times New Roman" w:hAnsi="Times New Roman"/>
          <w:color w:val="auto"/>
        </w:rPr>
      </w:pPr>
      <w:bookmarkStart w:id="1" w:name="sub_1001"/>
    </w:p>
    <w:p w:rsidR="004B3585" w:rsidRPr="00EA7D4B" w:rsidRDefault="004B3585" w:rsidP="002409A8">
      <w:pPr>
        <w:pStyle w:val="1"/>
        <w:rPr>
          <w:rFonts w:ascii="Times New Roman" w:hAnsi="Times New Roman"/>
          <w:color w:val="auto"/>
        </w:rPr>
      </w:pPr>
      <w:r w:rsidRPr="00EA7D4B">
        <w:rPr>
          <w:rFonts w:ascii="Times New Roman" w:hAnsi="Times New Roman"/>
          <w:color w:val="auto"/>
        </w:rPr>
        <w:t>I. Общая характеристика сферы реализации муниципальной программы</w:t>
      </w:r>
    </w:p>
    <w:bookmarkEnd w:id="1"/>
    <w:p w:rsidR="004B3585" w:rsidRPr="00E352D5" w:rsidRDefault="004B3585" w:rsidP="00DB4FDB">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E352D5">
        <w:rPr>
          <w:rFonts w:ascii="Times New Roman" w:hAnsi="Times New Roman"/>
          <w:sz w:val="24"/>
          <w:szCs w:val="24"/>
        </w:rPr>
        <w:t xml:space="preserve">Муниципальная   программа </w:t>
      </w:r>
      <w:r w:rsidR="006A068B" w:rsidRPr="00AC0132">
        <w:rPr>
          <w:rFonts w:ascii="Times New Roman" w:hAnsi="Times New Roman"/>
          <w:sz w:val="24"/>
          <w:szCs w:val="24"/>
        </w:rPr>
        <w:t>«Развитие муниципального хозяйства»</w:t>
      </w:r>
      <w:r w:rsidR="00D44103">
        <w:rPr>
          <w:rFonts w:ascii="Times New Roman" w:hAnsi="Times New Roman"/>
          <w:sz w:val="24"/>
          <w:szCs w:val="24"/>
        </w:rPr>
        <w:t xml:space="preserve"> на 2016</w:t>
      </w:r>
      <w:r w:rsidRPr="00E352D5">
        <w:rPr>
          <w:rFonts w:ascii="Times New Roman" w:hAnsi="Times New Roman"/>
          <w:sz w:val="24"/>
          <w:szCs w:val="24"/>
        </w:rPr>
        <w:t>-202</w:t>
      </w:r>
      <w:r w:rsidR="00E6089A">
        <w:rPr>
          <w:rFonts w:ascii="Times New Roman" w:hAnsi="Times New Roman"/>
          <w:sz w:val="24"/>
          <w:szCs w:val="24"/>
        </w:rPr>
        <w:t>2</w:t>
      </w:r>
      <w:r w:rsidRPr="00E352D5">
        <w:rPr>
          <w:rFonts w:ascii="Times New Roman" w:hAnsi="Times New Roman"/>
          <w:sz w:val="24"/>
          <w:szCs w:val="24"/>
        </w:rPr>
        <w:t xml:space="preserve"> годы (далее - программа) разработана в соответствии с Государственн</w:t>
      </w:r>
      <w:r w:rsidR="00E6089A">
        <w:rPr>
          <w:rFonts w:ascii="Times New Roman" w:hAnsi="Times New Roman"/>
          <w:sz w:val="24"/>
          <w:szCs w:val="24"/>
        </w:rPr>
        <w:t>ой</w:t>
      </w:r>
      <w:r w:rsidRPr="00E352D5">
        <w:rPr>
          <w:rFonts w:ascii="Times New Roman" w:hAnsi="Times New Roman"/>
          <w:sz w:val="24"/>
          <w:szCs w:val="24"/>
        </w:rPr>
        <w:t xml:space="preserve"> программ</w:t>
      </w:r>
      <w:r w:rsidR="00E6089A">
        <w:rPr>
          <w:rFonts w:ascii="Times New Roman" w:hAnsi="Times New Roman"/>
          <w:sz w:val="24"/>
          <w:szCs w:val="24"/>
        </w:rPr>
        <w:t>ой</w:t>
      </w:r>
      <w:r w:rsidRPr="00E352D5">
        <w:rPr>
          <w:rFonts w:ascii="Times New Roman" w:hAnsi="Times New Roman"/>
          <w:sz w:val="24"/>
          <w:szCs w:val="24"/>
        </w:rPr>
        <w:t xml:space="preserve"> Республики Калмыкия "Повышение качества предоставления жилищно-коммунальных услуг, развитие инфраструктуры жилищно-коммунального комплекса Республики Калмыкия на 2013-2020 годы",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 ноября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N 2227-р, Государственной</w:t>
      </w:r>
      <w:proofErr w:type="gramEnd"/>
      <w:r w:rsidRPr="00E352D5">
        <w:rPr>
          <w:rFonts w:ascii="Times New Roman" w:hAnsi="Times New Roman"/>
          <w:sz w:val="24"/>
          <w:szCs w:val="24"/>
        </w:rPr>
        <w:t xml:space="preserve"> программой Российской Федерации "Энергоэффективность и развитие энергетики", утвержденной распоряжением Правительства Российской Федерации от 3 апреля </w:t>
      </w:r>
      <w:smartTag w:uri="urn:schemas-microsoft-com:office:smarttags" w:element="metricconverter">
        <w:smartTagPr>
          <w:attr w:name="ProductID" w:val="2013 г"/>
        </w:smartTagPr>
        <w:r w:rsidRPr="00E352D5">
          <w:rPr>
            <w:rFonts w:ascii="Times New Roman" w:hAnsi="Times New Roman"/>
            <w:sz w:val="24"/>
            <w:szCs w:val="24"/>
          </w:rPr>
          <w:t>2013 г</w:t>
        </w:r>
      </w:smartTag>
      <w:r w:rsidRPr="00E352D5">
        <w:rPr>
          <w:rFonts w:ascii="Times New Roman" w:hAnsi="Times New Roman"/>
          <w:sz w:val="24"/>
          <w:szCs w:val="24"/>
        </w:rPr>
        <w:t xml:space="preserve">. N 512-р, федеральной целевой программой "Юг России (2008-2013 годы)", утвержденной постановлением Правительства Российской Федерации от 14 января </w:t>
      </w:r>
      <w:smartTag w:uri="urn:schemas-microsoft-com:office:smarttags" w:element="metricconverter">
        <w:smartTagPr>
          <w:attr w:name="ProductID" w:val="2008 г"/>
        </w:smartTagPr>
        <w:r w:rsidRPr="00E352D5">
          <w:rPr>
            <w:rFonts w:ascii="Times New Roman" w:hAnsi="Times New Roman"/>
            <w:sz w:val="24"/>
            <w:szCs w:val="24"/>
          </w:rPr>
          <w:t>2008 г</w:t>
        </w:r>
      </w:smartTag>
      <w:r w:rsidRPr="00E352D5">
        <w:rPr>
          <w:rFonts w:ascii="Times New Roman" w:hAnsi="Times New Roman"/>
          <w:sz w:val="24"/>
          <w:szCs w:val="24"/>
        </w:rPr>
        <w:t>. N 10.</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lastRenderedPageBreak/>
        <w:t>Программа включает в себя комплекс мероприятий, направленных на модернизацию жилищно-коммунального комплекса, повышение надежности работы инфраструктуры жизнеобеспечения населенных пунктов, обеспечение комфортных и безопасных условий проживания граждан, применение энергосберегающих технологий в бюджетной сфере, экономическую устойчивость деятельности предприятий, оказывающих коммунальные услуги.</w:t>
      </w:r>
    </w:p>
    <w:p w:rsidR="00DB4FDB"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Программа предусматривает строительство и реконструкцию объектов инженерной </w:t>
      </w:r>
      <w:r w:rsidR="00DC7311" w:rsidRPr="00E352D5">
        <w:rPr>
          <w:rFonts w:ascii="Times New Roman" w:hAnsi="Times New Roman"/>
          <w:sz w:val="24"/>
          <w:szCs w:val="24"/>
        </w:rPr>
        <w:t>инфраструктуры,</w:t>
      </w:r>
      <w:r w:rsidRPr="00E352D5">
        <w:rPr>
          <w:rFonts w:ascii="Times New Roman" w:hAnsi="Times New Roman"/>
          <w:sz w:val="24"/>
          <w:szCs w:val="24"/>
        </w:rPr>
        <w:t xml:space="preserve"> и улучшение технического состояния жилищного фонда, укрепление материально-технической базы предприятий жилищно-коммунального хозяйства, внедрение ресурсосберегающих технологий для обеспечения надежного и устойчивого обслуживания потребителей </w:t>
      </w:r>
      <w:r w:rsidR="00DB4FDB">
        <w:rPr>
          <w:rFonts w:ascii="Times New Roman" w:hAnsi="Times New Roman"/>
          <w:sz w:val="24"/>
          <w:szCs w:val="24"/>
        </w:rPr>
        <w:t xml:space="preserve">Малодербетовского района </w:t>
      </w:r>
      <w:r w:rsidRPr="00E352D5">
        <w:rPr>
          <w:rFonts w:ascii="Times New Roman" w:hAnsi="Times New Roman"/>
          <w:sz w:val="24"/>
          <w:szCs w:val="24"/>
        </w:rPr>
        <w:t>Республики Калмыкия.</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 исполнении Государственной программы будут проводиться мероприятия по сохранению и повышению качества имущества, находящегося в управлении организаций, предоставляющих коммунальные услуги, повышению эффективности деятельности данных предприятий, созданию благоприятных условий для привлечения инвестиций и финансового оздоровления в сфере предоставления жилищно-коммунальных услуг.</w:t>
      </w:r>
    </w:p>
    <w:p w:rsidR="00DB4FDB"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Улучшение жилищных условий и повышение качества услуг коммунального хозяйства - важные факторы, определяющие уровень жизни населения.</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Основная проблема - некачественные услуги, главным образом обусловлена сохраняющимся ростом морально-технического износа  объектов коммунальной инфраструктуры и энергетики, что приводит к превышению темпов старения жилищно-коммунального комплекса над темпами его реновации и модернизации.</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Жилищно-коммунальные услуги - важнейшая составляющая часть системы жизнеобеспечения населения и достижение соответствующего качества предоставления услуг является важнейшей целью функционирования организации, входящей в систему жилищно-коммунального хозяйства.</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Достижение качества предоставления жилищно-коммунальных услуг должно сочетаться с оптимизацией затрат на их предоставление, что обусловлено монопольным положением организаций, действующих на рынке жилищно-коммунальных услуг.</w:t>
      </w:r>
    </w:p>
    <w:p w:rsidR="004B3585" w:rsidRPr="00E352D5" w:rsidRDefault="004B3585" w:rsidP="00DB4FDB">
      <w:pPr>
        <w:spacing w:after="0"/>
        <w:ind w:firstLine="540"/>
        <w:jc w:val="both"/>
        <w:rPr>
          <w:rFonts w:ascii="Times New Roman" w:hAnsi="Times New Roman"/>
          <w:sz w:val="24"/>
          <w:szCs w:val="24"/>
        </w:rPr>
      </w:pPr>
      <w:r w:rsidRPr="00E352D5">
        <w:rPr>
          <w:rFonts w:ascii="Times New Roman" w:hAnsi="Times New Roman"/>
          <w:sz w:val="24"/>
          <w:szCs w:val="24"/>
        </w:rPr>
        <w:t>Эффективная система качества должна удовлетворять запросы и ожидания потребителя и защищать интересы поставщика (исполнителя) услуги. Хорошо структурированная система качества является надежным средством в деле оптимизации затрат и управления качеством. Предоставление качественной услуги должно быть выгодно и способствовать сокращению рисков. Риски, в данном случае связаны со здоровьем и безопасностью людей, штрафными санкциями за неудовлетворительное качество услуги, потерей репутации и, в конечном счете, потерей бизнеса.</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Жилищно-коммунальная услуга должна отвечать следующим требованиям:</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отвечать строго определенным потребностям заказчика (потребителя);</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соответствовать действующим стандартам, техническим требованиям или условиям договора;</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отвечать требованиям общества (требования, вытекающие из законов инструкций, правил, кодексов, относящихся к защите окружающей среды, здоровью и безопасности населения);</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жилищно-коммунальная услуга должна предлагаться потребителю на основании экономически обоснованного тарифа;</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жилищно-коммунальная услуга должна быть выгодной для исполнителя и доступной для потребителя.</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Для достижения поставленных целей необходимо держать под контролем все технические, административные, экономические и человеческие факторы, влияющие на качество жилищно-коммунальной услуги.</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 На протяжении многих лет остается не решенной проблема, обуславливающая кризисное состояние жилищно-коммунального комплекса, следствием которых является:</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высокая степень износа основных фондов отрасли (средний процент износа коммунальных инфраструктур составляет 65%);</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большие потери ресурсов (при производстве и транспортировке энергоресурсов потери составляют до 30-40%).</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lastRenderedPageBreak/>
        <w:t xml:space="preserve"> Решение существующих проблем в сфере ресурсопотребления и энергоэффективности требует пересмотра и реорганизации экономических и организационно-правовых механизмов, а также более интенсивного внедрения технологий эффективного использования энергии в системы жилищно-коммунального хозяйства.</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Энергоэффективность и энергосбережение это, прежде всего, бережное отношение к любой сфере и ее безвредное производство. Эффективное использование энергии - позволит сохранить окружающую среду.</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Управление </w:t>
      </w:r>
      <w:proofErr w:type="spellStart"/>
      <w:r w:rsidRPr="00E352D5">
        <w:rPr>
          <w:rFonts w:ascii="Times New Roman" w:hAnsi="Times New Roman"/>
          <w:sz w:val="24"/>
          <w:szCs w:val="24"/>
        </w:rPr>
        <w:t>энергоэффективностью</w:t>
      </w:r>
      <w:proofErr w:type="spellEnd"/>
      <w:r w:rsidRPr="00E352D5">
        <w:rPr>
          <w:rFonts w:ascii="Times New Roman" w:hAnsi="Times New Roman"/>
          <w:sz w:val="24"/>
          <w:szCs w:val="24"/>
        </w:rPr>
        <w:t xml:space="preserve"> выражается в уменьшении потребления ресурсов при выполнении объема работ: освещения и (или) обогрева заданной площади, водообеспечения. Для населения энергоэффективность означает уменьшение платежей за коммунальные услуги.</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Также необходимо активное инвестирование денежных средств в область развития технологий эффективного использования энергии.</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В районе фактическое водопотребление на одного человека в отдельных сельских районах составляет 20% от норматива.</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Существенным фактором, напрямую проецирующимся на уровень и качество жизни населения </w:t>
      </w:r>
      <w:r w:rsidR="00161BAD">
        <w:rPr>
          <w:rFonts w:ascii="Times New Roman" w:hAnsi="Times New Roman"/>
          <w:sz w:val="24"/>
          <w:szCs w:val="24"/>
        </w:rPr>
        <w:t>Малодербетовского</w:t>
      </w:r>
      <w:r w:rsidRPr="00E352D5">
        <w:rPr>
          <w:rFonts w:ascii="Times New Roman" w:hAnsi="Times New Roman"/>
          <w:sz w:val="24"/>
          <w:szCs w:val="24"/>
        </w:rPr>
        <w:t xml:space="preserve"> района, выступают сложные природно-климатические (и в целом - природно-экологические) условия, включая острую проблему вододефицитности.</w:t>
      </w:r>
    </w:p>
    <w:p w:rsidR="004B3585" w:rsidRDefault="004B3585" w:rsidP="00DB4FDB">
      <w:pPr>
        <w:spacing w:line="240" w:lineRule="auto"/>
        <w:ind w:firstLine="540"/>
        <w:jc w:val="both"/>
        <w:rPr>
          <w:rFonts w:ascii="Times New Roman" w:hAnsi="Times New Roman"/>
          <w:sz w:val="24"/>
          <w:szCs w:val="24"/>
        </w:rPr>
      </w:pPr>
      <w:r w:rsidRPr="00E352D5">
        <w:rPr>
          <w:rFonts w:ascii="Times New Roman" w:hAnsi="Times New Roman"/>
          <w:sz w:val="24"/>
          <w:szCs w:val="24"/>
        </w:rPr>
        <w:t>При этом все действующие водоводы характеризуются высокой степенью физического износа. Используемые на территории района водные ресурсы по своим качественным параметрам соответствуют действующим медико-биологическим нормам.</w:t>
      </w:r>
    </w:p>
    <w:p w:rsidR="004B3585" w:rsidRDefault="004B3585" w:rsidP="002409A8">
      <w:pPr>
        <w:pStyle w:val="1"/>
        <w:rPr>
          <w:rFonts w:ascii="Times New Roman" w:hAnsi="Times New Roman"/>
          <w:color w:val="auto"/>
        </w:rPr>
      </w:pPr>
      <w:bookmarkStart w:id="2" w:name="sub_1002"/>
      <w:r w:rsidRPr="00EA7D4B">
        <w:rPr>
          <w:rFonts w:ascii="Times New Roman" w:hAnsi="Times New Roman"/>
          <w:color w:val="auto"/>
        </w:rPr>
        <w:t>II. Приоритеты государственной политики в сфере реализации  программы, цели, задачи</w:t>
      </w:r>
    </w:p>
    <w:bookmarkEnd w:id="2"/>
    <w:p w:rsidR="004B3585" w:rsidRPr="00E352D5" w:rsidRDefault="004B3585" w:rsidP="00DB4FDB">
      <w:pPr>
        <w:spacing w:after="0" w:line="240" w:lineRule="auto"/>
        <w:ind w:firstLine="540"/>
        <w:jc w:val="both"/>
        <w:rPr>
          <w:rFonts w:ascii="Times New Roman" w:hAnsi="Times New Roman"/>
          <w:sz w:val="24"/>
          <w:szCs w:val="24"/>
        </w:rPr>
      </w:pPr>
      <w:proofErr w:type="gramStart"/>
      <w:r w:rsidRPr="00E352D5">
        <w:rPr>
          <w:rFonts w:ascii="Times New Roman" w:hAnsi="Times New Roman"/>
          <w:sz w:val="24"/>
          <w:szCs w:val="24"/>
        </w:rPr>
        <w:t xml:space="preserve">Приоритеты и цели государственной политики в жилищно-коммунальной сферах определены в соответствии с Указом Президента Российской Федерации от 7 мая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xml:space="preserve">. N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E352D5">
          <w:rPr>
            <w:rFonts w:ascii="Times New Roman" w:hAnsi="Times New Roman"/>
            <w:sz w:val="24"/>
            <w:szCs w:val="24"/>
          </w:rPr>
          <w:t>2008 г</w:t>
        </w:r>
      </w:smartTag>
      <w:proofErr w:type="gramEnd"/>
      <w:r w:rsidRPr="00E352D5">
        <w:rPr>
          <w:rFonts w:ascii="Times New Roman" w:hAnsi="Times New Roman"/>
          <w:sz w:val="24"/>
          <w:szCs w:val="24"/>
        </w:rPr>
        <w:t xml:space="preserve">. N 1662-р, Стратегией социально-экономического развития Республики Калмыкия на период до 2020 года, утвержденной постановлением Правительства Республики Калмыкия от 30 декабря </w:t>
      </w:r>
      <w:smartTag w:uri="urn:schemas-microsoft-com:office:smarttags" w:element="metricconverter">
        <w:smartTagPr>
          <w:attr w:name="ProductID" w:val="2008 г"/>
        </w:smartTagPr>
        <w:r w:rsidRPr="00E352D5">
          <w:rPr>
            <w:rFonts w:ascii="Times New Roman" w:hAnsi="Times New Roman"/>
            <w:sz w:val="24"/>
            <w:szCs w:val="24"/>
          </w:rPr>
          <w:t>2008 г</w:t>
        </w:r>
      </w:smartTag>
      <w:r w:rsidRPr="00E352D5">
        <w:rPr>
          <w:rFonts w:ascii="Times New Roman" w:hAnsi="Times New Roman"/>
          <w:sz w:val="24"/>
          <w:szCs w:val="24"/>
        </w:rPr>
        <w:t>. N 465.</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Приоритетами государственной политики в жилищно-коммунальной сфере, направленными на достижение указанной стратегической цели, являются модернизация и повышение энергоэффективности объектов коммунального хозяйства.</w:t>
      </w:r>
    </w:p>
    <w:p w:rsidR="004B3585" w:rsidRPr="00E352D5" w:rsidRDefault="004B3585" w:rsidP="00DB4FDB">
      <w:pPr>
        <w:spacing w:after="0" w:line="240" w:lineRule="auto"/>
        <w:ind w:firstLine="540"/>
        <w:jc w:val="both"/>
        <w:rPr>
          <w:rFonts w:ascii="Times New Roman" w:hAnsi="Times New Roman"/>
          <w:sz w:val="24"/>
          <w:szCs w:val="24"/>
        </w:rPr>
      </w:pPr>
      <w:proofErr w:type="gramStart"/>
      <w:r w:rsidRPr="00E352D5">
        <w:rPr>
          <w:rFonts w:ascii="Times New Roman" w:hAnsi="Times New Roman"/>
          <w:sz w:val="24"/>
          <w:szCs w:val="24"/>
        </w:rPr>
        <w:t xml:space="preserve">В целях модернизации и повышения энергоэффективности объектов коммунального хозяйства в соответствии с Указом Президента Российской Федерации от 7 мая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N 600 "О мерах по обеспечению граждан Российской Федерации доступным и комфортным жильем и повышению качества жилищно-коммунальных услуг" будут реализованы меры по обеспечению благоприятных условий для привлечения частных инвестиций в сферу жилищно-коммунального хозяйства, заемного финансирования для развития и реконструкции</w:t>
      </w:r>
      <w:proofErr w:type="gramEnd"/>
      <w:r w:rsidRPr="00E352D5">
        <w:rPr>
          <w:rFonts w:ascii="Times New Roman" w:hAnsi="Times New Roman"/>
          <w:sz w:val="24"/>
          <w:szCs w:val="24"/>
        </w:rPr>
        <w:t xml:space="preserve"> коммунальной инфраструктуры.</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уделено модернизации систем водоснабжения, водоотведения и очистки сточных вод.</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В результате будут созданы благоприятные условия для реализации на территории района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 повысить надежность и эффективность производства и поставки коммунальных ресурсов.</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Таким образом, основная цель программы состоит в повышении качества жилищно-коммунальных услуг на основе самоокупаемости, энергоэффективности и надежности функционирования систем жилищно-коммунального комплекса для удовлетворения потребностей населения и хозяйственного комплекса района в жилищно-коммунальных услугах в соответствии с установленными нормативами и стандартами.</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Для достижения цели  программы необходимо решение следующих задач:</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lastRenderedPageBreak/>
        <w:t>повышение доступности и качества жилищно-коммунальных услуг на местном уровне путем строительства и реконструкции объектов жилищно-коммунальной инфраструктуры на те</w:t>
      </w:r>
      <w:r w:rsidR="00D44103">
        <w:rPr>
          <w:rFonts w:ascii="Times New Roman" w:hAnsi="Times New Roman"/>
          <w:sz w:val="24"/>
          <w:szCs w:val="24"/>
        </w:rPr>
        <w:t xml:space="preserve">рритории </w:t>
      </w:r>
      <w:r w:rsidR="00D44103" w:rsidRPr="00D44103">
        <w:rPr>
          <w:rFonts w:ascii="Times New Roman" w:hAnsi="Times New Roman"/>
          <w:sz w:val="24"/>
          <w:szCs w:val="24"/>
        </w:rPr>
        <w:t xml:space="preserve"> </w:t>
      </w:r>
      <w:r w:rsidR="00D44103" w:rsidRPr="002D6391">
        <w:rPr>
          <w:rFonts w:ascii="Times New Roman" w:hAnsi="Times New Roman"/>
          <w:sz w:val="24"/>
          <w:szCs w:val="24"/>
        </w:rPr>
        <w:t>Малодербетовского</w:t>
      </w:r>
      <w:r w:rsidRPr="00E352D5">
        <w:rPr>
          <w:rFonts w:ascii="Times New Roman" w:hAnsi="Times New Roman"/>
          <w:sz w:val="24"/>
          <w:szCs w:val="24"/>
        </w:rPr>
        <w:t xml:space="preserve"> района;</w:t>
      </w:r>
    </w:p>
    <w:p w:rsidR="004B3585" w:rsidRPr="00E352D5" w:rsidRDefault="004B3585" w:rsidP="00DB4FDB">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повышение эффективности, качества и надежности поставки коммунальных ресурсов, в том числе путем привлечения долгосрочных частных инвестиций;</w:t>
      </w:r>
    </w:p>
    <w:p w:rsidR="004B3585" w:rsidRPr="00E352D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повышение энергоэффективности и энергосбережения, стимулирование рационального потребления коммунальных услуг населением.</w:t>
      </w:r>
    </w:p>
    <w:p w:rsidR="004B358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       </w:t>
      </w:r>
    </w:p>
    <w:p w:rsidR="004B3585" w:rsidRDefault="004B3585" w:rsidP="004A0BD0">
      <w:pPr>
        <w:pStyle w:val="1"/>
        <w:spacing w:before="0" w:after="0"/>
        <w:rPr>
          <w:rFonts w:ascii="Times New Roman" w:hAnsi="Times New Roman"/>
          <w:color w:val="auto"/>
        </w:rPr>
      </w:pPr>
      <w:bookmarkStart w:id="3" w:name="sub_1003"/>
      <w:r w:rsidRPr="00E352D5">
        <w:rPr>
          <w:rFonts w:ascii="Times New Roman" w:hAnsi="Times New Roman"/>
          <w:color w:val="auto"/>
        </w:rPr>
        <w:t>III. Показатели (индикаторы) достижения целей и решения задач, описание основных ожидаемых конечных результатов  программы</w:t>
      </w:r>
    </w:p>
    <w:p w:rsidR="004B3585" w:rsidRPr="00E352D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целей и решения задач программы.</w:t>
      </w:r>
    </w:p>
    <w:p w:rsidR="004B3585" w:rsidRDefault="004B3585" w:rsidP="004A0BD0">
      <w:pPr>
        <w:pStyle w:val="1"/>
        <w:spacing w:before="0" w:after="0"/>
        <w:ind w:firstLine="540"/>
        <w:jc w:val="both"/>
        <w:rPr>
          <w:rFonts w:ascii="Times New Roman" w:hAnsi="Times New Roman"/>
          <w:b w:val="0"/>
          <w:color w:val="auto"/>
        </w:rPr>
      </w:pPr>
      <w:r w:rsidRPr="00E352D5">
        <w:rPr>
          <w:rFonts w:ascii="Times New Roman" w:hAnsi="Times New Roman"/>
          <w:b w:val="0"/>
          <w:color w:val="auto"/>
        </w:rPr>
        <w:t>Перечень целевых индикаторов и показателей программы представлен в Приложении 1 к настоящей  программе.</w:t>
      </w:r>
    </w:p>
    <w:p w:rsidR="004B3585" w:rsidRDefault="004B3585" w:rsidP="004A0BD0">
      <w:pPr>
        <w:pStyle w:val="1"/>
        <w:spacing w:before="0" w:after="0"/>
        <w:rPr>
          <w:rFonts w:ascii="Times New Roman" w:hAnsi="Times New Roman"/>
          <w:color w:val="auto"/>
        </w:rPr>
      </w:pPr>
      <w:r w:rsidRPr="00E352D5">
        <w:rPr>
          <w:rFonts w:ascii="Times New Roman" w:hAnsi="Times New Roman"/>
          <w:color w:val="auto"/>
          <w:lang w:val="en-US"/>
        </w:rPr>
        <w:t>IV</w:t>
      </w:r>
      <w:r w:rsidRPr="00E352D5">
        <w:rPr>
          <w:rFonts w:ascii="Times New Roman" w:hAnsi="Times New Roman"/>
          <w:color w:val="auto"/>
        </w:rPr>
        <w:t>. Сроки и этапы реализации программы</w:t>
      </w:r>
    </w:p>
    <w:p w:rsidR="004B3585" w:rsidRDefault="00706AE2" w:rsidP="004A0BD0">
      <w:pPr>
        <w:spacing w:after="0" w:line="240" w:lineRule="auto"/>
        <w:ind w:firstLine="540"/>
        <w:jc w:val="both"/>
        <w:rPr>
          <w:rFonts w:ascii="Times New Roman" w:hAnsi="Times New Roman"/>
          <w:sz w:val="24"/>
          <w:szCs w:val="24"/>
        </w:rPr>
      </w:pPr>
      <w:r>
        <w:rPr>
          <w:rFonts w:ascii="Times New Roman" w:hAnsi="Times New Roman"/>
          <w:sz w:val="24"/>
          <w:szCs w:val="24"/>
        </w:rPr>
        <w:t>Срок реализации  программы: 201</w:t>
      </w:r>
      <w:r w:rsidR="00DC7311">
        <w:rPr>
          <w:rFonts w:ascii="Times New Roman" w:hAnsi="Times New Roman"/>
          <w:sz w:val="24"/>
          <w:szCs w:val="24"/>
        </w:rPr>
        <w:t>8</w:t>
      </w:r>
      <w:r w:rsidR="004B3585" w:rsidRPr="00E352D5">
        <w:rPr>
          <w:rFonts w:ascii="Times New Roman" w:hAnsi="Times New Roman"/>
          <w:sz w:val="24"/>
          <w:szCs w:val="24"/>
        </w:rPr>
        <w:t>-202</w:t>
      </w:r>
      <w:r w:rsidR="00E372D9">
        <w:rPr>
          <w:rFonts w:ascii="Times New Roman" w:hAnsi="Times New Roman"/>
          <w:sz w:val="24"/>
          <w:szCs w:val="24"/>
        </w:rPr>
        <w:t>2</w:t>
      </w:r>
      <w:r w:rsidR="004B3585" w:rsidRPr="00E352D5">
        <w:rPr>
          <w:rFonts w:ascii="Times New Roman" w:hAnsi="Times New Roman"/>
          <w:sz w:val="24"/>
          <w:szCs w:val="24"/>
        </w:rPr>
        <w:t xml:space="preserve"> годы. Разделени</w:t>
      </w:r>
      <w:r w:rsidR="00DB4FDB">
        <w:rPr>
          <w:rFonts w:ascii="Times New Roman" w:hAnsi="Times New Roman"/>
          <w:sz w:val="24"/>
          <w:szCs w:val="24"/>
        </w:rPr>
        <w:t>е</w:t>
      </w:r>
      <w:r w:rsidR="004B3585" w:rsidRPr="00E352D5">
        <w:rPr>
          <w:rFonts w:ascii="Times New Roman" w:hAnsi="Times New Roman"/>
          <w:sz w:val="24"/>
          <w:szCs w:val="24"/>
        </w:rPr>
        <w:t xml:space="preserve"> реализации программы на этапы не предусматривается.</w:t>
      </w:r>
    </w:p>
    <w:p w:rsidR="00834EFC" w:rsidRDefault="004B3585" w:rsidP="004A0BD0">
      <w:pPr>
        <w:widowControl w:val="0"/>
        <w:autoSpaceDE w:val="0"/>
        <w:autoSpaceDN w:val="0"/>
        <w:adjustRightInd w:val="0"/>
        <w:spacing w:after="0" w:line="240" w:lineRule="auto"/>
        <w:jc w:val="center"/>
        <w:outlineLvl w:val="1"/>
        <w:rPr>
          <w:rFonts w:ascii="Times New Roman" w:hAnsi="Times New Roman"/>
          <w:b/>
          <w:sz w:val="24"/>
          <w:szCs w:val="24"/>
        </w:rPr>
      </w:pPr>
      <w:r w:rsidRPr="00834EFC">
        <w:rPr>
          <w:rFonts w:ascii="Times New Roman" w:hAnsi="Times New Roman"/>
          <w:b/>
          <w:sz w:val="24"/>
          <w:szCs w:val="24"/>
          <w:lang w:val="en-US"/>
        </w:rPr>
        <w:t>V</w:t>
      </w:r>
      <w:r w:rsidRPr="00834EFC">
        <w:rPr>
          <w:rFonts w:ascii="Times New Roman" w:hAnsi="Times New Roman"/>
          <w:b/>
          <w:sz w:val="24"/>
          <w:szCs w:val="24"/>
        </w:rPr>
        <w:t xml:space="preserve">. </w:t>
      </w:r>
      <w:bookmarkEnd w:id="3"/>
      <w:r w:rsidR="00834EFC" w:rsidRPr="00834EFC">
        <w:rPr>
          <w:rFonts w:ascii="Times New Roman" w:hAnsi="Times New Roman"/>
          <w:b/>
          <w:sz w:val="24"/>
          <w:szCs w:val="24"/>
        </w:rPr>
        <w:t>Основные мероприятия программы</w:t>
      </w:r>
    </w:p>
    <w:p w:rsidR="00E2236C" w:rsidRPr="00834EFC" w:rsidRDefault="00E2236C" w:rsidP="004A0BD0">
      <w:pPr>
        <w:spacing w:after="0" w:line="240" w:lineRule="auto"/>
        <w:ind w:firstLine="540"/>
        <w:jc w:val="both"/>
        <w:rPr>
          <w:rFonts w:ascii="Times New Roman" w:hAnsi="Times New Roman"/>
          <w:sz w:val="24"/>
          <w:szCs w:val="24"/>
        </w:rPr>
      </w:pPr>
      <w:r w:rsidRPr="00834EFC">
        <w:rPr>
          <w:rFonts w:ascii="Times New Roman" w:hAnsi="Times New Roman"/>
          <w:sz w:val="24"/>
          <w:szCs w:val="24"/>
        </w:rPr>
        <w:t xml:space="preserve">Перечень основных мероприятий программы приведен в </w:t>
      </w:r>
      <w:hyperlink w:anchor="sub_1002" w:history="1">
        <w:r w:rsidR="00834EFC" w:rsidRPr="00834EFC">
          <w:rPr>
            <w:rStyle w:val="af1"/>
            <w:rFonts w:ascii="Times New Roman" w:hAnsi="Times New Roman"/>
            <w:color w:val="auto"/>
            <w:sz w:val="24"/>
            <w:szCs w:val="24"/>
            <w:u w:val="none"/>
          </w:rPr>
          <w:t>Приложении</w:t>
        </w:r>
        <w:r w:rsidR="00E372D9">
          <w:rPr>
            <w:rStyle w:val="af1"/>
            <w:rFonts w:ascii="Times New Roman" w:hAnsi="Times New Roman"/>
            <w:color w:val="auto"/>
            <w:sz w:val="24"/>
            <w:szCs w:val="24"/>
            <w:u w:val="none"/>
          </w:rPr>
          <w:t xml:space="preserve"> </w:t>
        </w:r>
      </w:hyperlink>
      <w:r w:rsidRPr="00834EFC">
        <w:rPr>
          <w:rFonts w:ascii="Times New Roman" w:hAnsi="Times New Roman"/>
          <w:sz w:val="24"/>
          <w:szCs w:val="24"/>
        </w:rPr>
        <w:t>№</w:t>
      </w:r>
      <w:r w:rsidR="00E372D9">
        <w:rPr>
          <w:rFonts w:ascii="Times New Roman" w:hAnsi="Times New Roman"/>
          <w:sz w:val="24"/>
          <w:szCs w:val="24"/>
        </w:rPr>
        <w:t xml:space="preserve"> </w:t>
      </w:r>
      <w:r w:rsidRPr="00834EFC">
        <w:rPr>
          <w:rFonts w:ascii="Times New Roman" w:hAnsi="Times New Roman"/>
          <w:sz w:val="24"/>
          <w:szCs w:val="24"/>
        </w:rPr>
        <w:t xml:space="preserve">2  к настоящей </w:t>
      </w:r>
      <w:r w:rsidR="00834EFC">
        <w:rPr>
          <w:rFonts w:ascii="Times New Roman" w:hAnsi="Times New Roman"/>
          <w:sz w:val="24"/>
          <w:szCs w:val="24"/>
        </w:rPr>
        <w:t>м</w:t>
      </w:r>
      <w:r w:rsidRPr="00834EFC">
        <w:rPr>
          <w:rFonts w:ascii="Times New Roman" w:hAnsi="Times New Roman"/>
          <w:sz w:val="24"/>
          <w:szCs w:val="24"/>
        </w:rPr>
        <w:t>униципальной программе.</w:t>
      </w:r>
    </w:p>
    <w:p w:rsidR="004B3585" w:rsidRPr="00167DF1" w:rsidRDefault="00C71CD0" w:rsidP="004A0BD0">
      <w:pPr>
        <w:spacing w:after="0" w:line="240" w:lineRule="auto"/>
        <w:ind w:firstLine="540"/>
        <w:jc w:val="both"/>
        <w:rPr>
          <w:rFonts w:ascii="Times New Roman" w:hAnsi="Times New Roman"/>
          <w:sz w:val="24"/>
          <w:szCs w:val="24"/>
        </w:rPr>
      </w:pPr>
      <w:r>
        <w:rPr>
          <w:rFonts w:ascii="Times New Roman" w:hAnsi="Times New Roman"/>
          <w:sz w:val="24"/>
          <w:szCs w:val="24"/>
        </w:rPr>
        <w:t>П</w:t>
      </w:r>
      <w:r w:rsidR="004B3585" w:rsidRPr="00E352D5">
        <w:rPr>
          <w:rFonts w:ascii="Times New Roman" w:hAnsi="Times New Roman"/>
          <w:sz w:val="24"/>
          <w:szCs w:val="24"/>
        </w:rPr>
        <w:t>рограмм</w:t>
      </w:r>
      <w:hyperlink r:id="rId9" w:history="1">
        <w:r w:rsidR="004B3585" w:rsidRPr="00E352D5">
          <w:rPr>
            <w:rFonts w:ascii="Times New Roman" w:hAnsi="Times New Roman"/>
            <w:sz w:val="24"/>
            <w:szCs w:val="24"/>
          </w:rPr>
          <w:t>а</w:t>
        </w:r>
      </w:hyperlink>
      <w:r w:rsidR="004B3585" w:rsidRPr="00E352D5">
        <w:rPr>
          <w:rFonts w:ascii="Times New Roman" w:hAnsi="Times New Roman"/>
          <w:sz w:val="24"/>
          <w:szCs w:val="24"/>
        </w:rPr>
        <w:t>,</w:t>
      </w:r>
      <w:r w:rsidR="00DB4FDB">
        <w:rPr>
          <w:rFonts w:ascii="Times New Roman" w:hAnsi="Times New Roman"/>
          <w:sz w:val="24"/>
          <w:szCs w:val="24"/>
        </w:rPr>
        <w:t xml:space="preserve"> </w:t>
      </w:r>
      <w:r w:rsidR="004B3585" w:rsidRPr="00E352D5">
        <w:rPr>
          <w:rFonts w:ascii="Times New Roman" w:hAnsi="Times New Roman"/>
          <w:sz w:val="24"/>
          <w:szCs w:val="24"/>
        </w:rPr>
        <w:t xml:space="preserve">определяет целесообразность разработки и реализации нескольких </w:t>
      </w:r>
      <w:r w:rsidR="004B3585" w:rsidRPr="00167DF1">
        <w:rPr>
          <w:rFonts w:ascii="Times New Roman" w:hAnsi="Times New Roman"/>
          <w:sz w:val="24"/>
          <w:szCs w:val="24"/>
        </w:rPr>
        <w:t>направлений (подпрограмм), в том числе:</w:t>
      </w:r>
    </w:p>
    <w:p w:rsidR="00995C99" w:rsidRDefault="00995C99" w:rsidP="004A0BD0">
      <w:pPr>
        <w:tabs>
          <w:tab w:val="num" w:pos="432"/>
        </w:tabs>
        <w:spacing w:after="0" w:line="240" w:lineRule="auto"/>
        <w:ind w:firstLine="540"/>
        <w:jc w:val="both"/>
        <w:rPr>
          <w:rFonts w:ascii="Times New Roman" w:hAnsi="Times New Roman"/>
          <w:sz w:val="24"/>
          <w:szCs w:val="24"/>
        </w:rPr>
      </w:pPr>
      <w:r>
        <w:rPr>
          <w:rFonts w:ascii="Times New Roman" w:hAnsi="Times New Roman"/>
          <w:sz w:val="24"/>
          <w:szCs w:val="24"/>
        </w:rPr>
        <w:t>1.</w:t>
      </w:r>
      <w:r w:rsidR="00CF543C">
        <w:rPr>
          <w:rFonts w:ascii="Times New Roman" w:hAnsi="Times New Roman"/>
          <w:sz w:val="24"/>
          <w:szCs w:val="24"/>
        </w:rPr>
        <w:t xml:space="preserve"> </w:t>
      </w:r>
      <w:r>
        <w:rPr>
          <w:rFonts w:ascii="Times New Roman" w:hAnsi="Times New Roman"/>
          <w:sz w:val="24"/>
          <w:szCs w:val="24"/>
        </w:rPr>
        <w:t>Подпрограмма «Р</w:t>
      </w:r>
      <w:r w:rsidRPr="005E164D">
        <w:rPr>
          <w:rFonts w:ascii="Times New Roman" w:hAnsi="Times New Roman"/>
          <w:sz w:val="24"/>
          <w:szCs w:val="24"/>
        </w:rPr>
        <w:t xml:space="preserve">азвитие </w:t>
      </w:r>
      <w:r>
        <w:rPr>
          <w:rFonts w:ascii="Times New Roman" w:hAnsi="Times New Roman"/>
          <w:sz w:val="24"/>
          <w:szCs w:val="24"/>
        </w:rPr>
        <w:t>жилищно-коммунального хозяйства</w:t>
      </w:r>
      <w:r w:rsidRPr="005E164D">
        <w:rPr>
          <w:rFonts w:ascii="Times New Roman" w:hAnsi="Times New Roman"/>
          <w:sz w:val="24"/>
          <w:szCs w:val="24"/>
        </w:rPr>
        <w:t>»;</w:t>
      </w:r>
    </w:p>
    <w:p w:rsidR="000255C1" w:rsidRDefault="00995C99" w:rsidP="004A0BD0">
      <w:pPr>
        <w:tabs>
          <w:tab w:val="num" w:pos="432"/>
        </w:tabs>
        <w:spacing w:after="0" w:line="240" w:lineRule="auto"/>
        <w:ind w:firstLine="540"/>
        <w:jc w:val="both"/>
        <w:rPr>
          <w:rFonts w:ascii="Times New Roman" w:hAnsi="Times New Roman"/>
          <w:sz w:val="24"/>
          <w:szCs w:val="24"/>
        </w:rPr>
      </w:pPr>
      <w:r>
        <w:rPr>
          <w:rFonts w:ascii="Times New Roman" w:hAnsi="Times New Roman"/>
          <w:sz w:val="24"/>
          <w:szCs w:val="24"/>
        </w:rPr>
        <w:t>2. П</w:t>
      </w:r>
      <w:r w:rsidRPr="005E164D">
        <w:rPr>
          <w:rFonts w:ascii="Times New Roman" w:hAnsi="Times New Roman"/>
          <w:sz w:val="24"/>
          <w:szCs w:val="24"/>
        </w:rPr>
        <w:t xml:space="preserve">одпрограмма «Развитие </w:t>
      </w:r>
      <w:r>
        <w:rPr>
          <w:rFonts w:ascii="Times New Roman" w:hAnsi="Times New Roman"/>
          <w:sz w:val="24"/>
          <w:szCs w:val="24"/>
        </w:rPr>
        <w:t>дорожного хозяйства</w:t>
      </w:r>
      <w:r w:rsidRPr="005E164D">
        <w:rPr>
          <w:rFonts w:ascii="Times New Roman" w:hAnsi="Times New Roman"/>
          <w:sz w:val="24"/>
          <w:szCs w:val="24"/>
        </w:rPr>
        <w:t>»;</w:t>
      </w:r>
      <w:r>
        <w:rPr>
          <w:rFonts w:ascii="Times New Roman" w:hAnsi="Times New Roman"/>
          <w:sz w:val="24"/>
          <w:szCs w:val="24"/>
        </w:rPr>
        <w:t xml:space="preserve"> </w:t>
      </w:r>
    </w:p>
    <w:p w:rsidR="00995C99" w:rsidRDefault="000255C1" w:rsidP="004A0BD0">
      <w:pPr>
        <w:tabs>
          <w:tab w:val="num" w:pos="432"/>
        </w:tabs>
        <w:spacing w:after="0" w:line="240" w:lineRule="auto"/>
        <w:ind w:firstLine="540"/>
        <w:jc w:val="both"/>
        <w:rPr>
          <w:rFonts w:ascii="Times New Roman" w:hAnsi="Times New Roman"/>
        </w:rPr>
      </w:pPr>
      <w:r w:rsidRPr="000255C1">
        <w:rPr>
          <w:rFonts w:ascii="Times New Roman" w:hAnsi="Times New Roman"/>
          <w:sz w:val="24"/>
          <w:szCs w:val="24"/>
        </w:rPr>
        <w:t>3</w:t>
      </w:r>
      <w:r w:rsidR="00995C99" w:rsidRPr="000255C1">
        <w:rPr>
          <w:rFonts w:ascii="Times New Roman" w:hAnsi="Times New Roman"/>
        </w:rPr>
        <w:t>. Подпрограмма «Энергосбережение и повышение энергетической эффективности»</w:t>
      </w:r>
    </w:p>
    <w:p w:rsidR="00E75D87" w:rsidRPr="000255C1" w:rsidRDefault="00E75D87" w:rsidP="004A0BD0">
      <w:pPr>
        <w:tabs>
          <w:tab w:val="num" w:pos="432"/>
        </w:tabs>
        <w:spacing w:after="0" w:line="240" w:lineRule="auto"/>
        <w:ind w:firstLine="540"/>
        <w:jc w:val="both"/>
        <w:rPr>
          <w:rFonts w:ascii="Times New Roman" w:hAnsi="Times New Roman"/>
        </w:rPr>
      </w:pPr>
    </w:p>
    <w:p w:rsidR="004B3585" w:rsidRPr="000F6FA0" w:rsidRDefault="004B3585" w:rsidP="004A0BD0">
      <w:pPr>
        <w:pStyle w:val="1"/>
        <w:spacing w:before="0" w:after="0"/>
        <w:rPr>
          <w:rFonts w:ascii="Times New Roman" w:hAnsi="Times New Roman"/>
          <w:color w:val="auto"/>
        </w:rPr>
      </w:pPr>
      <w:r w:rsidRPr="000F6FA0">
        <w:rPr>
          <w:rFonts w:ascii="Times New Roman" w:hAnsi="Times New Roman"/>
          <w:color w:val="auto"/>
        </w:rPr>
        <w:t>V</w:t>
      </w:r>
      <w:r w:rsidRPr="000F6FA0">
        <w:rPr>
          <w:rFonts w:ascii="Times New Roman" w:hAnsi="Times New Roman"/>
          <w:color w:val="auto"/>
          <w:lang w:val="en-US"/>
        </w:rPr>
        <w:t>I</w:t>
      </w:r>
      <w:r w:rsidRPr="000F6FA0">
        <w:rPr>
          <w:rFonts w:ascii="Times New Roman" w:hAnsi="Times New Roman"/>
          <w:color w:val="auto"/>
        </w:rPr>
        <w:t>. Ресурсное обеспечение программы</w:t>
      </w:r>
    </w:p>
    <w:p w:rsidR="004B3585" w:rsidRPr="00152F74" w:rsidRDefault="004B3585" w:rsidP="004A0BD0">
      <w:pPr>
        <w:spacing w:after="0" w:line="240" w:lineRule="auto"/>
        <w:ind w:firstLine="539"/>
        <w:jc w:val="both"/>
        <w:rPr>
          <w:rFonts w:ascii="Times New Roman" w:hAnsi="Times New Roman"/>
          <w:sz w:val="24"/>
          <w:szCs w:val="24"/>
        </w:rPr>
      </w:pPr>
      <w:r w:rsidRPr="00152F74">
        <w:rPr>
          <w:rFonts w:ascii="Times New Roman" w:hAnsi="Times New Roman"/>
          <w:sz w:val="24"/>
          <w:szCs w:val="24"/>
        </w:rPr>
        <w:t>Финансирование мероприятий программы планируется за счет средств федерального, республиканского и местных бюджетов, и внебюджетных источников.</w:t>
      </w:r>
    </w:p>
    <w:p w:rsidR="00E2236C" w:rsidRPr="00152F74" w:rsidRDefault="00E2236C" w:rsidP="004A0BD0">
      <w:pPr>
        <w:spacing w:after="0" w:line="240" w:lineRule="auto"/>
        <w:ind w:firstLine="539"/>
        <w:jc w:val="both"/>
        <w:rPr>
          <w:rFonts w:ascii="Times New Roman" w:hAnsi="Times New Roman"/>
          <w:sz w:val="24"/>
          <w:szCs w:val="24"/>
        </w:rPr>
      </w:pPr>
      <w:r w:rsidRPr="00152F74">
        <w:rPr>
          <w:rFonts w:ascii="Times New Roman" w:hAnsi="Times New Roman"/>
          <w:sz w:val="24"/>
          <w:szCs w:val="24"/>
        </w:rPr>
        <w:t xml:space="preserve">Прогнозная (справочная) оценка ресурсного обеспечения реализации программы представлена в </w:t>
      </w:r>
      <w:r w:rsidR="00D25EC3">
        <w:rPr>
          <w:rFonts w:ascii="Times New Roman" w:hAnsi="Times New Roman"/>
          <w:sz w:val="24"/>
          <w:szCs w:val="24"/>
        </w:rPr>
        <w:t>Приложении</w:t>
      </w:r>
      <w:r w:rsidRPr="00152F74">
        <w:rPr>
          <w:rFonts w:ascii="Times New Roman" w:hAnsi="Times New Roman"/>
          <w:sz w:val="24"/>
          <w:szCs w:val="24"/>
        </w:rPr>
        <w:t xml:space="preserve"> № </w:t>
      </w:r>
      <w:r w:rsidR="00A12F5B">
        <w:rPr>
          <w:rFonts w:ascii="Times New Roman" w:hAnsi="Times New Roman"/>
          <w:sz w:val="24"/>
          <w:szCs w:val="24"/>
        </w:rPr>
        <w:t>3</w:t>
      </w:r>
      <w:r w:rsidRPr="00152F74">
        <w:rPr>
          <w:rFonts w:ascii="Times New Roman" w:hAnsi="Times New Roman"/>
          <w:sz w:val="24"/>
          <w:szCs w:val="24"/>
        </w:rPr>
        <w:t>, в том числе по годам реализации программы.</w:t>
      </w:r>
    </w:p>
    <w:p w:rsidR="004B3585" w:rsidRPr="00152F74" w:rsidRDefault="004B3585" w:rsidP="004A0BD0">
      <w:pPr>
        <w:spacing w:after="0" w:line="240" w:lineRule="auto"/>
        <w:ind w:firstLine="539"/>
        <w:jc w:val="both"/>
        <w:rPr>
          <w:rFonts w:ascii="Times New Roman" w:hAnsi="Times New Roman"/>
          <w:sz w:val="24"/>
          <w:szCs w:val="24"/>
        </w:rPr>
      </w:pPr>
      <w:r w:rsidRPr="00152F74">
        <w:rPr>
          <w:rFonts w:ascii="Times New Roman" w:hAnsi="Times New Roman"/>
          <w:sz w:val="24"/>
          <w:szCs w:val="24"/>
        </w:rPr>
        <w:t>Предполагается, что при софинансировании отдельных мероприятий программы за счет внебюджетных источников будут использоваться, в том числе, различные инструменты государственно-частного партнерства.</w:t>
      </w:r>
    </w:p>
    <w:p w:rsidR="004B3585" w:rsidRPr="00152F74" w:rsidRDefault="004B3585" w:rsidP="004A0BD0">
      <w:pPr>
        <w:spacing w:after="0" w:line="240" w:lineRule="auto"/>
        <w:ind w:firstLine="539"/>
        <w:jc w:val="both"/>
        <w:rPr>
          <w:rFonts w:ascii="Times New Roman" w:hAnsi="Times New Roman"/>
          <w:sz w:val="24"/>
          <w:szCs w:val="24"/>
        </w:rPr>
      </w:pPr>
      <w:r w:rsidRPr="00152F74">
        <w:rPr>
          <w:rFonts w:ascii="Times New Roman" w:hAnsi="Times New Roman"/>
          <w:sz w:val="24"/>
          <w:szCs w:val="24"/>
        </w:rPr>
        <w:t>Планируемые объемы финансирования программы носят прогнозный характер. Они подлежат ежегодному уточнению при принятии бюджетов всех уровней и утверждении комплекса мероприятий программы на очередной год. Ежегодно при подготовке бюджетной заявки на очередной финансовый год с учетом хода выполнения мероприятий программы уточняются размеры государственной и муниципальной поддержки, и меры по привлечению внебюджетных источников.</w:t>
      </w:r>
    </w:p>
    <w:p w:rsidR="004A0BD0" w:rsidRDefault="004A0BD0" w:rsidP="004A0BD0">
      <w:pPr>
        <w:spacing w:after="0" w:line="240" w:lineRule="auto"/>
        <w:jc w:val="center"/>
        <w:rPr>
          <w:rFonts w:ascii="Times New Roman" w:hAnsi="Times New Roman"/>
          <w:b/>
          <w:sz w:val="24"/>
          <w:szCs w:val="24"/>
        </w:rPr>
      </w:pPr>
      <w:bookmarkStart w:id="4" w:name="sub_1012"/>
    </w:p>
    <w:p w:rsidR="004B3585" w:rsidRDefault="004B3585" w:rsidP="004A0BD0">
      <w:pPr>
        <w:spacing w:after="0" w:line="240" w:lineRule="auto"/>
        <w:jc w:val="center"/>
        <w:rPr>
          <w:rFonts w:ascii="Times New Roman" w:hAnsi="Times New Roman"/>
          <w:b/>
          <w:sz w:val="24"/>
          <w:szCs w:val="24"/>
        </w:rPr>
      </w:pPr>
      <w:r w:rsidRPr="003D4F20">
        <w:rPr>
          <w:rFonts w:ascii="Times New Roman" w:hAnsi="Times New Roman"/>
          <w:b/>
          <w:sz w:val="24"/>
          <w:szCs w:val="24"/>
        </w:rPr>
        <w:t>V</w:t>
      </w:r>
      <w:r w:rsidRPr="003D4F20">
        <w:rPr>
          <w:rFonts w:ascii="Times New Roman" w:hAnsi="Times New Roman"/>
          <w:b/>
          <w:sz w:val="24"/>
          <w:szCs w:val="24"/>
          <w:lang w:val="en-US"/>
        </w:rPr>
        <w:t>II</w:t>
      </w:r>
      <w:r w:rsidRPr="003D4F20">
        <w:rPr>
          <w:rFonts w:ascii="Times New Roman" w:hAnsi="Times New Roman"/>
          <w:b/>
          <w:sz w:val="24"/>
          <w:szCs w:val="24"/>
        </w:rPr>
        <w:t>. Анализ рисков реализации программы и описание мер управления рисками реализации программы</w:t>
      </w:r>
    </w:p>
    <w:bookmarkEnd w:id="4"/>
    <w:p w:rsidR="004B3585" w:rsidRPr="00E352D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t>Высокий износ объектов коммунальной инфраструктуры, отсутствие достаточных средств на обновление основных фондов, неразвитая инженерная инфраструктура приводят к нерентабельной работе предприятий коммунального комплекса района.</w:t>
      </w:r>
    </w:p>
    <w:p w:rsidR="004B3585" w:rsidRPr="00E352D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t>С целью анализа сильных и слабых сторон развития коммунального комплекса в районе, а также поиска возможностей и потенциальных угроз текущего состояния.</w:t>
      </w:r>
    </w:p>
    <w:p w:rsidR="004B3585" w:rsidRPr="00E352D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t>К рискам реализации настоящей программы относятся:</w:t>
      </w:r>
    </w:p>
    <w:p w:rsidR="004B3585" w:rsidRPr="00E352D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t>Финансовый риск - выделение средств республиканского бюджета в меньших объемах, чем предусмотрено  программой. Вероятность возникновения такого риска оценивается как малозначительная, влияние риска на достижение целевых значений индикаторов выполнения  программы - абсолютное.</w:t>
      </w:r>
    </w:p>
    <w:p w:rsidR="004B3585" w:rsidRPr="00E352D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lastRenderedPageBreak/>
        <w:t>Механизм управления настоящим риском реализации  программы не предусматривается.</w:t>
      </w:r>
    </w:p>
    <w:p w:rsidR="004B3585" w:rsidRPr="00E352D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Потребительский риск - уменьшение объема реализации товаров (услуг) исполнителями  программы и, как следствие, уменьшение внебюджетного финансирования  подпрограммы. Вероятность возникновения такого риска оценивается как малозначительная, влияние риска на достижение целевых значений индикаторов выполнения  подпрограммы - несущественное. Механизм управления настоящим риском реализации  программы включает в себя ежегодную оценку производственных показателей соисполнителей  программы и корректировку объема бюджетного финансирования мероприятий.</w:t>
      </w:r>
    </w:p>
    <w:p w:rsidR="004B3585" w:rsidRDefault="004B3585" w:rsidP="004A0BD0">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Нормативный риск - принятие нормативных правовых актов Российской Федерации, устанавливающих более жесткие, нежели существующие, требования к выполнению работ (оказанию услуг) предусмотренные программой, что повлечет отвлечение средств исполнителями подпрограммы на развитие материально-технической базы в соответствии с вводимыми требованиями и, как следствие, уменьшение внебюджетного финансирования программы. Вероятность возникновения такого риска оценивается как малозначительная, влияние риска на достижение целевых значений индикаторов выполнения программы - несущественное. </w:t>
      </w:r>
    </w:p>
    <w:p w:rsidR="004A0BD0" w:rsidRDefault="004A0BD0" w:rsidP="004A0BD0">
      <w:pPr>
        <w:pStyle w:val="1"/>
        <w:spacing w:before="0" w:after="0"/>
        <w:rPr>
          <w:rFonts w:ascii="Times New Roman" w:hAnsi="Times New Roman"/>
          <w:color w:val="auto"/>
          <w:lang w:val="ru-RU"/>
        </w:rPr>
      </w:pPr>
      <w:bookmarkStart w:id="5" w:name="sub_1013"/>
    </w:p>
    <w:p w:rsidR="004B3585" w:rsidRPr="0037336F" w:rsidRDefault="004B3585" w:rsidP="004A0BD0">
      <w:pPr>
        <w:pStyle w:val="1"/>
        <w:spacing w:before="0" w:after="0"/>
        <w:rPr>
          <w:rFonts w:ascii="Times New Roman" w:hAnsi="Times New Roman"/>
          <w:color w:val="auto"/>
        </w:rPr>
      </w:pPr>
      <w:r w:rsidRPr="00500206">
        <w:rPr>
          <w:rFonts w:ascii="Times New Roman" w:hAnsi="Times New Roman"/>
          <w:color w:val="auto"/>
        </w:rPr>
        <w:t>V</w:t>
      </w:r>
      <w:r w:rsidRPr="00500206">
        <w:rPr>
          <w:rFonts w:ascii="Times New Roman" w:hAnsi="Times New Roman"/>
          <w:color w:val="auto"/>
          <w:lang w:val="en-US"/>
        </w:rPr>
        <w:t>II</w:t>
      </w:r>
      <w:r w:rsidRPr="00500206">
        <w:rPr>
          <w:rFonts w:ascii="Times New Roman" w:hAnsi="Times New Roman"/>
          <w:color w:val="auto"/>
        </w:rPr>
        <w:t>I. Конечные результаты и оценка эффективности</w:t>
      </w:r>
    </w:p>
    <w:p w:rsidR="00732B4C" w:rsidRDefault="00500206" w:rsidP="004A0BD0">
      <w:pPr>
        <w:widowControl w:val="0"/>
        <w:autoSpaceDE w:val="0"/>
        <w:autoSpaceDN w:val="0"/>
        <w:adjustRightInd w:val="0"/>
        <w:spacing w:after="0" w:line="240" w:lineRule="auto"/>
        <w:ind w:firstLine="540"/>
        <w:jc w:val="both"/>
        <w:rPr>
          <w:rFonts w:ascii="Times New Roman" w:hAnsi="Times New Roman"/>
          <w:sz w:val="24"/>
          <w:szCs w:val="24"/>
        </w:rPr>
      </w:pPr>
      <w:bookmarkStart w:id="6" w:name="sub_1100"/>
      <w:bookmarkEnd w:id="5"/>
      <w:r w:rsidRPr="00500206">
        <w:rPr>
          <w:rFonts w:ascii="Times New Roman" w:hAnsi="Times New Roman"/>
          <w:sz w:val="24"/>
          <w:szCs w:val="24"/>
        </w:rPr>
        <w:t>Ожидаемые конечные результаты программы определены в ее паспорте.</w:t>
      </w:r>
      <w:r w:rsidR="00CF543C">
        <w:rPr>
          <w:rFonts w:ascii="Times New Roman" w:hAnsi="Times New Roman"/>
          <w:sz w:val="24"/>
          <w:szCs w:val="24"/>
        </w:rPr>
        <w:t xml:space="preserve"> </w:t>
      </w:r>
      <w:r w:rsidRPr="00500206">
        <w:rPr>
          <w:rFonts w:ascii="Times New Roman" w:hAnsi="Times New Roman"/>
          <w:sz w:val="24"/>
          <w:szCs w:val="24"/>
        </w:rPr>
        <w:t>Оценка эффективности программы осуществляется с использованием показателей выполнения программы, мониторинга и оценки степени достижения целевых значений программы, на основе которых будет проводиться анализ хода выполнения программы и приниматься оптимальные управленческие решения.</w:t>
      </w:r>
      <w:bookmarkEnd w:id="6"/>
    </w:p>
    <w:p w:rsidR="00E75D87" w:rsidRDefault="00E75D87" w:rsidP="004A0BD0">
      <w:pPr>
        <w:widowControl w:val="0"/>
        <w:autoSpaceDE w:val="0"/>
        <w:autoSpaceDN w:val="0"/>
        <w:adjustRightInd w:val="0"/>
        <w:spacing w:after="0" w:line="240" w:lineRule="auto"/>
        <w:jc w:val="both"/>
        <w:rPr>
          <w:rFonts w:ascii="Times New Roman" w:hAnsi="Times New Roman"/>
          <w:b/>
          <w:sz w:val="24"/>
          <w:szCs w:val="24"/>
        </w:rPr>
      </w:pPr>
    </w:p>
    <w:p w:rsidR="00E75D87" w:rsidRDefault="00E75D87" w:rsidP="00E372D9">
      <w:pPr>
        <w:widowControl w:val="0"/>
        <w:autoSpaceDE w:val="0"/>
        <w:autoSpaceDN w:val="0"/>
        <w:adjustRightInd w:val="0"/>
        <w:spacing w:line="240" w:lineRule="auto"/>
        <w:jc w:val="both"/>
        <w:rPr>
          <w:rFonts w:ascii="Times New Roman" w:hAnsi="Times New Roman"/>
          <w:b/>
          <w:sz w:val="24"/>
          <w:szCs w:val="24"/>
        </w:rPr>
      </w:pPr>
    </w:p>
    <w:p w:rsidR="00E75D87" w:rsidRDefault="00E75D87" w:rsidP="00E372D9">
      <w:pPr>
        <w:widowControl w:val="0"/>
        <w:autoSpaceDE w:val="0"/>
        <w:autoSpaceDN w:val="0"/>
        <w:adjustRightInd w:val="0"/>
        <w:spacing w:line="240" w:lineRule="auto"/>
        <w:jc w:val="both"/>
        <w:rPr>
          <w:rFonts w:ascii="Times New Roman" w:hAnsi="Times New Roman"/>
          <w:b/>
          <w:sz w:val="24"/>
          <w:szCs w:val="24"/>
        </w:rPr>
      </w:pPr>
    </w:p>
    <w:p w:rsidR="003A6581" w:rsidRDefault="003A6581" w:rsidP="00E372D9">
      <w:pPr>
        <w:widowControl w:val="0"/>
        <w:autoSpaceDE w:val="0"/>
        <w:autoSpaceDN w:val="0"/>
        <w:adjustRightInd w:val="0"/>
        <w:spacing w:line="240" w:lineRule="auto"/>
        <w:jc w:val="both"/>
        <w:rPr>
          <w:rFonts w:ascii="Times New Roman" w:hAnsi="Times New Roman"/>
          <w:b/>
          <w:sz w:val="24"/>
          <w:szCs w:val="24"/>
        </w:rPr>
      </w:pPr>
    </w:p>
    <w:p w:rsidR="003A6581" w:rsidRDefault="003A6581" w:rsidP="00E372D9">
      <w:pPr>
        <w:widowControl w:val="0"/>
        <w:autoSpaceDE w:val="0"/>
        <w:autoSpaceDN w:val="0"/>
        <w:adjustRightInd w:val="0"/>
        <w:spacing w:line="240" w:lineRule="auto"/>
        <w:jc w:val="both"/>
        <w:rPr>
          <w:rFonts w:ascii="Times New Roman" w:hAnsi="Times New Roman"/>
          <w:b/>
          <w:sz w:val="24"/>
          <w:szCs w:val="24"/>
        </w:rPr>
      </w:pPr>
    </w:p>
    <w:p w:rsidR="003A6581" w:rsidRDefault="003A6581" w:rsidP="00E372D9">
      <w:pPr>
        <w:widowControl w:val="0"/>
        <w:autoSpaceDE w:val="0"/>
        <w:autoSpaceDN w:val="0"/>
        <w:adjustRightInd w:val="0"/>
        <w:spacing w:line="240" w:lineRule="auto"/>
        <w:jc w:val="both"/>
        <w:rPr>
          <w:rFonts w:ascii="Times New Roman" w:hAnsi="Times New Roman"/>
          <w:b/>
          <w:sz w:val="24"/>
          <w:szCs w:val="24"/>
        </w:rPr>
      </w:pPr>
    </w:p>
    <w:p w:rsidR="003A6581" w:rsidRDefault="003A6581" w:rsidP="00E372D9">
      <w:pPr>
        <w:widowControl w:val="0"/>
        <w:autoSpaceDE w:val="0"/>
        <w:autoSpaceDN w:val="0"/>
        <w:adjustRightInd w:val="0"/>
        <w:spacing w:line="240" w:lineRule="auto"/>
        <w:jc w:val="both"/>
        <w:rPr>
          <w:rFonts w:ascii="Times New Roman" w:hAnsi="Times New Roman"/>
          <w:b/>
          <w:sz w:val="24"/>
          <w:szCs w:val="24"/>
        </w:rPr>
      </w:pPr>
    </w:p>
    <w:p w:rsidR="003A6581" w:rsidRDefault="003A6581" w:rsidP="00E372D9">
      <w:pPr>
        <w:widowControl w:val="0"/>
        <w:autoSpaceDE w:val="0"/>
        <w:autoSpaceDN w:val="0"/>
        <w:adjustRightInd w:val="0"/>
        <w:spacing w:line="240" w:lineRule="auto"/>
        <w:jc w:val="both"/>
        <w:rPr>
          <w:rFonts w:ascii="Times New Roman" w:hAnsi="Times New Roman"/>
          <w:b/>
          <w:sz w:val="24"/>
          <w:szCs w:val="24"/>
        </w:rPr>
      </w:pPr>
    </w:p>
    <w:p w:rsidR="003A6581" w:rsidRDefault="003A6581" w:rsidP="00E372D9">
      <w:pPr>
        <w:widowControl w:val="0"/>
        <w:autoSpaceDE w:val="0"/>
        <w:autoSpaceDN w:val="0"/>
        <w:adjustRightInd w:val="0"/>
        <w:spacing w:line="240" w:lineRule="auto"/>
        <w:jc w:val="both"/>
        <w:rPr>
          <w:rFonts w:ascii="Times New Roman" w:hAnsi="Times New Roman"/>
          <w:b/>
          <w:sz w:val="24"/>
          <w:szCs w:val="24"/>
        </w:rPr>
      </w:pPr>
    </w:p>
    <w:p w:rsidR="003A6581" w:rsidRDefault="003A6581" w:rsidP="00E372D9">
      <w:pPr>
        <w:widowControl w:val="0"/>
        <w:autoSpaceDE w:val="0"/>
        <w:autoSpaceDN w:val="0"/>
        <w:adjustRightInd w:val="0"/>
        <w:spacing w:line="240" w:lineRule="auto"/>
        <w:jc w:val="both"/>
        <w:rPr>
          <w:rFonts w:ascii="Times New Roman" w:hAnsi="Times New Roman"/>
          <w:b/>
          <w:sz w:val="24"/>
          <w:szCs w:val="24"/>
        </w:rPr>
      </w:pPr>
    </w:p>
    <w:p w:rsidR="004A0BD0" w:rsidRDefault="004A0BD0" w:rsidP="00E372D9">
      <w:pPr>
        <w:widowControl w:val="0"/>
        <w:autoSpaceDE w:val="0"/>
        <w:autoSpaceDN w:val="0"/>
        <w:adjustRightInd w:val="0"/>
        <w:spacing w:line="240" w:lineRule="auto"/>
        <w:jc w:val="both"/>
        <w:rPr>
          <w:rFonts w:ascii="Times New Roman" w:hAnsi="Times New Roman"/>
          <w:b/>
          <w:sz w:val="24"/>
          <w:szCs w:val="24"/>
        </w:rPr>
      </w:pPr>
    </w:p>
    <w:p w:rsidR="004A0BD0" w:rsidRDefault="004A0BD0" w:rsidP="00E372D9">
      <w:pPr>
        <w:widowControl w:val="0"/>
        <w:autoSpaceDE w:val="0"/>
        <w:autoSpaceDN w:val="0"/>
        <w:adjustRightInd w:val="0"/>
        <w:spacing w:line="240" w:lineRule="auto"/>
        <w:jc w:val="both"/>
        <w:rPr>
          <w:rFonts w:ascii="Times New Roman" w:hAnsi="Times New Roman"/>
          <w:b/>
          <w:sz w:val="24"/>
          <w:szCs w:val="24"/>
        </w:rPr>
      </w:pPr>
    </w:p>
    <w:p w:rsidR="004A0BD0" w:rsidRDefault="004A0BD0" w:rsidP="00E372D9">
      <w:pPr>
        <w:widowControl w:val="0"/>
        <w:autoSpaceDE w:val="0"/>
        <w:autoSpaceDN w:val="0"/>
        <w:adjustRightInd w:val="0"/>
        <w:spacing w:line="240" w:lineRule="auto"/>
        <w:jc w:val="both"/>
        <w:rPr>
          <w:rFonts w:ascii="Times New Roman" w:hAnsi="Times New Roman"/>
          <w:b/>
          <w:sz w:val="24"/>
          <w:szCs w:val="24"/>
        </w:rPr>
      </w:pPr>
    </w:p>
    <w:p w:rsidR="004A0BD0" w:rsidRDefault="004A0BD0" w:rsidP="00E372D9">
      <w:pPr>
        <w:widowControl w:val="0"/>
        <w:autoSpaceDE w:val="0"/>
        <w:autoSpaceDN w:val="0"/>
        <w:adjustRightInd w:val="0"/>
        <w:spacing w:line="240" w:lineRule="auto"/>
        <w:jc w:val="both"/>
        <w:rPr>
          <w:rFonts w:ascii="Times New Roman" w:hAnsi="Times New Roman"/>
          <w:b/>
          <w:sz w:val="24"/>
          <w:szCs w:val="24"/>
        </w:rPr>
      </w:pPr>
    </w:p>
    <w:p w:rsidR="004A0BD0" w:rsidRDefault="004A0BD0" w:rsidP="00E372D9">
      <w:pPr>
        <w:widowControl w:val="0"/>
        <w:autoSpaceDE w:val="0"/>
        <w:autoSpaceDN w:val="0"/>
        <w:adjustRightInd w:val="0"/>
        <w:spacing w:line="240" w:lineRule="auto"/>
        <w:jc w:val="both"/>
        <w:rPr>
          <w:rFonts w:ascii="Times New Roman" w:hAnsi="Times New Roman"/>
          <w:b/>
          <w:sz w:val="24"/>
          <w:szCs w:val="24"/>
        </w:rPr>
      </w:pPr>
    </w:p>
    <w:p w:rsidR="004A0BD0" w:rsidRDefault="004A0BD0" w:rsidP="00E372D9">
      <w:pPr>
        <w:widowControl w:val="0"/>
        <w:autoSpaceDE w:val="0"/>
        <w:autoSpaceDN w:val="0"/>
        <w:adjustRightInd w:val="0"/>
        <w:spacing w:line="240" w:lineRule="auto"/>
        <w:jc w:val="both"/>
        <w:rPr>
          <w:rFonts w:ascii="Times New Roman" w:hAnsi="Times New Roman"/>
          <w:b/>
          <w:sz w:val="24"/>
          <w:szCs w:val="24"/>
        </w:rPr>
      </w:pPr>
    </w:p>
    <w:p w:rsidR="004A0BD0" w:rsidRDefault="004A0BD0" w:rsidP="00E372D9">
      <w:pPr>
        <w:widowControl w:val="0"/>
        <w:autoSpaceDE w:val="0"/>
        <w:autoSpaceDN w:val="0"/>
        <w:adjustRightInd w:val="0"/>
        <w:spacing w:line="240" w:lineRule="auto"/>
        <w:jc w:val="both"/>
        <w:rPr>
          <w:rFonts w:ascii="Times New Roman" w:hAnsi="Times New Roman"/>
          <w:b/>
          <w:sz w:val="24"/>
          <w:szCs w:val="24"/>
        </w:rPr>
      </w:pPr>
    </w:p>
    <w:p w:rsidR="004A0BD0" w:rsidRDefault="004A0BD0" w:rsidP="00E372D9">
      <w:pPr>
        <w:widowControl w:val="0"/>
        <w:autoSpaceDE w:val="0"/>
        <w:autoSpaceDN w:val="0"/>
        <w:adjustRightInd w:val="0"/>
        <w:spacing w:line="240" w:lineRule="auto"/>
        <w:jc w:val="both"/>
        <w:rPr>
          <w:rFonts w:ascii="Times New Roman" w:hAnsi="Times New Roman"/>
          <w:b/>
          <w:sz w:val="24"/>
          <w:szCs w:val="24"/>
        </w:rPr>
      </w:pPr>
    </w:p>
    <w:p w:rsidR="004A0BD0" w:rsidRDefault="004A0BD0" w:rsidP="00E372D9">
      <w:pPr>
        <w:widowControl w:val="0"/>
        <w:autoSpaceDE w:val="0"/>
        <w:autoSpaceDN w:val="0"/>
        <w:adjustRightInd w:val="0"/>
        <w:spacing w:line="240" w:lineRule="auto"/>
        <w:jc w:val="both"/>
        <w:rPr>
          <w:rFonts w:ascii="Times New Roman" w:hAnsi="Times New Roman"/>
          <w:b/>
          <w:sz w:val="24"/>
          <w:szCs w:val="24"/>
        </w:rPr>
      </w:pPr>
    </w:p>
    <w:p w:rsidR="004B3585" w:rsidRPr="00560914" w:rsidRDefault="00A26172" w:rsidP="00560914">
      <w:pPr>
        <w:spacing w:after="0" w:line="240" w:lineRule="auto"/>
        <w:ind w:firstLine="540"/>
        <w:jc w:val="center"/>
        <w:rPr>
          <w:rFonts w:ascii="Times New Roman" w:hAnsi="Times New Roman"/>
          <w:b/>
          <w:sz w:val="24"/>
          <w:szCs w:val="24"/>
        </w:rPr>
      </w:pPr>
      <w:r w:rsidRPr="00560914">
        <w:rPr>
          <w:rFonts w:ascii="Times New Roman" w:hAnsi="Times New Roman"/>
          <w:b/>
          <w:sz w:val="24"/>
          <w:szCs w:val="24"/>
        </w:rPr>
        <w:lastRenderedPageBreak/>
        <w:t>Подпрограмма 1.</w:t>
      </w:r>
      <w:r w:rsidR="004A0BD0">
        <w:rPr>
          <w:rFonts w:ascii="Times New Roman" w:hAnsi="Times New Roman"/>
          <w:b/>
          <w:sz w:val="24"/>
          <w:szCs w:val="24"/>
        </w:rPr>
        <w:t xml:space="preserve"> </w:t>
      </w:r>
      <w:r w:rsidR="006965A0" w:rsidRPr="00560914">
        <w:rPr>
          <w:rFonts w:ascii="Times New Roman" w:hAnsi="Times New Roman"/>
          <w:b/>
          <w:sz w:val="24"/>
          <w:szCs w:val="24"/>
        </w:rPr>
        <w:t>«РАЗВИТИЕ ЖИЛИЩНО-КОММУНАЛЬНОГО ХОЗЯЙСТВА»</w:t>
      </w:r>
    </w:p>
    <w:p w:rsidR="004B3585" w:rsidRPr="00560914" w:rsidRDefault="004B3585" w:rsidP="00560914">
      <w:pPr>
        <w:spacing w:after="0" w:line="240" w:lineRule="auto"/>
        <w:ind w:firstLine="540"/>
        <w:jc w:val="center"/>
        <w:rPr>
          <w:rFonts w:ascii="Times New Roman" w:hAnsi="Times New Roman"/>
          <w:b/>
          <w:sz w:val="24"/>
          <w:szCs w:val="24"/>
        </w:rPr>
      </w:pPr>
      <w:r w:rsidRPr="00560914">
        <w:rPr>
          <w:rFonts w:ascii="Times New Roman" w:hAnsi="Times New Roman"/>
          <w:b/>
          <w:sz w:val="24"/>
          <w:szCs w:val="24"/>
        </w:rPr>
        <w:t>Паспорт</w:t>
      </w:r>
    </w:p>
    <w:p w:rsidR="00231E05" w:rsidRPr="00560914" w:rsidRDefault="004B3585" w:rsidP="00560914">
      <w:pPr>
        <w:spacing w:after="0" w:line="240" w:lineRule="auto"/>
        <w:ind w:firstLine="540"/>
        <w:jc w:val="center"/>
        <w:rPr>
          <w:rFonts w:ascii="Times New Roman" w:hAnsi="Times New Roman"/>
          <w:b/>
          <w:sz w:val="24"/>
          <w:szCs w:val="24"/>
        </w:rPr>
      </w:pPr>
      <w:r w:rsidRPr="00560914">
        <w:rPr>
          <w:rFonts w:ascii="Times New Roman" w:hAnsi="Times New Roman"/>
          <w:b/>
          <w:sz w:val="24"/>
          <w:szCs w:val="24"/>
        </w:rPr>
        <w:t xml:space="preserve">подпрограммы муниципальной программы </w:t>
      </w:r>
      <w:r w:rsidR="00D44103" w:rsidRPr="00560914">
        <w:rPr>
          <w:rFonts w:ascii="Times New Roman" w:hAnsi="Times New Roman"/>
          <w:b/>
          <w:sz w:val="24"/>
          <w:szCs w:val="24"/>
        </w:rPr>
        <w:t>Малодербетовского</w:t>
      </w:r>
      <w:r w:rsidR="00BE3FD0" w:rsidRPr="00560914">
        <w:rPr>
          <w:rFonts w:ascii="Times New Roman" w:hAnsi="Times New Roman"/>
          <w:b/>
          <w:sz w:val="24"/>
          <w:szCs w:val="24"/>
        </w:rPr>
        <w:t xml:space="preserve"> </w:t>
      </w:r>
      <w:r w:rsidRPr="00560914">
        <w:rPr>
          <w:rFonts w:ascii="Times New Roman" w:hAnsi="Times New Roman"/>
          <w:b/>
          <w:sz w:val="24"/>
          <w:szCs w:val="24"/>
        </w:rPr>
        <w:t>РМО</w:t>
      </w:r>
      <w:r w:rsidR="00473E76" w:rsidRPr="00560914">
        <w:rPr>
          <w:rFonts w:ascii="Times New Roman" w:hAnsi="Times New Roman"/>
          <w:b/>
          <w:sz w:val="24"/>
          <w:szCs w:val="24"/>
        </w:rPr>
        <w:t xml:space="preserve"> РК</w:t>
      </w:r>
    </w:p>
    <w:p w:rsidR="004B3585" w:rsidRPr="00560914" w:rsidRDefault="006965A0" w:rsidP="00560914">
      <w:pPr>
        <w:spacing w:after="0" w:line="240" w:lineRule="auto"/>
        <w:ind w:firstLine="540"/>
        <w:jc w:val="center"/>
        <w:rPr>
          <w:rFonts w:ascii="Times New Roman" w:hAnsi="Times New Roman"/>
          <w:b/>
          <w:sz w:val="24"/>
          <w:szCs w:val="24"/>
        </w:rPr>
      </w:pPr>
      <w:r w:rsidRPr="00560914">
        <w:rPr>
          <w:rFonts w:ascii="Times New Roman" w:hAnsi="Times New Roman"/>
          <w:b/>
          <w:sz w:val="24"/>
          <w:szCs w:val="24"/>
        </w:rPr>
        <w:t xml:space="preserve">«Развитие </w:t>
      </w:r>
      <w:r w:rsidR="00E75D87" w:rsidRPr="00560914">
        <w:rPr>
          <w:rFonts w:ascii="Times New Roman" w:hAnsi="Times New Roman"/>
          <w:b/>
          <w:sz w:val="24"/>
          <w:szCs w:val="24"/>
        </w:rPr>
        <w:t>муниципального</w:t>
      </w:r>
      <w:r w:rsidRPr="00560914">
        <w:rPr>
          <w:rFonts w:ascii="Times New Roman" w:hAnsi="Times New Roman"/>
          <w:b/>
          <w:sz w:val="24"/>
          <w:szCs w:val="24"/>
        </w:rPr>
        <w:t xml:space="preserve"> хозяйства</w:t>
      </w:r>
      <w:r w:rsidR="00DF5991" w:rsidRPr="00560914">
        <w:rPr>
          <w:rFonts w:ascii="Times New Roman" w:hAnsi="Times New Roman"/>
          <w:b/>
          <w:sz w:val="24"/>
          <w:szCs w:val="24"/>
        </w:rPr>
        <w:t xml:space="preserve">» </w:t>
      </w:r>
      <w:r w:rsidR="004B3585" w:rsidRPr="00560914">
        <w:rPr>
          <w:rFonts w:ascii="Times New Roman" w:hAnsi="Times New Roman"/>
          <w:b/>
          <w:sz w:val="24"/>
          <w:szCs w:val="24"/>
        </w:rPr>
        <w:t>на</w:t>
      </w:r>
      <w:r w:rsidR="00D44103" w:rsidRPr="00560914">
        <w:rPr>
          <w:rFonts w:ascii="Times New Roman" w:hAnsi="Times New Roman"/>
          <w:b/>
          <w:sz w:val="24"/>
          <w:szCs w:val="24"/>
        </w:rPr>
        <w:t xml:space="preserve"> 201</w:t>
      </w:r>
      <w:r w:rsidR="004A0BD0">
        <w:rPr>
          <w:rFonts w:ascii="Times New Roman" w:hAnsi="Times New Roman"/>
          <w:b/>
          <w:sz w:val="24"/>
          <w:szCs w:val="24"/>
        </w:rPr>
        <w:t>8</w:t>
      </w:r>
      <w:r w:rsidR="004B3585" w:rsidRPr="00560914">
        <w:rPr>
          <w:rFonts w:ascii="Times New Roman" w:hAnsi="Times New Roman"/>
          <w:b/>
          <w:sz w:val="24"/>
          <w:szCs w:val="24"/>
        </w:rPr>
        <w:t>-202</w:t>
      </w:r>
      <w:r w:rsidR="00274E03" w:rsidRPr="00560914">
        <w:rPr>
          <w:rFonts w:ascii="Times New Roman" w:hAnsi="Times New Roman"/>
          <w:b/>
          <w:sz w:val="24"/>
          <w:szCs w:val="24"/>
        </w:rPr>
        <w:t>2</w:t>
      </w:r>
      <w:r w:rsidR="004B3585" w:rsidRPr="00560914">
        <w:rPr>
          <w:rFonts w:ascii="Times New Roman" w:hAnsi="Times New Roman"/>
          <w:b/>
          <w:sz w:val="24"/>
          <w:szCs w:val="24"/>
        </w:rPr>
        <w:t xml:space="preserve"> годы</w:t>
      </w:r>
      <w:r w:rsidR="00274E03" w:rsidRPr="00560914">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7328"/>
      </w:tblGrid>
      <w:tr w:rsidR="004B3585" w:rsidRPr="00E352D5" w:rsidTr="004A0BD0">
        <w:trPr>
          <w:trHeight w:val="589"/>
        </w:trPr>
        <w:tc>
          <w:tcPr>
            <w:tcW w:w="2808" w:type="dxa"/>
            <w:tcBorders>
              <w:bottom w:val="single" w:sz="4" w:space="0" w:color="auto"/>
            </w:tcBorders>
          </w:tcPr>
          <w:p w:rsidR="004B3585" w:rsidRPr="00E352D5" w:rsidRDefault="004B3585" w:rsidP="00E372D9">
            <w:pPr>
              <w:autoSpaceDE w:val="0"/>
              <w:autoSpaceDN w:val="0"/>
              <w:adjustRightInd w:val="0"/>
              <w:jc w:val="both"/>
              <w:rPr>
                <w:rFonts w:ascii="Times New Roman" w:hAnsi="Times New Roman"/>
                <w:sz w:val="24"/>
                <w:szCs w:val="24"/>
              </w:rPr>
            </w:pPr>
            <w:bookmarkStart w:id="7" w:name="sub_110"/>
            <w:r w:rsidRPr="00E352D5">
              <w:rPr>
                <w:rFonts w:ascii="Times New Roman" w:hAnsi="Times New Roman"/>
                <w:bCs/>
                <w:sz w:val="24"/>
                <w:szCs w:val="24"/>
              </w:rPr>
              <w:t>Наименование подпрограммы</w:t>
            </w:r>
          </w:p>
        </w:tc>
        <w:tc>
          <w:tcPr>
            <w:tcW w:w="7328" w:type="dxa"/>
            <w:tcBorders>
              <w:bottom w:val="single" w:sz="4" w:space="0" w:color="auto"/>
            </w:tcBorders>
            <w:vAlign w:val="center"/>
          </w:tcPr>
          <w:p w:rsidR="004B3585" w:rsidRPr="006965A0" w:rsidRDefault="006965A0" w:rsidP="004A0BD0">
            <w:pPr>
              <w:autoSpaceDE w:val="0"/>
              <w:autoSpaceDN w:val="0"/>
              <w:adjustRightInd w:val="0"/>
              <w:spacing w:after="0" w:line="240" w:lineRule="auto"/>
              <w:rPr>
                <w:rFonts w:ascii="Times New Roman" w:hAnsi="Times New Roman"/>
                <w:b/>
                <w:sz w:val="24"/>
                <w:szCs w:val="24"/>
              </w:rPr>
            </w:pPr>
            <w:r w:rsidRPr="006965A0">
              <w:rPr>
                <w:rFonts w:ascii="Times New Roman" w:hAnsi="Times New Roman"/>
                <w:b/>
                <w:sz w:val="24"/>
                <w:szCs w:val="24"/>
              </w:rPr>
              <w:t>Развитие жилищно-коммунального хозяйства</w:t>
            </w:r>
          </w:p>
        </w:tc>
      </w:tr>
      <w:tr w:rsidR="004B3585" w:rsidRPr="00E352D5" w:rsidTr="00855B93">
        <w:tc>
          <w:tcPr>
            <w:tcW w:w="2808" w:type="dxa"/>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координатор подпрограммы</w:t>
            </w:r>
          </w:p>
        </w:tc>
        <w:tc>
          <w:tcPr>
            <w:tcW w:w="7328" w:type="dxa"/>
          </w:tcPr>
          <w:p w:rsidR="004B3585" w:rsidRPr="00AF51CC" w:rsidRDefault="00A36FFB" w:rsidP="00E372D9">
            <w:pPr>
              <w:spacing w:after="0" w:line="240" w:lineRule="auto"/>
              <w:jc w:val="both"/>
              <w:rPr>
                <w:rFonts w:ascii="Times New Roman" w:hAnsi="Times New Roman"/>
                <w:sz w:val="24"/>
                <w:szCs w:val="24"/>
              </w:rPr>
            </w:pPr>
            <w:r w:rsidRPr="00AF51CC">
              <w:rPr>
                <w:rFonts w:ascii="Times New Roman" w:hAnsi="Times New Roman"/>
                <w:sz w:val="24"/>
                <w:szCs w:val="24"/>
              </w:rPr>
              <w:t>Ад</w:t>
            </w:r>
            <w:r w:rsidR="004B3585" w:rsidRPr="00AF51CC">
              <w:rPr>
                <w:rFonts w:ascii="Times New Roman" w:hAnsi="Times New Roman"/>
                <w:sz w:val="24"/>
                <w:szCs w:val="24"/>
              </w:rPr>
              <w:t>министраци</w:t>
            </w:r>
            <w:r w:rsidRPr="00AF51CC">
              <w:rPr>
                <w:rFonts w:ascii="Times New Roman" w:hAnsi="Times New Roman"/>
                <w:sz w:val="24"/>
                <w:szCs w:val="24"/>
              </w:rPr>
              <w:t>я</w:t>
            </w:r>
            <w:r w:rsidR="004B3585" w:rsidRPr="00AF51CC">
              <w:rPr>
                <w:rFonts w:ascii="Times New Roman" w:hAnsi="Times New Roman"/>
                <w:sz w:val="24"/>
                <w:szCs w:val="24"/>
              </w:rPr>
              <w:t xml:space="preserve"> </w:t>
            </w:r>
            <w:r w:rsidR="00D44103">
              <w:rPr>
                <w:rFonts w:ascii="Times New Roman" w:hAnsi="Times New Roman"/>
              </w:rPr>
              <w:t>Малодербетовского</w:t>
            </w:r>
            <w:r w:rsidR="00D44103" w:rsidRPr="00AF51CC">
              <w:rPr>
                <w:rFonts w:ascii="Times New Roman" w:hAnsi="Times New Roman"/>
                <w:sz w:val="24"/>
                <w:szCs w:val="24"/>
              </w:rPr>
              <w:t xml:space="preserve"> </w:t>
            </w:r>
            <w:r w:rsidR="004B3585" w:rsidRPr="00AF51CC">
              <w:rPr>
                <w:rFonts w:ascii="Times New Roman" w:hAnsi="Times New Roman"/>
                <w:sz w:val="24"/>
                <w:szCs w:val="24"/>
              </w:rPr>
              <w:t xml:space="preserve"> районного муниципального образования</w:t>
            </w:r>
            <w:r w:rsidRPr="00AF51CC">
              <w:rPr>
                <w:rFonts w:ascii="Times New Roman" w:hAnsi="Times New Roman"/>
                <w:sz w:val="24"/>
                <w:szCs w:val="24"/>
              </w:rPr>
              <w:t xml:space="preserve"> </w:t>
            </w:r>
            <w:r w:rsidR="004B3585" w:rsidRPr="00AF51CC">
              <w:rPr>
                <w:rFonts w:ascii="Times New Roman" w:hAnsi="Times New Roman"/>
                <w:sz w:val="24"/>
                <w:szCs w:val="24"/>
              </w:rPr>
              <w:t xml:space="preserve"> </w:t>
            </w:r>
            <w:r w:rsidRPr="00AF51CC">
              <w:rPr>
                <w:rFonts w:ascii="Times New Roman" w:hAnsi="Times New Roman"/>
                <w:sz w:val="24"/>
                <w:szCs w:val="24"/>
              </w:rPr>
              <w:t>Республики Калмыкия</w:t>
            </w:r>
          </w:p>
        </w:tc>
      </w:tr>
      <w:tr w:rsidR="004B3585" w:rsidRPr="00E352D5" w:rsidTr="00855B93">
        <w:tc>
          <w:tcPr>
            <w:tcW w:w="2808" w:type="dxa"/>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Соисполнители подпрограммы</w:t>
            </w:r>
          </w:p>
        </w:tc>
        <w:tc>
          <w:tcPr>
            <w:tcW w:w="7328" w:type="dxa"/>
          </w:tcPr>
          <w:p w:rsidR="004B3585" w:rsidRPr="00376380" w:rsidRDefault="00BD29CD" w:rsidP="00BD29CD">
            <w:pPr>
              <w:spacing w:after="0" w:line="240" w:lineRule="auto"/>
              <w:jc w:val="both"/>
              <w:rPr>
                <w:rFonts w:ascii="Times New Roman" w:hAnsi="Times New Roman"/>
                <w:sz w:val="24"/>
                <w:szCs w:val="24"/>
              </w:rPr>
            </w:pPr>
            <w:r>
              <w:rPr>
                <w:rFonts w:ascii="Times New Roman" w:hAnsi="Times New Roman"/>
                <w:sz w:val="24"/>
                <w:szCs w:val="24"/>
              </w:rPr>
              <w:t>МКУ Управление развития агропромышленного комплекса, земельных и имущественных отношений а</w:t>
            </w:r>
            <w:r w:rsidRPr="003C2044">
              <w:rPr>
                <w:rFonts w:ascii="Times New Roman" w:hAnsi="Times New Roman"/>
                <w:sz w:val="24"/>
                <w:szCs w:val="24"/>
              </w:rPr>
              <w:t>дминистраци</w:t>
            </w:r>
            <w:r>
              <w:rPr>
                <w:rFonts w:ascii="Times New Roman" w:hAnsi="Times New Roman"/>
                <w:sz w:val="24"/>
                <w:szCs w:val="24"/>
              </w:rPr>
              <w:t>и</w:t>
            </w:r>
            <w:r w:rsidRPr="003C2044">
              <w:rPr>
                <w:rFonts w:ascii="Times New Roman" w:hAnsi="Times New Roman"/>
                <w:sz w:val="24"/>
                <w:szCs w:val="24"/>
              </w:rPr>
              <w:t xml:space="preserve"> Малодербетовского районного муниципального образования Республики Калмыкия</w:t>
            </w:r>
          </w:p>
        </w:tc>
      </w:tr>
      <w:tr w:rsidR="004B3585" w:rsidRPr="00E352D5" w:rsidTr="00855B93">
        <w:tc>
          <w:tcPr>
            <w:tcW w:w="2808" w:type="dxa"/>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Цель и задачи </w:t>
            </w:r>
            <w:r w:rsidR="001B057E">
              <w:rPr>
                <w:rFonts w:ascii="Times New Roman" w:hAnsi="Times New Roman"/>
                <w:bCs/>
                <w:sz w:val="24"/>
                <w:szCs w:val="24"/>
              </w:rPr>
              <w:t>подпрогр</w:t>
            </w:r>
            <w:r w:rsidRPr="00E352D5">
              <w:rPr>
                <w:rFonts w:ascii="Times New Roman" w:hAnsi="Times New Roman"/>
                <w:bCs/>
                <w:sz w:val="24"/>
                <w:szCs w:val="24"/>
              </w:rPr>
              <w:t>аммы</w:t>
            </w:r>
          </w:p>
        </w:tc>
        <w:tc>
          <w:tcPr>
            <w:tcW w:w="7328" w:type="dxa"/>
          </w:tcPr>
          <w:p w:rsidR="004B3585" w:rsidRPr="00AF51CC" w:rsidRDefault="004B3585" w:rsidP="00E372D9">
            <w:pPr>
              <w:pStyle w:val="a5"/>
              <w:ind w:firstLine="279"/>
              <w:rPr>
                <w:rFonts w:ascii="Times New Roman" w:hAnsi="Times New Roman" w:cs="Times New Roman"/>
              </w:rPr>
            </w:pPr>
            <w:r w:rsidRPr="00AF51CC">
              <w:rPr>
                <w:rFonts w:ascii="Times New Roman" w:hAnsi="Times New Roman" w:cs="Times New Roman"/>
              </w:rPr>
              <w:t xml:space="preserve">Создание условий для приведения коммунальной инфраструктуры </w:t>
            </w:r>
            <w:r w:rsidR="00D44103">
              <w:rPr>
                <w:rFonts w:ascii="Times New Roman" w:hAnsi="Times New Roman"/>
              </w:rPr>
              <w:t>Малодербетовского</w:t>
            </w:r>
            <w:r w:rsidR="00D44103">
              <w:rPr>
                <w:rFonts w:ascii="Times New Roman" w:hAnsi="Times New Roman" w:cs="Times New Roman"/>
              </w:rPr>
              <w:t xml:space="preserve"> </w:t>
            </w:r>
            <w:r w:rsidRPr="00AF51CC">
              <w:rPr>
                <w:rFonts w:ascii="Times New Roman" w:hAnsi="Times New Roman" w:cs="Times New Roman"/>
              </w:rPr>
              <w:t xml:space="preserve">района в соответствие со стандартами качества. </w:t>
            </w:r>
          </w:p>
          <w:p w:rsidR="004B3585" w:rsidRPr="00AF51CC" w:rsidRDefault="004B3585" w:rsidP="00E372D9">
            <w:pPr>
              <w:pStyle w:val="a5"/>
              <w:ind w:firstLine="279"/>
              <w:rPr>
                <w:rFonts w:ascii="Times New Roman" w:hAnsi="Times New Roman" w:cs="Times New Roman"/>
              </w:rPr>
            </w:pPr>
            <w:r w:rsidRPr="00AF51CC">
              <w:rPr>
                <w:rFonts w:ascii="Times New Roman" w:hAnsi="Times New Roman" w:cs="Times New Roman"/>
              </w:rPr>
              <w:t>Обеспечить надежность и эффективности поставки коммунальных ресурсов за счет развития и модернизации систем коммунальной инфраструктуры;</w:t>
            </w:r>
          </w:p>
          <w:p w:rsidR="004B3585" w:rsidRPr="00AF51CC" w:rsidRDefault="00DF5991" w:rsidP="00E372D9">
            <w:pPr>
              <w:pStyle w:val="a5"/>
              <w:ind w:firstLine="279"/>
              <w:rPr>
                <w:rFonts w:ascii="Times New Roman" w:hAnsi="Times New Roman" w:cs="Times New Roman"/>
              </w:rPr>
            </w:pPr>
            <w:r>
              <w:rPr>
                <w:rFonts w:ascii="Times New Roman" w:hAnsi="Times New Roman" w:cs="Times New Roman"/>
              </w:rPr>
              <w:t>с</w:t>
            </w:r>
            <w:r w:rsidR="004B3585" w:rsidRPr="00AF51CC">
              <w:rPr>
                <w:rFonts w:ascii="Times New Roman" w:hAnsi="Times New Roman" w:cs="Times New Roman"/>
              </w:rPr>
              <w:t>низить средний уровень износа коммунальной инфраструктуры и жилищного фонда;</w:t>
            </w:r>
          </w:p>
          <w:p w:rsidR="004B3585" w:rsidRPr="00AF51CC" w:rsidRDefault="004B3585" w:rsidP="00E372D9">
            <w:pPr>
              <w:pStyle w:val="a5"/>
              <w:ind w:firstLine="279"/>
              <w:rPr>
                <w:rFonts w:ascii="Times New Roman" w:hAnsi="Times New Roman" w:cs="Times New Roman"/>
              </w:rPr>
            </w:pPr>
            <w:r w:rsidRPr="00AF51CC">
              <w:rPr>
                <w:rFonts w:ascii="Times New Roman" w:hAnsi="Times New Roman" w:cs="Times New Roman"/>
              </w:rPr>
              <w:t>повысить эффективность управления объектами жилищно-коммунальной инфраструктуры;</w:t>
            </w:r>
          </w:p>
          <w:p w:rsidR="004B3585" w:rsidRPr="00AF51CC" w:rsidRDefault="004B3585" w:rsidP="00E372D9">
            <w:pPr>
              <w:pStyle w:val="a5"/>
              <w:ind w:firstLine="279"/>
              <w:rPr>
                <w:rFonts w:ascii="Times New Roman" w:hAnsi="Times New Roman" w:cs="Times New Roman"/>
              </w:rPr>
            </w:pPr>
            <w:r w:rsidRPr="00AF51CC">
              <w:rPr>
                <w:rFonts w:ascii="Times New Roman" w:hAnsi="Times New Roman" w:cs="Times New Roman"/>
              </w:rPr>
              <w:t>привлечь средства внебюджетных источников для финансирования проектов модернизации объектов жилищно-коммунальной инфраструктуры, в том числе частных инвесторов;</w:t>
            </w:r>
          </w:p>
          <w:p w:rsidR="004B3585" w:rsidRPr="00AF51CC" w:rsidRDefault="00DF5991" w:rsidP="00DF5991">
            <w:pPr>
              <w:autoSpaceDE w:val="0"/>
              <w:autoSpaceDN w:val="0"/>
              <w:adjustRightInd w:val="0"/>
              <w:spacing w:after="0" w:line="240" w:lineRule="auto"/>
              <w:ind w:firstLine="252"/>
              <w:jc w:val="both"/>
              <w:rPr>
                <w:rFonts w:ascii="Times New Roman" w:hAnsi="Times New Roman"/>
                <w:sz w:val="24"/>
                <w:szCs w:val="24"/>
              </w:rPr>
            </w:pPr>
            <w:r>
              <w:rPr>
                <w:rFonts w:ascii="Times New Roman" w:hAnsi="Times New Roman"/>
                <w:sz w:val="24"/>
                <w:szCs w:val="24"/>
              </w:rPr>
              <w:t xml:space="preserve"> </w:t>
            </w:r>
            <w:r w:rsidR="004B3585" w:rsidRPr="00AF51CC">
              <w:rPr>
                <w:rFonts w:ascii="Times New Roman" w:hAnsi="Times New Roman"/>
                <w:sz w:val="24"/>
                <w:szCs w:val="24"/>
              </w:rPr>
              <w:t>развитие государственно-частного партнерства в сфере предоставления жилищно-коммунальных услуг.</w:t>
            </w:r>
          </w:p>
        </w:tc>
      </w:tr>
      <w:tr w:rsidR="004B3585" w:rsidRPr="00E352D5" w:rsidTr="00855B93">
        <w:trPr>
          <w:trHeight w:val="982"/>
        </w:trPr>
        <w:tc>
          <w:tcPr>
            <w:tcW w:w="2808" w:type="dxa"/>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Важнейшие целевые индикаторы и показатели</w:t>
            </w:r>
          </w:p>
        </w:tc>
        <w:tc>
          <w:tcPr>
            <w:tcW w:w="7328" w:type="dxa"/>
          </w:tcPr>
          <w:p w:rsidR="004B3585" w:rsidRPr="00E352D5" w:rsidRDefault="004B3585" w:rsidP="00E372D9">
            <w:pPr>
              <w:pStyle w:val="a5"/>
              <w:ind w:firstLine="279"/>
              <w:rPr>
                <w:rFonts w:ascii="Times New Roman" w:hAnsi="Times New Roman" w:cs="Times New Roman"/>
              </w:rPr>
            </w:pPr>
            <w:r w:rsidRPr="00E352D5">
              <w:rPr>
                <w:rFonts w:ascii="Times New Roman" w:hAnsi="Times New Roman" w:cs="Times New Roman"/>
              </w:rPr>
              <w:t>уровень износа коммунальной инфраструктуры;</w:t>
            </w:r>
          </w:p>
          <w:p w:rsidR="004B3585" w:rsidRPr="00E352D5" w:rsidRDefault="004B3585" w:rsidP="00DF5991">
            <w:pPr>
              <w:autoSpaceDE w:val="0"/>
              <w:autoSpaceDN w:val="0"/>
              <w:adjustRightInd w:val="0"/>
              <w:spacing w:after="0" w:line="240" w:lineRule="auto"/>
              <w:ind w:firstLine="252"/>
              <w:jc w:val="both"/>
              <w:rPr>
                <w:rFonts w:ascii="Times New Roman" w:hAnsi="Times New Roman"/>
                <w:sz w:val="24"/>
                <w:szCs w:val="24"/>
              </w:rPr>
            </w:pPr>
            <w:r w:rsidRPr="00E352D5">
              <w:rPr>
                <w:rFonts w:ascii="Times New Roman" w:hAnsi="Times New Roman"/>
                <w:sz w:val="24"/>
                <w:szCs w:val="24"/>
              </w:rPr>
              <w:t>протяженность сетей построенных и реконструированных объектов водоснабжения.</w:t>
            </w:r>
          </w:p>
        </w:tc>
      </w:tr>
      <w:tr w:rsidR="004B3585" w:rsidRPr="00E352D5" w:rsidTr="00855B93">
        <w:trPr>
          <w:trHeight w:val="561"/>
        </w:trPr>
        <w:tc>
          <w:tcPr>
            <w:tcW w:w="2808" w:type="dxa"/>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Сроки и этапы реализации </w:t>
            </w:r>
            <w:r w:rsidR="001B057E">
              <w:rPr>
                <w:rFonts w:ascii="Times New Roman" w:hAnsi="Times New Roman"/>
                <w:bCs/>
                <w:sz w:val="24"/>
                <w:szCs w:val="24"/>
              </w:rPr>
              <w:t>подп</w:t>
            </w:r>
            <w:r w:rsidRPr="00E352D5">
              <w:rPr>
                <w:rFonts w:ascii="Times New Roman" w:hAnsi="Times New Roman"/>
                <w:bCs/>
                <w:sz w:val="24"/>
                <w:szCs w:val="24"/>
              </w:rPr>
              <w:t>рограммы</w:t>
            </w:r>
          </w:p>
        </w:tc>
        <w:tc>
          <w:tcPr>
            <w:tcW w:w="7328" w:type="dxa"/>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133BD7">
              <w:rPr>
                <w:rFonts w:ascii="Times New Roman" w:hAnsi="Times New Roman"/>
                <w:sz w:val="24"/>
                <w:szCs w:val="24"/>
              </w:rPr>
              <w:t>Срок реализаци</w:t>
            </w:r>
            <w:r w:rsidR="00D44103">
              <w:rPr>
                <w:rFonts w:ascii="Times New Roman" w:hAnsi="Times New Roman"/>
                <w:sz w:val="24"/>
                <w:szCs w:val="24"/>
              </w:rPr>
              <w:t>и 201</w:t>
            </w:r>
            <w:r w:rsidR="004A0BD0">
              <w:rPr>
                <w:rFonts w:ascii="Times New Roman" w:hAnsi="Times New Roman"/>
                <w:sz w:val="24"/>
                <w:szCs w:val="24"/>
              </w:rPr>
              <w:t>8</w:t>
            </w:r>
            <w:r w:rsidRPr="00133BD7">
              <w:rPr>
                <w:rFonts w:ascii="Times New Roman" w:hAnsi="Times New Roman"/>
                <w:sz w:val="24"/>
                <w:szCs w:val="24"/>
              </w:rPr>
              <w:t>–202</w:t>
            </w:r>
            <w:r w:rsidR="00DB4FDB">
              <w:rPr>
                <w:rFonts w:ascii="Times New Roman" w:hAnsi="Times New Roman"/>
                <w:sz w:val="24"/>
                <w:szCs w:val="24"/>
              </w:rPr>
              <w:t>2</w:t>
            </w:r>
            <w:r w:rsidRPr="00133BD7">
              <w:rPr>
                <w:rFonts w:ascii="Times New Roman" w:hAnsi="Times New Roman"/>
                <w:sz w:val="24"/>
                <w:szCs w:val="24"/>
              </w:rPr>
              <w:t xml:space="preserve"> годы. Этапы реализации подпрограммы не выделяются.</w:t>
            </w:r>
          </w:p>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p>
        </w:tc>
      </w:tr>
      <w:tr w:rsidR="004B3585" w:rsidRPr="00E352D5" w:rsidTr="00855B93">
        <w:tc>
          <w:tcPr>
            <w:tcW w:w="2808" w:type="dxa"/>
          </w:tcPr>
          <w:p w:rsidR="004B3585" w:rsidRPr="008824D7" w:rsidRDefault="004B3585" w:rsidP="00E372D9">
            <w:pPr>
              <w:jc w:val="both"/>
              <w:rPr>
                <w:rFonts w:ascii="Times New Roman" w:hAnsi="Times New Roman"/>
                <w:sz w:val="24"/>
                <w:szCs w:val="24"/>
              </w:rPr>
            </w:pPr>
            <w:r w:rsidRPr="008824D7">
              <w:rPr>
                <w:rFonts w:ascii="Times New Roman" w:hAnsi="Times New Roman"/>
                <w:sz w:val="24"/>
                <w:szCs w:val="24"/>
              </w:rPr>
              <w:t>Ресурсное обеспечение за счет средств бюджета муниципального образования</w:t>
            </w:r>
          </w:p>
        </w:tc>
        <w:tc>
          <w:tcPr>
            <w:tcW w:w="7328" w:type="dxa"/>
          </w:tcPr>
          <w:p w:rsidR="004B3585" w:rsidRPr="00AF51CC" w:rsidRDefault="004B3585" w:rsidP="00E372D9">
            <w:pPr>
              <w:autoSpaceDE w:val="0"/>
              <w:autoSpaceDN w:val="0"/>
              <w:adjustRightInd w:val="0"/>
              <w:spacing w:after="0" w:line="240" w:lineRule="auto"/>
              <w:jc w:val="both"/>
              <w:rPr>
                <w:rFonts w:ascii="Times New Roman" w:hAnsi="Times New Roman"/>
                <w:sz w:val="24"/>
                <w:szCs w:val="24"/>
              </w:rPr>
            </w:pPr>
            <w:r w:rsidRPr="00AF51CC">
              <w:rPr>
                <w:rFonts w:ascii="Times New Roman" w:hAnsi="Times New Roman"/>
                <w:sz w:val="24"/>
                <w:szCs w:val="24"/>
              </w:rPr>
              <w:t xml:space="preserve">Общий объем  финансирования </w:t>
            </w:r>
            <w:r w:rsidR="00514E52" w:rsidRPr="00AF51CC">
              <w:rPr>
                <w:rFonts w:ascii="Times New Roman" w:hAnsi="Times New Roman"/>
                <w:sz w:val="24"/>
                <w:szCs w:val="24"/>
              </w:rPr>
              <w:t xml:space="preserve">муниципальной </w:t>
            </w:r>
            <w:r w:rsidR="004E6943" w:rsidRPr="00AF51CC">
              <w:rPr>
                <w:rFonts w:ascii="Times New Roman" w:hAnsi="Times New Roman"/>
                <w:sz w:val="24"/>
                <w:szCs w:val="24"/>
              </w:rPr>
              <w:t>под</w:t>
            </w:r>
            <w:r w:rsidR="00A26172" w:rsidRPr="00AF51CC">
              <w:rPr>
                <w:rFonts w:ascii="Times New Roman" w:hAnsi="Times New Roman"/>
                <w:sz w:val="24"/>
                <w:szCs w:val="24"/>
              </w:rPr>
              <w:t>п</w:t>
            </w:r>
            <w:r w:rsidRPr="00AF51CC">
              <w:rPr>
                <w:rFonts w:ascii="Times New Roman" w:hAnsi="Times New Roman"/>
                <w:sz w:val="24"/>
                <w:szCs w:val="24"/>
              </w:rPr>
              <w:t>рограммы</w:t>
            </w:r>
            <w:r w:rsidR="00DF5991">
              <w:rPr>
                <w:rFonts w:ascii="Times New Roman" w:hAnsi="Times New Roman"/>
                <w:sz w:val="24"/>
                <w:szCs w:val="24"/>
              </w:rPr>
              <w:t xml:space="preserve"> –</w:t>
            </w:r>
          </w:p>
          <w:p w:rsidR="004B3585" w:rsidRDefault="004A0BD0" w:rsidP="00E372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29163,5 </w:t>
            </w:r>
            <w:r w:rsidR="004B3585" w:rsidRPr="00AF51CC">
              <w:rPr>
                <w:rFonts w:ascii="Times New Roman" w:hAnsi="Times New Roman"/>
                <w:sz w:val="24"/>
                <w:szCs w:val="24"/>
              </w:rPr>
              <w:t xml:space="preserve">тыс. рублей, в том числе: </w:t>
            </w:r>
          </w:p>
          <w:p w:rsidR="0043591B" w:rsidRPr="00AF51CC" w:rsidRDefault="0043591B" w:rsidP="0095481C">
            <w:pPr>
              <w:pStyle w:val="a5"/>
              <w:ind w:left="594"/>
              <w:rPr>
                <w:rFonts w:ascii="Times New Roman" w:hAnsi="Times New Roman" w:cs="Times New Roman"/>
              </w:rPr>
            </w:pPr>
            <w:r w:rsidRPr="00AF51CC">
              <w:rPr>
                <w:rFonts w:ascii="Times New Roman" w:hAnsi="Times New Roman" w:cs="Times New Roman"/>
              </w:rPr>
              <w:t xml:space="preserve">2018 год – </w:t>
            </w:r>
            <w:r w:rsidR="009C7C78">
              <w:rPr>
                <w:rFonts w:ascii="Times New Roman" w:hAnsi="Times New Roman" w:cs="Times New Roman"/>
              </w:rPr>
              <w:t>2521,8</w:t>
            </w:r>
            <w:r>
              <w:rPr>
                <w:rFonts w:ascii="Times New Roman" w:hAnsi="Times New Roman" w:cs="Times New Roman"/>
              </w:rPr>
              <w:t xml:space="preserve"> </w:t>
            </w:r>
            <w:r w:rsidRPr="00AF51CC">
              <w:rPr>
                <w:rFonts w:ascii="Times New Roman" w:hAnsi="Times New Roman" w:cs="Times New Roman"/>
              </w:rPr>
              <w:t>тыс. рублей;</w:t>
            </w:r>
          </w:p>
          <w:p w:rsidR="0043591B" w:rsidRPr="00AF51CC" w:rsidRDefault="0043591B" w:rsidP="0095481C">
            <w:pPr>
              <w:pStyle w:val="a5"/>
              <w:ind w:left="594"/>
              <w:rPr>
                <w:rFonts w:ascii="Times New Roman" w:hAnsi="Times New Roman" w:cs="Times New Roman"/>
              </w:rPr>
            </w:pPr>
            <w:r w:rsidRPr="00AF51CC">
              <w:rPr>
                <w:rFonts w:ascii="Times New Roman" w:hAnsi="Times New Roman" w:cs="Times New Roman"/>
              </w:rPr>
              <w:t xml:space="preserve">2019 год – </w:t>
            </w:r>
            <w:r w:rsidR="009C7C78">
              <w:rPr>
                <w:rFonts w:ascii="Times New Roman" w:hAnsi="Times New Roman" w:cs="Times New Roman"/>
              </w:rPr>
              <w:t>293,0</w:t>
            </w:r>
            <w:r w:rsidRPr="00AF51CC">
              <w:rPr>
                <w:rFonts w:ascii="Times New Roman" w:hAnsi="Times New Roman" w:cs="Times New Roman"/>
              </w:rPr>
              <w:t xml:space="preserve"> тыс. рублей;</w:t>
            </w:r>
          </w:p>
          <w:p w:rsidR="00DB4FDB" w:rsidRPr="00DB4FDB" w:rsidRDefault="0043591B" w:rsidP="0095481C">
            <w:pPr>
              <w:pStyle w:val="a5"/>
              <w:ind w:left="594"/>
              <w:rPr>
                <w:rFonts w:ascii="Times New Roman" w:hAnsi="Times New Roman" w:cs="Times New Roman"/>
              </w:rPr>
            </w:pPr>
            <w:r w:rsidRPr="00DB4FDB">
              <w:rPr>
                <w:rFonts w:ascii="Times New Roman" w:hAnsi="Times New Roman" w:cs="Times New Roman"/>
              </w:rPr>
              <w:t xml:space="preserve">2020 год – </w:t>
            </w:r>
            <w:r w:rsidR="009C7C78">
              <w:rPr>
                <w:rFonts w:ascii="Times New Roman" w:hAnsi="Times New Roman" w:cs="Times New Roman"/>
              </w:rPr>
              <w:t>14210,6</w:t>
            </w:r>
            <w:r w:rsidRPr="00DB4FDB">
              <w:rPr>
                <w:rFonts w:ascii="Times New Roman" w:hAnsi="Times New Roman" w:cs="Times New Roman"/>
              </w:rPr>
              <w:t xml:space="preserve"> тыс. рублей</w:t>
            </w:r>
            <w:r w:rsidR="00DB4FDB" w:rsidRPr="00DB4FDB">
              <w:rPr>
                <w:rFonts w:ascii="Times New Roman" w:hAnsi="Times New Roman" w:cs="Times New Roman"/>
              </w:rPr>
              <w:t>;</w:t>
            </w:r>
          </w:p>
          <w:p w:rsidR="00DB4FDB" w:rsidRPr="00DB4FDB" w:rsidRDefault="00DB4FDB" w:rsidP="0095481C">
            <w:pPr>
              <w:pStyle w:val="a5"/>
              <w:ind w:left="594"/>
              <w:rPr>
                <w:rFonts w:ascii="Times New Roman" w:hAnsi="Times New Roman" w:cs="Times New Roman"/>
              </w:rPr>
            </w:pPr>
            <w:r w:rsidRPr="00DB4FDB">
              <w:rPr>
                <w:rFonts w:ascii="Times New Roman" w:hAnsi="Times New Roman" w:cs="Times New Roman"/>
              </w:rPr>
              <w:t xml:space="preserve">2021 год – </w:t>
            </w:r>
            <w:r w:rsidR="009C7C78">
              <w:rPr>
                <w:rFonts w:ascii="Times New Roman" w:hAnsi="Times New Roman" w:cs="Times New Roman"/>
              </w:rPr>
              <w:t>12138,1</w:t>
            </w:r>
            <w:r w:rsidRPr="00DB4FDB">
              <w:rPr>
                <w:rFonts w:ascii="Times New Roman" w:hAnsi="Times New Roman" w:cs="Times New Roman"/>
              </w:rPr>
              <w:t xml:space="preserve"> тыс. рублей; </w:t>
            </w:r>
          </w:p>
          <w:p w:rsidR="00DB4FDB" w:rsidRPr="00AF51CC" w:rsidRDefault="00DB4FDB" w:rsidP="0095481C">
            <w:pPr>
              <w:pStyle w:val="a5"/>
              <w:ind w:left="594"/>
              <w:rPr>
                <w:rFonts w:ascii="Times New Roman" w:hAnsi="Times New Roman"/>
              </w:rPr>
            </w:pPr>
            <w:r w:rsidRPr="00DB4FDB">
              <w:rPr>
                <w:rFonts w:ascii="Times New Roman" w:hAnsi="Times New Roman" w:cs="Times New Roman"/>
              </w:rPr>
              <w:t>2022 год –</w:t>
            </w:r>
            <w:r w:rsidR="00DC7311">
              <w:rPr>
                <w:rFonts w:ascii="Times New Roman" w:hAnsi="Times New Roman" w:cs="Times New Roman"/>
              </w:rPr>
              <w:t xml:space="preserve"> </w:t>
            </w:r>
            <w:r w:rsidR="009C7C78">
              <w:rPr>
                <w:rFonts w:ascii="Times New Roman" w:hAnsi="Times New Roman" w:cs="Times New Roman"/>
              </w:rPr>
              <w:t>0</w:t>
            </w:r>
            <w:r w:rsidRPr="00DB4FDB">
              <w:rPr>
                <w:rFonts w:ascii="Times New Roman" w:hAnsi="Times New Roman" w:cs="Times New Roman"/>
              </w:rPr>
              <w:t xml:space="preserve"> тыс. рублей</w:t>
            </w:r>
            <w:r>
              <w:rPr>
                <w:rFonts w:ascii="Times New Roman" w:hAnsi="Times New Roman" w:cs="Times New Roman"/>
              </w:rPr>
              <w:t>.</w:t>
            </w:r>
          </w:p>
        </w:tc>
      </w:tr>
      <w:tr w:rsidR="004B3585" w:rsidRPr="00E352D5" w:rsidTr="00855B93">
        <w:tc>
          <w:tcPr>
            <w:tcW w:w="2808" w:type="dxa"/>
          </w:tcPr>
          <w:p w:rsidR="004B3585" w:rsidRPr="00E352D5" w:rsidRDefault="004B3585" w:rsidP="00E372D9">
            <w:pPr>
              <w:autoSpaceDE w:val="0"/>
              <w:autoSpaceDN w:val="0"/>
              <w:adjustRightInd w:val="0"/>
              <w:spacing w:after="0" w:line="240" w:lineRule="auto"/>
              <w:jc w:val="both"/>
              <w:rPr>
                <w:rFonts w:ascii="Times New Roman" w:hAnsi="Times New Roman"/>
                <w:bCs/>
                <w:sz w:val="24"/>
                <w:szCs w:val="24"/>
              </w:rPr>
            </w:pPr>
            <w:r w:rsidRPr="00E352D5">
              <w:rPr>
                <w:rFonts w:ascii="Times New Roman" w:hAnsi="Times New Roman"/>
                <w:bCs/>
                <w:sz w:val="24"/>
                <w:szCs w:val="24"/>
              </w:rPr>
              <w:t xml:space="preserve">Ожидаемые конечные результаты реализации </w:t>
            </w:r>
            <w:r w:rsidR="001B057E">
              <w:rPr>
                <w:rFonts w:ascii="Times New Roman" w:hAnsi="Times New Roman"/>
                <w:bCs/>
                <w:sz w:val="24"/>
                <w:szCs w:val="24"/>
              </w:rPr>
              <w:t>подп</w:t>
            </w:r>
            <w:r w:rsidRPr="00E352D5">
              <w:rPr>
                <w:rFonts w:ascii="Times New Roman" w:hAnsi="Times New Roman"/>
                <w:bCs/>
                <w:sz w:val="24"/>
                <w:szCs w:val="24"/>
              </w:rPr>
              <w:t>рограммы</w:t>
            </w:r>
          </w:p>
          <w:p w:rsidR="004B3585" w:rsidRPr="00E352D5" w:rsidRDefault="004B3585" w:rsidP="00E372D9">
            <w:pPr>
              <w:autoSpaceDE w:val="0"/>
              <w:autoSpaceDN w:val="0"/>
              <w:adjustRightInd w:val="0"/>
              <w:spacing w:after="0" w:line="240" w:lineRule="auto"/>
              <w:jc w:val="both"/>
              <w:rPr>
                <w:rFonts w:ascii="Times New Roman" w:hAnsi="Times New Roman"/>
                <w:bCs/>
                <w:sz w:val="24"/>
                <w:szCs w:val="24"/>
              </w:rPr>
            </w:pPr>
          </w:p>
        </w:tc>
        <w:tc>
          <w:tcPr>
            <w:tcW w:w="7328" w:type="dxa"/>
          </w:tcPr>
          <w:p w:rsidR="00DF5991" w:rsidRDefault="004B3585" w:rsidP="00E372D9">
            <w:pPr>
              <w:pStyle w:val="a5"/>
              <w:rPr>
                <w:rFonts w:ascii="Times New Roman" w:hAnsi="Times New Roman" w:cs="Times New Roman"/>
              </w:rPr>
            </w:pPr>
            <w:r w:rsidRPr="00AF51CC">
              <w:rPr>
                <w:rFonts w:ascii="Times New Roman" w:hAnsi="Times New Roman" w:cs="Times New Roman"/>
              </w:rPr>
              <w:t xml:space="preserve">Реализация  подпрограммы позволит: </w:t>
            </w:r>
          </w:p>
          <w:p w:rsidR="00DF5991" w:rsidRDefault="004B3585" w:rsidP="00E372D9">
            <w:pPr>
              <w:pStyle w:val="a5"/>
              <w:rPr>
                <w:rFonts w:ascii="Times New Roman" w:hAnsi="Times New Roman" w:cs="Times New Roman"/>
              </w:rPr>
            </w:pPr>
            <w:r w:rsidRPr="00AF51CC">
              <w:rPr>
                <w:rFonts w:ascii="Times New Roman" w:hAnsi="Times New Roman" w:cs="Times New Roman"/>
              </w:rPr>
              <w:t xml:space="preserve">повысить удовлетворенность населения района уровнем жилищно-коммунального обслуживания; </w:t>
            </w:r>
          </w:p>
          <w:p w:rsidR="004B3585" w:rsidRPr="00AF51CC" w:rsidRDefault="004B3585" w:rsidP="00E372D9">
            <w:pPr>
              <w:pStyle w:val="a5"/>
              <w:rPr>
                <w:rFonts w:ascii="Times New Roman" w:hAnsi="Times New Roman" w:cs="Times New Roman"/>
              </w:rPr>
            </w:pPr>
            <w:r w:rsidRPr="00AF51CC">
              <w:rPr>
                <w:rFonts w:ascii="Times New Roman" w:hAnsi="Times New Roman" w:cs="Times New Roman"/>
              </w:rPr>
              <w:t>снизить уровень потерь при производстве, транспортировке и распределении коммунальных ресурсов.</w:t>
            </w:r>
          </w:p>
          <w:p w:rsidR="004B3585" w:rsidRPr="00AF51CC" w:rsidRDefault="004B3585" w:rsidP="00E372D9">
            <w:pPr>
              <w:autoSpaceDE w:val="0"/>
              <w:autoSpaceDN w:val="0"/>
              <w:adjustRightInd w:val="0"/>
              <w:spacing w:after="0" w:line="240" w:lineRule="auto"/>
              <w:jc w:val="both"/>
              <w:rPr>
                <w:rFonts w:ascii="Times New Roman" w:hAnsi="Times New Roman"/>
                <w:sz w:val="24"/>
                <w:szCs w:val="24"/>
              </w:rPr>
            </w:pPr>
          </w:p>
        </w:tc>
      </w:tr>
    </w:tbl>
    <w:p w:rsidR="004B3585" w:rsidRPr="00855B93" w:rsidRDefault="004B3585" w:rsidP="002409A8">
      <w:pPr>
        <w:pStyle w:val="1"/>
        <w:rPr>
          <w:rFonts w:ascii="Times New Roman" w:hAnsi="Times New Roman"/>
          <w:color w:val="auto"/>
        </w:rPr>
      </w:pPr>
      <w:bookmarkStart w:id="8" w:name="sub_1101"/>
      <w:bookmarkEnd w:id="7"/>
      <w:r w:rsidRPr="00855B93">
        <w:rPr>
          <w:rFonts w:ascii="Times New Roman" w:hAnsi="Times New Roman"/>
          <w:color w:val="auto"/>
        </w:rPr>
        <w:t xml:space="preserve">I. Характеристика сферы реализации </w:t>
      </w:r>
      <w:r w:rsidR="00A26172">
        <w:rPr>
          <w:rFonts w:ascii="Times New Roman" w:hAnsi="Times New Roman"/>
          <w:color w:val="auto"/>
        </w:rPr>
        <w:t>п</w:t>
      </w:r>
      <w:r w:rsidRPr="00855B93">
        <w:rPr>
          <w:rFonts w:ascii="Times New Roman" w:hAnsi="Times New Roman"/>
          <w:color w:val="auto"/>
        </w:rPr>
        <w:t>одпрограммы, основные проблемы и прогноз ее развития</w:t>
      </w:r>
    </w:p>
    <w:bookmarkEnd w:id="8"/>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Муниципальная подпрограмма </w:t>
      </w:r>
      <w:r w:rsidR="006965A0">
        <w:rPr>
          <w:rFonts w:ascii="Times New Roman" w:hAnsi="Times New Roman"/>
          <w:sz w:val="24"/>
          <w:szCs w:val="24"/>
        </w:rPr>
        <w:t>«Р</w:t>
      </w:r>
      <w:r w:rsidR="006965A0" w:rsidRPr="005E164D">
        <w:rPr>
          <w:rFonts w:ascii="Times New Roman" w:hAnsi="Times New Roman"/>
          <w:sz w:val="24"/>
          <w:szCs w:val="24"/>
        </w:rPr>
        <w:t xml:space="preserve">азвитие </w:t>
      </w:r>
      <w:r w:rsidR="006965A0">
        <w:rPr>
          <w:rFonts w:ascii="Times New Roman" w:hAnsi="Times New Roman"/>
          <w:sz w:val="24"/>
          <w:szCs w:val="24"/>
        </w:rPr>
        <w:t>жилищно-коммунального хозяйства</w:t>
      </w:r>
      <w:r w:rsidR="006965A0" w:rsidRPr="005E164D">
        <w:rPr>
          <w:rFonts w:ascii="Times New Roman" w:hAnsi="Times New Roman"/>
          <w:sz w:val="24"/>
          <w:szCs w:val="24"/>
        </w:rPr>
        <w:t>»</w:t>
      </w:r>
      <w:r w:rsidR="00D45FD6">
        <w:rPr>
          <w:rFonts w:ascii="Times New Roman" w:hAnsi="Times New Roman"/>
          <w:sz w:val="24"/>
          <w:szCs w:val="24"/>
        </w:rPr>
        <w:t xml:space="preserve"> (далее – подпрограмма)</w:t>
      </w:r>
      <w:r w:rsidRPr="00E352D5">
        <w:rPr>
          <w:rFonts w:ascii="Times New Roman" w:hAnsi="Times New Roman"/>
          <w:sz w:val="24"/>
          <w:szCs w:val="24"/>
        </w:rPr>
        <w:t xml:space="preserve"> разработана в соответствии с распоряжением Правительства Российской Федерации от 30 ноября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xml:space="preserve">. N 2227-р о государственной программе Российской Федерации </w:t>
      </w:r>
      <w:r w:rsidRPr="00E352D5">
        <w:rPr>
          <w:rFonts w:ascii="Times New Roman" w:hAnsi="Times New Roman"/>
          <w:sz w:val="24"/>
          <w:szCs w:val="24"/>
        </w:rPr>
        <w:lastRenderedPageBreak/>
        <w:t>"Обеспечение доступным и комфортным жильем и коммунальными услугами граждан Российской Федерации".</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Подпрограмма обеспечит разработку и принятие мер для проведения модернизации коммунальной инфраструктуры, создание оптимальной модели жилищных отношений, повышения качества предоставляемых жилищно-коммунальных услуг населению, а также позволит посредством создания специальных механизмов финансирования обеспечить проведение ремонта общего имущества объектов.</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Сфера жилищно-коммунального хозяйства (далее - ЖКХ) представлена основным взаимосвязанным элементом, коммунальный сектор, включающий в себя сети и сооружения (системы)</w:t>
      </w:r>
      <w:r w:rsidR="00627EAB">
        <w:rPr>
          <w:rFonts w:ascii="Times New Roman" w:hAnsi="Times New Roman"/>
          <w:sz w:val="24"/>
          <w:szCs w:val="24"/>
        </w:rPr>
        <w:t>, обеспечивающие водо-, тепло</w:t>
      </w:r>
      <w:r w:rsidRPr="00E352D5">
        <w:rPr>
          <w:rFonts w:ascii="Times New Roman" w:hAnsi="Times New Roman"/>
          <w:sz w:val="24"/>
          <w:szCs w:val="24"/>
        </w:rPr>
        <w:t>снабжение.</w:t>
      </w:r>
    </w:p>
    <w:p w:rsidR="004B3585" w:rsidRPr="00E352D5" w:rsidRDefault="00D44103" w:rsidP="00DF5991">
      <w:pPr>
        <w:spacing w:after="0"/>
        <w:ind w:firstLine="540"/>
        <w:jc w:val="both"/>
        <w:rPr>
          <w:rFonts w:ascii="Times New Roman" w:hAnsi="Times New Roman"/>
          <w:sz w:val="24"/>
          <w:szCs w:val="24"/>
        </w:rPr>
      </w:pPr>
      <w:r>
        <w:rPr>
          <w:rFonts w:ascii="Times New Roman" w:hAnsi="Times New Roman"/>
          <w:sz w:val="24"/>
          <w:szCs w:val="24"/>
        </w:rPr>
        <w:t>На 1 января 201</w:t>
      </w:r>
      <w:r w:rsidR="00F84985">
        <w:rPr>
          <w:rFonts w:ascii="Times New Roman" w:hAnsi="Times New Roman"/>
          <w:sz w:val="24"/>
          <w:szCs w:val="24"/>
        </w:rPr>
        <w:t>8</w:t>
      </w:r>
      <w:r w:rsidR="004B3585" w:rsidRPr="00E352D5">
        <w:rPr>
          <w:rFonts w:ascii="Times New Roman" w:hAnsi="Times New Roman"/>
          <w:sz w:val="24"/>
          <w:szCs w:val="24"/>
        </w:rPr>
        <w:t xml:space="preserve"> г. коммунальное хозяйство составляют:</w:t>
      </w:r>
    </w:p>
    <w:p w:rsidR="004B3585" w:rsidRPr="007363CC" w:rsidRDefault="004B3585" w:rsidP="00DF5991">
      <w:pPr>
        <w:spacing w:after="0"/>
        <w:ind w:firstLine="540"/>
        <w:jc w:val="both"/>
        <w:rPr>
          <w:rFonts w:ascii="Times New Roman" w:hAnsi="Times New Roman"/>
          <w:sz w:val="24"/>
          <w:szCs w:val="24"/>
        </w:rPr>
      </w:pPr>
      <w:r w:rsidRPr="007363CC">
        <w:rPr>
          <w:rFonts w:ascii="Times New Roman" w:hAnsi="Times New Roman"/>
          <w:sz w:val="24"/>
          <w:szCs w:val="24"/>
        </w:rPr>
        <w:t>1 котельн</w:t>
      </w:r>
      <w:r w:rsidR="00A87CA8" w:rsidRPr="007363CC">
        <w:rPr>
          <w:rFonts w:ascii="Times New Roman" w:hAnsi="Times New Roman"/>
          <w:sz w:val="24"/>
          <w:szCs w:val="24"/>
        </w:rPr>
        <w:t>ая</w:t>
      </w:r>
      <w:r w:rsidR="00012D8E" w:rsidRPr="007363CC">
        <w:rPr>
          <w:rFonts w:ascii="Times New Roman" w:hAnsi="Times New Roman"/>
          <w:sz w:val="24"/>
          <w:szCs w:val="24"/>
        </w:rPr>
        <w:t xml:space="preserve"> мощностью 3,44</w:t>
      </w:r>
      <w:r w:rsidRPr="007363CC">
        <w:rPr>
          <w:rFonts w:ascii="Times New Roman" w:hAnsi="Times New Roman"/>
          <w:sz w:val="24"/>
          <w:szCs w:val="24"/>
        </w:rPr>
        <w:t xml:space="preserve"> Гкал;</w:t>
      </w:r>
    </w:p>
    <w:p w:rsidR="004B3585" w:rsidRPr="007363CC" w:rsidRDefault="004B3585" w:rsidP="00DF5991">
      <w:pPr>
        <w:spacing w:after="0"/>
        <w:ind w:firstLine="540"/>
        <w:jc w:val="both"/>
        <w:rPr>
          <w:rFonts w:ascii="Times New Roman" w:hAnsi="Times New Roman"/>
          <w:sz w:val="24"/>
          <w:szCs w:val="24"/>
        </w:rPr>
      </w:pPr>
      <w:r w:rsidRPr="007363CC">
        <w:rPr>
          <w:rFonts w:ascii="Times New Roman" w:hAnsi="Times New Roman"/>
          <w:sz w:val="24"/>
          <w:szCs w:val="24"/>
        </w:rPr>
        <w:t>1,</w:t>
      </w:r>
      <w:r w:rsidR="008E177B">
        <w:rPr>
          <w:rFonts w:ascii="Times New Roman" w:hAnsi="Times New Roman"/>
          <w:sz w:val="24"/>
          <w:szCs w:val="24"/>
        </w:rPr>
        <w:t>3</w:t>
      </w:r>
      <w:r w:rsidRPr="007363CC">
        <w:rPr>
          <w:rFonts w:ascii="Times New Roman" w:hAnsi="Times New Roman"/>
          <w:sz w:val="24"/>
          <w:szCs w:val="24"/>
        </w:rPr>
        <w:t xml:space="preserve"> км тепловых сетей (в двухтрубном исчислении);</w:t>
      </w:r>
    </w:p>
    <w:p w:rsidR="004B3585" w:rsidRDefault="005404EE" w:rsidP="00DF5991">
      <w:pPr>
        <w:spacing w:after="0"/>
        <w:ind w:firstLine="540"/>
        <w:jc w:val="both"/>
        <w:rPr>
          <w:rFonts w:ascii="Times New Roman" w:hAnsi="Times New Roman"/>
          <w:sz w:val="24"/>
          <w:szCs w:val="24"/>
        </w:rPr>
      </w:pPr>
      <w:smartTag w:uri="urn:schemas-microsoft-com:office:smarttags" w:element="metricconverter">
        <w:smartTagPr>
          <w:attr w:name="ProductID" w:val="40,8 км"/>
        </w:smartTagPr>
        <w:r w:rsidRPr="007363CC">
          <w:rPr>
            <w:rFonts w:ascii="Times New Roman" w:hAnsi="Times New Roman"/>
            <w:sz w:val="24"/>
            <w:szCs w:val="24"/>
          </w:rPr>
          <w:t>40</w:t>
        </w:r>
        <w:r w:rsidR="004B3585" w:rsidRPr="007363CC">
          <w:rPr>
            <w:rFonts w:ascii="Times New Roman" w:hAnsi="Times New Roman"/>
            <w:sz w:val="24"/>
            <w:szCs w:val="24"/>
          </w:rPr>
          <w:t>,</w:t>
        </w:r>
        <w:r w:rsidRPr="007363CC">
          <w:rPr>
            <w:rFonts w:ascii="Times New Roman" w:hAnsi="Times New Roman"/>
            <w:sz w:val="24"/>
            <w:szCs w:val="24"/>
          </w:rPr>
          <w:t>8</w:t>
        </w:r>
        <w:r w:rsidR="004B3585" w:rsidRPr="007363CC">
          <w:rPr>
            <w:rFonts w:ascii="Times New Roman" w:hAnsi="Times New Roman"/>
            <w:sz w:val="24"/>
            <w:szCs w:val="24"/>
          </w:rPr>
          <w:t xml:space="preserve"> км</w:t>
        </w:r>
      </w:smartTag>
      <w:r w:rsidR="004B3585" w:rsidRPr="007363CC">
        <w:rPr>
          <w:rFonts w:ascii="Times New Roman" w:hAnsi="Times New Roman"/>
          <w:sz w:val="24"/>
          <w:szCs w:val="24"/>
        </w:rPr>
        <w:t xml:space="preserve"> водопроводных сетей</w:t>
      </w:r>
      <w:r w:rsidR="00454217" w:rsidRPr="007363CC">
        <w:rPr>
          <w:rFonts w:ascii="Times New Roman" w:hAnsi="Times New Roman"/>
          <w:sz w:val="24"/>
          <w:szCs w:val="24"/>
        </w:rPr>
        <w:t xml:space="preserve"> по с. Малые</w:t>
      </w:r>
      <w:r w:rsidR="00454217">
        <w:rPr>
          <w:rFonts w:ascii="Times New Roman" w:hAnsi="Times New Roman"/>
          <w:sz w:val="24"/>
          <w:szCs w:val="24"/>
        </w:rPr>
        <w:t xml:space="preserve"> Дербеты и </w:t>
      </w:r>
      <w:smartTag w:uri="urn:schemas-microsoft-com:office:smarttags" w:element="metricconverter">
        <w:smartTagPr>
          <w:attr w:name="ProductID" w:val="11,0 км"/>
        </w:smartTagPr>
        <w:r w:rsidR="00454217">
          <w:rPr>
            <w:rFonts w:ascii="Times New Roman" w:hAnsi="Times New Roman"/>
            <w:sz w:val="24"/>
            <w:szCs w:val="24"/>
          </w:rPr>
          <w:t>11,0 км</w:t>
        </w:r>
      </w:smartTag>
      <w:r w:rsidR="00454217">
        <w:rPr>
          <w:rFonts w:ascii="Times New Roman" w:hAnsi="Times New Roman"/>
          <w:sz w:val="24"/>
          <w:szCs w:val="24"/>
        </w:rPr>
        <w:t xml:space="preserve"> </w:t>
      </w:r>
      <w:proofErr w:type="gramStart"/>
      <w:r w:rsidR="00454217">
        <w:rPr>
          <w:rFonts w:ascii="Times New Roman" w:hAnsi="Times New Roman"/>
          <w:sz w:val="24"/>
          <w:szCs w:val="24"/>
        </w:rPr>
        <w:t>по</w:t>
      </w:r>
      <w:proofErr w:type="gramEnd"/>
      <w:r w:rsidR="00454217">
        <w:rPr>
          <w:rFonts w:ascii="Times New Roman" w:hAnsi="Times New Roman"/>
          <w:sz w:val="24"/>
          <w:szCs w:val="24"/>
        </w:rPr>
        <w:t xml:space="preserve">. </w:t>
      </w:r>
      <w:r w:rsidR="007363CC">
        <w:rPr>
          <w:rFonts w:ascii="Times New Roman" w:hAnsi="Times New Roman"/>
          <w:sz w:val="24"/>
          <w:szCs w:val="24"/>
        </w:rPr>
        <w:t>Тундутово;</w:t>
      </w:r>
    </w:p>
    <w:p w:rsidR="007363CC" w:rsidRPr="00E352D5" w:rsidRDefault="00BA773D" w:rsidP="00DF5991">
      <w:pPr>
        <w:spacing w:after="0"/>
        <w:ind w:firstLine="540"/>
        <w:jc w:val="both"/>
        <w:rPr>
          <w:rFonts w:ascii="Times New Roman" w:hAnsi="Times New Roman"/>
          <w:sz w:val="24"/>
          <w:szCs w:val="24"/>
        </w:rPr>
      </w:pPr>
      <w:smartTag w:uri="urn:schemas-microsoft-com:office:smarttags" w:element="metricconverter">
        <w:smartTagPr>
          <w:attr w:name="ProductID" w:val="15,3 км"/>
        </w:smartTagPr>
        <w:r>
          <w:rPr>
            <w:rFonts w:ascii="Times New Roman" w:hAnsi="Times New Roman"/>
            <w:sz w:val="24"/>
            <w:szCs w:val="24"/>
          </w:rPr>
          <w:t>15,3 км</w:t>
        </w:r>
      </w:smartTag>
      <w:r>
        <w:rPr>
          <w:rFonts w:ascii="Times New Roman" w:hAnsi="Times New Roman"/>
          <w:sz w:val="24"/>
          <w:szCs w:val="24"/>
        </w:rPr>
        <w:t xml:space="preserve"> канализационных сетей.</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Техническое состояние жилищно-коммунального хозяйства района характеризуется высоким уровнем износа основных фондов.</w:t>
      </w:r>
    </w:p>
    <w:p w:rsidR="004B3585" w:rsidRPr="00E352D5" w:rsidRDefault="004B3585" w:rsidP="00DF5991">
      <w:pPr>
        <w:spacing w:after="0" w:line="240" w:lineRule="auto"/>
        <w:ind w:firstLine="540"/>
        <w:jc w:val="both"/>
        <w:rPr>
          <w:rFonts w:ascii="Times New Roman" w:hAnsi="Times New Roman"/>
          <w:sz w:val="24"/>
          <w:szCs w:val="24"/>
        </w:rPr>
      </w:pPr>
      <w:r w:rsidRPr="00FD01EB">
        <w:rPr>
          <w:rFonts w:ascii="Times New Roman" w:hAnsi="Times New Roman"/>
          <w:sz w:val="24"/>
          <w:szCs w:val="24"/>
        </w:rPr>
        <w:t xml:space="preserve">Изношенность водопроводных сетей и сооружений составляет </w:t>
      </w:r>
      <w:r w:rsidR="00F84985">
        <w:rPr>
          <w:rFonts w:ascii="Times New Roman" w:hAnsi="Times New Roman"/>
          <w:sz w:val="24"/>
          <w:szCs w:val="24"/>
        </w:rPr>
        <w:t>3</w:t>
      </w:r>
      <w:r w:rsidR="007C1FBB" w:rsidRPr="00FD01EB">
        <w:rPr>
          <w:rFonts w:ascii="Times New Roman" w:hAnsi="Times New Roman"/>
          <w:sz w:val="24"/>
          <w:szCs w:val="24"/>
        </w:rPr>
        <w:t>0</w:t>
      </w:r>
      <w:r w:rsidRPr="00FD01EB">
        <w:rPr>
          <w:rFonts w:ascii="Times New Roman" w:hAnsi="Times New Roman"/>
          <w:sz w:val="24"/>
          <w:szCs w:val="24"/>
        </w:rPr>
        <w:t xml:space="preserve">%, вследствие чего они работают на </w:t>
      </w:r>
      <w:r w:rsidR="00F84985">
        <w:rPr>
          <w:rFonts w:ascii="Times New Roman" w:hAnsi="Times New Roman"/>
          <w:sz w:val="24"/>
          <w:szCs w:val="24"/>
        </w:rPr>
        <w:t>7</w:t>
      </w:r>
      <w:r w:rsidRPr="00FD01EB">
        <w:rPr>
          <w:rFonts w:ascii="Times New Roman" w:hAnsi="Times New Roman"/>
          <w:sz w:val="24"/>
          <w:szCs w:val="24"/>
        </w:rPr>
        <w:t>0</w:t>
      </w:r>
      <w:r w:rsidR="00F84985">
        <w:rPr>
          <w:rFonts w:ascii="Times New Roman" w:hAnsi="Times New Roman"/>
          <w:sz w:val="24"/>
          <w:szCs w:val="24"/>
        </w:rPr>
        <w:t>-80</w:t>
      </w:r>
      <w:r w:rsidRPr="00FD01EB">
        <w:rPr>
          <w:rFonts w:ascii="Times New Roman" w:hAnsi="Times New Roman"/>
          <w:sz w:val="24"/>
          <w:szCs w:val="24"/>
        </w:rPr>
        <w:t xml:space="preserve">% от проектной мощности при значительных потерях воды. Изношенность тепловых сетей </w:t>
      </w:r>
      <w:r w:rsidR="00F84985">
        <w:rPr>
          <w:rFonts w:ascii="Times New Roman" w:hAnsi="Times New Roman"/>
          <w:sz w:val="24"/>
          <w:szCs w:val="24"/>
        </w:rPr>
        <w:t xml:space="preserve">50%, </w:t>
      </w:r>
      <w:r w:rsidRPr="00FD01EB">
        <w:rPr>
          <w:rFonts w:ascii="Times New Roman" w:hAnsi="Times New Roman"/>
          <w:sz w:val="24"/>
          <w:szCs w:val="24"/>
        </w:rPr>
        <w:t>коте</w:t>
      </w:r>
      <w:r w:rsidR="00627EAB" w:rsidRPr="00FD01EB">
        <w:rPr>
          <w:rFonts w:ascii="Times New Roman" w:hAnsi="Times New Roman"/>
          <w:sz w:val="24"/>
          <w:szCs w:val="24"/>
        </w:rPr>
        <w:t xml:space="preserve">льного оборудования составляет </w:t>
      </w:r>
      <w:r w:rsidR="00F84985">
        <w:rPr>
          <w:rFonts w:ascii="Times New Roman" w:hAnsi="Times New Roman"/>
          <w:sz w:val="24"/>
          <w:szCs w:val="24"/>
        </w:rPr>
        <w:t>80</w:t>
      </w:r>
      <w:r w:rsidR="002E5025" w:rsidRPr="00FD01EB">
        <w:rPr>
          <w:rFonts w:ascii="Times New Roman" w:hAnsi="Times New Roman"/>
          <w:sz w:val="24"/>
          <w:szCs w:val="24"/>
        </w:rPr>
        <w:t>%,</w:t>
      </w:r>
      <w:r w:rsidR="000F557B" w:rsidRPr="00FD01EB">
        <w:rPr>
          <w:rFonts w:ascii="Times New Roman" w:hAnsi="Times New Roman"/>
          <w:sz w:val="24"/>
          <w:szCs w:val="24"/>
        </w:rPr>
        <w:t xml:space="preserve"> </w:t>
      </w:r>
      <w:r w:rsidR="00EE236B" w:rsidRPr="00FD01EB">
        <w:rPr>
          <w:rFonts w:ascii="Times New Roman" w:hAnsi="Times New Roman"/>
          <w:sz w:val="24"/>
          <w:szCs w:val="24"/>
        </w:rPr>
        <w:t xml:space="preserve"> канализационных сетей</w:t>
      </w:r>
      <w:r w:rsidR="002B3F22" w:rsidRPr="00FD01EB">
        <w:rPr>
          <w:rFonts w:ascii="Times New Roman" w:hAnsi="Times New Roman"/>
          <w:sz w:val="24"/>
          <w:szCs w:val="24"/>
        </w:rPr>
        <w:t xml:space="preserve"> и сооружений</w:t>
      </w:r>
      <w:r w:rsidR="00F84985">
        <w:rPr>
          <w:rFonts w:ascii="Times New Roman" w:hAnsi="Times New Roman"/>
          <w:sz w:val="24"/>
          <w:szCs w:val="24"/>
        </w:rPr>
        <w:t xml:space="preserve"> 70-80</w:t>
      </w:r>
      <w:r w:rsidR="00EE236B" w:rsidRPr="00FD01EB">
        <w:rPr>
          <w:rFonts w:ascii="Times New Roman" w:hAnsi="Times New Roman"/>
          <w:sz w:val="24"/>
          <w:szCs w:val="24"/>
        </w:rPr>
        <w:t>%.</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Однако следует отметить, что за счет реализации мероприятий в рамках федеральных и республиканских программ сокращаются потери воды и тепловой энергии при транспортировке, количество аварий на коммунальных сетях.</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Основные проблемы коммунальной инфраструктуры:</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высокий уровень износа инженерных сетей и сооружений;</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низкий уровень обеспеченности приборами учета потребления ресурсов;</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технологическая отсталость отрасли, в том числе слабая практика применения инновационных энерго- и ресурсосберегающих технологий и мероприятий;</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недостаточные объемы финансирования проектов по реконструкции сетей и сооружений из внебюджетных источников.</w:t>
      </w:r>
    </w:p>
    <w:p w:rsidR="004B3585" w:rsidRPr="00E352D5" w:rsidRDefault="004B3585" w:rsidP="00DF5991">
      <w:pPr>
        <w:spacing w:after="0" w:line="240" w:lineRule="auto"/>
        <w:ind w:firstLine="540"/>
        <w:jc w:val="both"/>
        <w:rPr>
          <w:rFonts w:ascii="Times New Roman" w:hAnsi="Times New Roman"/>
          <w:sz w:val="24"/>
          <w:szCs w:val="24"/>
        </w:rPr>
      </w:pPr>
    </w:p>
    <w:p w:rsidR="004B3585" w:rsidRDefault="004B3585" w:rsidP="002409A8">
      <w:pPr>
        <w:pStyle w:val="1"/>
        <w:spacing w:after="0"/>
        <w:rPr>
          <w:rFonts w:ascii="Times New Roman" w:hAnsi="Times New Roman"/>
          <w:color w:val="auto"/>
        </w:rPr>
      </w:pPr>
      <w:bookmarkStart w:id="9" w:name="sub_1102"/>
      <w:r w:rsidRPr="00E352D5">
        <w:rPr>
          <w:rFonts w:ascii="Times New Roman" w:hAnsi="Times New Roman"/>
        </w:rPr>
        <w:t xml:space="preserve">II. </w:t>
      </w:r>
      <w:r w:rsidRPr="00EA7D4B">
        <w:rPr>
          <w:rFonts w:ascii="Times New Roman" w:hAnsi="Times New Roman"/>
          <w:color w:val="auto"/>
        </w:rPr>
        <w:t xml:space="preserve">Приоритеты государственной политики в сфере реализации  </w:t>
      </w:r>
      <w:r>
        <w:rPr>
          <w:rFonts w:ascii="Times New Roman" w:hAnsi="Times New Roman"/>
          <w:color w:val="auto"/>
        </w:rPr>
        <w:t>под</w:t>
      </w:r>
      <w:r w:rsidRPr="00EA7D4B">
        <w:rPr>
          <w:rFonts w:ascii="Times New Roman" w:hAnsi="Times New Roman"/>
          <w:color w:val="auto"/>
        </w:rPr>
        <w:t>программы, цели, задачи</w:t>
      </w:r>
    </w:p>
    <w:bookmarkEnd w:id="9"/>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Приоритеты и цели муниципальной политики в сфере реализации подпрограммы определены в соответствии с Указом Президента Российской Федерации от 7 мая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N 600 "О мерах по обеспечению граждан Российской Федерации доступным и комфортным жильем и повышению качества жилищно-коммунальных услуг".</w:t>
      </w:r>
    </w:p>
    <w:p w:rsidR="004B3585" w:rsidRPr="00E352D5" w:rsidRDefault="004B3585" w:rsidP="00DF5991">
      <w:pPr>
        <w:spacing w:after="0" w:line="240" w:lineRule="auto"/>
        <w:ind w:firstLine="540"/>
        <w:jc w:val="both"/>
        <w:rPr>
          <w:rFonts w:ascii="Times New Roman" w:hAnsi="Times New Roman"/>
          <w:sz w:val="24"/>
          <w:szCs w:val="24"/>
        </w:rPr>
      </w:pPr>
      <w:proofErr w:type="gramStart"/>
      <w:r w:rsidRPr="00E352D5">
        <w:rPr>
          <w:rFonts w:ascii="Times New Roman" w:hAnsi="Times New Roman"/>
          <w:sz w:val="24"/>
          <w:szCs w:val="24"/>
        </w:rPr>
        <w:t>Стратегическая цель политики в жилищно-коммунальной сферах на период до 202</w:t>
      </w:r>
      <w:r w:rsidR="009C7C78">
        <w:rPr>
          <w:rFonts w:ascii="Times New Roman" w:hAnsi="Times New Roman"/>
          <w:sz w:val="24"/>
          <w:szCs w:val="24"/>
        </w:rPr>
        <w:t>2</w:t>
      </w:r>
      <w:r w:rsidRPr="00E352D5">
        <w:rPr>
          <w:rFonts w:ascii="Times New Roman" w:hAnsi="Times New Roman"/>
          <w:sz w:val="24"/>
          <w:szCs w:val="24"/>
        </w:rPr>
        <w:t xml:space="preserve">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Приоритетами государственной политики в жилищно-коммунальной сфере, направленными на достижение указанной стратегической цели, являются модернизация и повышение энергоэффективности объектов коммунального хозяйства.</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Таким образом, основная цель подпрограммы - создание условий для приведения коммунальной инфраструктуры района в соответствие со стандартами качества.</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Для достижения цели подпрограммы необходимо решить следующие задачи:</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обеспечить надежность и эффективность поставки коммунальных ресурсов за счет развития и модернизации систем коммунальной инфраструктуры;</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снизить средний уровень износа коммунальной инфраструктуры и жилищного фонда;</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повысить эффективность управления объектами жилищно-коммунальной инфраструктуры;</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привлечь средства внебюджетных источников для финансирования проектов модернизации объектов жилищно-коммунальной инфраструктуры, в том числе частных инвесторов</w:t>
      </w:r>
    </w:p>
    <w:p w:rsidR="004B358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lastRenderedPageBreak/>
        <w:t>развитие государственно-частного партнерства в сфере предоставл</w:t>
      </w:r>
      <w:r>
        <w:rPr>
          <w:rFonts w:ascii="Times New Roman" w:hAnsi="Times New Roman"/>
          <w:sz w:val="24"/>
          <w:szCs w:val="24"/>
        </w:rPr>
        <w:t>ения жилищно-коммунальных услуг.</w:t>
      </w:r>
    </w:p>
    <w:p w:rsidR="004B3585" w:rsidRPr="00C9663A" w:rsidRDefault="004B3585" w:rsidP="002409A8">
      <w:pPr>
        <w:pStyle w:val="1"/>
        <w:rPr>
          <w:rFonts w:ascii="Times New Roman" w:hAnsi="Times New Roman"/>
          <w:color w:val="auto"/>
        </w:rPr>
      </w:pPr>
      <w:r w:rsidRPr="00C9663A">
        <w:rPr>
          <w:rFonts w:ascii="Times New Roman" w:hAnsi="Times New Roman"/>
          <w:color w:val="auto"/>
        </w:rPr>
        <w:t>III. Показатели (индикаторы) достижения целей и решения задач, описание основных ожидаемых конечных результатов  подпрограммы</w:t>
      </w:r>
    </w:p>
    <w:p w:rsidR="004B3585" w:rsidRPr="00C9663A" w:rsidRDefault="004B3585" w:rsidP="00E372D9">
      <w:pPr>
        <w:widowControl w:val="0"/>
        <w:autoSpaceDE w:val="0"/>
        <w:autoSpaceDN w:val="0"/>
        <w:adjustRightInd w:val="0"/>
        <w:ind w:firstLine="440"/>
        <w:jc w:val="both"/>
        <w:rPr>
          <w:rFonts w:ascii="Times New Roman" w:hAnsi="Times New Roman"/>
          <w:sz w:val="24"/>
          <w:szCs w:val="24"/>
        </w:rPr>
      </w:pPr>
      <w:r w:rsidRPr="00C9663A">
        <w:rPr>
          <w:rFonts w:ascii="Times New Roman" w:hAnsi="Times New Roman"/>
          <w:sz w:val="24"/>
          <w:szCs w:val="24"/>
        </w:rPr>
        <w:t>Состав целевых показателей эффективности реализации подпрограммы определен в ее паспорте.</w:t>
      </w:r>
    </w:p>
    <w:p w:rsidR="004B3585" w:rsidRPr="00C9663A" w:rsidRDefault="004B3585" w:rsidP="002409A8">
      <w:pPr>
        <w:pStyle w:val="1"/>
        <w:rPr>
          <w:rFonts w:ascii="Times New Roman" w:hAnsi="Times New Roman"/>
          <w:color w:val="auto"/>
        </w:rPr>
      </w:pPr>
      <w:r w:rsidRPr="00C9663A">
        <w:rPr>
          <w:rFonts w:ascii="Times New Roman" w:hAnsi="Times New Roman"/>
          <w:color w:val="auto"/>
          <w:lang w:val="en-US"/>
        </w:rPr>
        <w:t>IV</w:t>
      </w:r>
      <w:r w:rsidRPr="00C9663A">
        <w:rPr>
          <w:rFonts w:ascii="Times New Roman" w:hAnsi="Times New Roman"/>
          <w:color w:val="auto"/>
        </w:rPr>
        <w:t>. Сроки и этапы реализации подпрограммы</w:t>
      </w:r>
    </w:p>
    <w:p w:rsidR="004B3585" w:rsidRPr="00E352D5" w:rsidRDefault="004B3585" w:rsidP="00E372D9">
      <w:pPr>
        <w:spacing w:after="0"/>
        <w:jc w:val="both"/>
        <w:rPr>
          <w:rFonts w:ascii="Times New Roman" w:hAnsi="Times New Roman"/>
          <w:sz w:val="24"/>
          <w:szCs w:val="24"/>
        </w:rPr>
      </w:pPr>
      <w:r w:rsidRPr="00C9663A">
        <w:rPr>
          <w:rFonts w:ascii="Times New Roman" w:hAnsi="Times New Roman"/>
          <w:sz w:val="24"/>
          <w:szCs w:val="24"/>
        </w:rPr>
        <w:t xml:space="preserve"> Срок</w:t>
      </w:r>
      <w:r w:rsidR="007D3406">
        <w:rPr>
          <w:rFonts w:ascii="Times New Roman" w:hAnsi="Times New Roman"/>
          <w:sz w:val="24"/>
          <w:szCs w:val="24"/>
        </w:rPr>
        <w:t>и реализации подпрограммы - 201</w:t>
      </w:r>
      <w:r w:rsidR="00F84985">
        <w:rPr>
          <w:rFonts w:ascii="Times New Roman" w:hAnsi="Times New Roman"/>
          <w:sz w:val="24"/>
          <w:szCs w:val="24"/>
        </w:rPr>
        <w:t>8</w:t>
      </w:r>
      <w:r w:rsidRPr="00C9663A">
        <w:rPr>
          <w:rFonts w:ascii="Times New Roman" w:hAnsi="Times New Roman"/>
          <w:sz w:val="24"/>
          <w:szCs w:val="24"/>
        </w:rPr>
        <w:t>-202</w:t>
      </w:r>
      <w:r w:rsidR="00DF5991">
        <w:rPr>
          <w:rFonts w:ascii="Times New Roman" w:hAnsi="Times New Roman"/>
          <w:sz w:val="24"/>
          <w:szCs w:val="24"/>
        </w:rPr>
        <w:t>2</w:t>
      </w:r>
      <w:r w:rsidRPr="00C9663A">
        <w:rPr>
          <w:rFonts w:ascii="Times New Roman" w:hAnsi="Times New Roman"/>
          <w:sz w:val="24"/>
          <w:szCs w:val="24"/>
        </w:rPr>
        <w:t xml:space="preserve"> годы. Этапы реализации не выделяются.</w:t>
      </w:r>
    </w:p>
    <w:p w:rsidR="004B3585" w:rsidRPr="004F6DA8" w:rsidRDefault="004B3585" w:rsidP="002409A8">
      <w:pPr>
        <w:pStyle w:val="1"/>
        <w:rPr>
          <w:rFonts w:ascii="Times New Roman" w:hAnsi="Times New Roman"/>
          <w:color w:val="auto"/>
        </w:rPr>
      </w:pPr>
      <w:bookmarkStart w:id="10" w:name="sub_1103"/>
      <w:r w:rsidRPr="00C9663A">
        <w:rPr>
          <w:rFonts w:ascii="Times New Roman" w:hAnsi="Times New Roman"/>
          <w:color w:val="auto"/>
          <w:lang w:val="en-US"/>
        </w:rPr>
        <w:t>V</w:t>
      </w:r>
      <w:r w:rsidRPr="00C9663A">
        <w:rPr>
          <w:rFonts w:ascii="Times New Roman" w:hAnsi="Times New Roman"/>
          <w:color w:val="auto"/>
        </w:rPr>
        <w:t>. Характеристика</w:t>
      </w:r>
      <w:r w:rsidRPr="004F6DA8">
        <w:rPr>
          <w:rFonts w:ascii="Times New Roman" w:hAnsi="Times New Roman"/>
          <w:color w:val="auto"/>
        </w:rPr>
        <w:t xml:space="preserve"> основных мероприятий </w:t>
      </w:r>
      <w:r w:rsidR="008C7BEE">
        <w:rPr>
          <w:rFonts w:ascii="Times New Roman" w:hAnsi="Times New Roman"/>
          <w:color w:val="auto"/>
        </w:rPr>
        <w:t>п</w:t>
      </w:r>
      <w:r w:rsidRPr="004F6DA8">
        <w:rPr>
          <w:rFonts w:ascii="Times New Roman" w:hAnsi="Times New Roman"/>
          <w:color w:val="auto"/>
        </w:rPr>
        <w:t>одпрограммы</w:t>
      </w:r>
    </w:p>
    <w:bookmarkEnd w:id="10"/>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Достижение цели и решение задач подпрограммы осуществляется путем выполнения комплекса мероприятий, взаимосвязанных по срокам, ресурсам и исполнителям мероприятий подпрограммы.</w:t>
      </w:r>
    </w:p>
    <w:p w:rsidR="004B3585" w:rsidRDefault="004B3585" w:rsidP="00DF5991">
      <w:pPr>
        <w:ind w:firstLine="540"/>
        <w:jc w:val="both"/>
        <w:rPr>
          <w:rFonts w:ascii="Times New Roman" w:hAnsi="Times New Roman"/>
          <w:sz w:val="24"/>
          <w:szCs w:val="24"/>
        </w:rPr>
      </w:pPr>
      <w:r w:rsidRPr="00107B8A">
        <w:rPr>
          <w:rFonts w:ascii="Times New Roman" w:hAnsi="Times New Roman"/>
          <w:sz w:val="24"/>
          <w:szCs w:val="24"/>
        </w:rPr>
        <w:t>В рамках подпрограммы предполагается реализация следующих основных мероприятий:</w:t>
      </w:r>
    </w:p>
    <w:p w:rsidR="004B3585" w:rsidRPr="00E352D5" w:rsidRDefault="004B3585" w:rsidP="00DF5991">
      <w:pPr>
        <w:spacing w:after="0"/>
        <w:ind w:firstLine="540"/>
        <w:jc w:val="both"/>
        <w:rPr>
          <w:rFonts w:ascii="Times New Roman" w:hAnsi="Times New Roman"/>
          <w:sz w:val="24"/>
          <w:szCs w:val="24"/>
        </w:rPr>
      </w:pPr>
      <w:r w:rsidRPr="00E352D5">
        <w:rPr>
          <w:rFonts w:ascii="Times New Roman" w:hAnsi="Times New Roman"/>
          <w:sz w:val="24"/>
          <w:szCs w:val="24"/>
          <w:u w:val="single"/>
        </w:rPr>
        <w:t>Основное мероприятие 1.1.</w:t>
      </w:r>
      <w:r w:rsidRPr="00E352D5">
        <w:rPr>
          <w:rFonts w:ascii="Times New Roman" w:hAnsi="Times New Roman"/>
          <w:sz w:val="24"/>
          <w:szCs w:val="24"/>
        </w:rPr>
        <w:t xml:space="preserve"> Строительство </w:t>
      </w:r>
      <w:r w:rsidR="00310D00">
        <w:rPr>
          <w:rFonts w:ascii="Times New Roman" w:hAnsi="Times New Roman"/>
          <w:sz w:val="24"/>
          <w:szCs w:val="24"/>
        </w:rPr>
        <w:t>площадок для сбора</w:t>
      </w:r>
      <w:r w:rsidR="008A0A54">
        <w:rPr>
          <w:rFonts w:ascii="Times New Roman" w:hAnsi="Times New Roman"/>
          <w:sz w:val="24"/>
          <w:szCs w:val="24"/>
        </w:rPr>
        <w:t xml:space="preserve"> ТБО</w:t>
      </w:r>
      <w:r w:rsidR="00310D00">
        <w:rPr>
          <w:rFonts w:ascii="Times New Roman" w:hAnsi="Times New Roman"/>
          <w:sz w:val="24"/>
          <w:szCs w:val="24"/>
        </w:rPr>
        <w:t xml:space="preserve"> </w:t>
      </w:r>
      <w:proofErr w:type="gramStart"/>
      <w:r w:rsidR="00310D00">
        <w:rPr>
          <w:rFonts w:ascii="Times New Roman" w:hAnsi="Times New Roman"/>
          <w:sz w:val="24"/>
          <w:szCs w:val="24"/>
        </w:rPr>
        <w:t>в</w:t>
      </w:r>
      <w:proofErr w:type="gramEnd"/>
      <w:r w:rsidR="00310D00">
        <w:rPr>
          <w:rFonts w:ascii="Times New Roman" w:hAnsi="Times New Roman"/>
          <w:sz w:val="24"/>
          <w:szCs w:val="24"/>
        </w:rPr>
        <w:t xml:space="preserve"> </w:t>
      </w:r>
      <w:proofErr w:type="gramStart"/>
      <w:r w:rsidR="00310D00">
        <w:rPr>
          <w:rFonts w:ascii="Times New Roman" w:hAnsi="Times New Roman"/>
          <w:sz w:val="24"/>
          <w:szCs w:val="24"/>
        </w:rPr>
        <w:t>с</w:t>
      </w:r>
      <w:proofErr w:type="gramEnd"/>
      <w:r w:rsidR="00310D00">
        <w:rPr>
          <w:rFonts w:ascii="Times New Roman" w:hAnsi="Times New Roman"/>
          <w:sz w:val="24"/>
          <w:szCs w:val="24"/>
        </w:rPr>
        <w:t>. Малые</w:t>
      </w:r>
      <w:r w:rsidR="00A8482B">
        <w:rPr>
          <w:rFonts w:ascii="Times New Roman" w:hAnsi="Times New Roman"/>
          <w:sz w:val="24"/>
          <w:szCs w:val="24"/>
        </w:rPr>
        <w:t xml:space="preserve"> Дербеты</w:t>
      </w:r>
      <w:r w:rsidRPr="00E352D5">
        <w:rPr>
          <w:rFonts w:ascii="Times New Roman" w:hAnsi="Times New Roman"/>
          <w:sz w:val="24"/>
          <w:szCs w:val="24"/>
        </w:rPr>
        <w:t>,</w:t>
      </w:r>
      <w:r w:rsidR="00A8482B">
        <w:rPr>
          <w:rFonts w:ascii="Times New Roman" w:hAnsi="Times New Roman"/>
          <w:sz w:val="24"/>
          <w:szCs w:val="24"/>
        </w:rPr>
        <w:t xml:space="preserve"> транспортировка и размещение ТБО</w:t>
      </w:r>
      <w:r w:rsidR="00302C9E">
        <w:rPr>
          <w:rFonts w:ascii="Times New Roman" w:hAnsi="Times New Roman"/>
          <w:sz w:val="24"/>
          <w:szCs w:val="24"/>
        </w:rPr>
        <w:t>,</w:t>
      </w:r>
      <w:r w:rsidR="0059191B">
        <w:rPr>
          <w:rFonts w:ascii="Times New Roman" w:hAnsi="Times New Roman"/>
          <w:sz w:val="24"/>
          <w:szCs w:val="24"/>
        </w:rPr>
        <w:t xml:space="preserve"> </w:t>
      </w:r>
      <w:r w:rsidR="007C37EB">
        <w:rPr>
          <w:rFonts w:ascii="Times New Roman" w:hAnsi="Times New Roman"/>
          <w:sz w:val="24"/>
          <w:szCs w:val="24"/>
        </w:rPr>
        <w:t>за счет средств бюджета муниципального районного образования</w:t>
      </w:r>
      <w:r w:rsidRPr="00E352D5">
        <w:rPr>
          <w:rFonts w:ascii="Times New Roman" w:hAnsi="Times New Roman"/>
          <w:sz w:val="24"/>
          <w:szCs w:val="24"/>
        </w:rPr>
        <w:t xml:space="preserve">. </w:t>
      </w:r>
    </w:p>
    <w:p w:rsidR="004B3585" w:rsidRPr="00E352D5" w:rsidRDefault="004B3585" w:rsidP="00DF5991">
      <w:pPr>
        <w:spacing w:after="0"/>
        <w:ind w:firstLine="540"/>
        <w:jc w:val="both"/>
        <w:rPr>
          <w:rFonts w:ascii="Times New Roman" w:hAnsi="Times New Roman"/>
          <w:sz w:val="24"/>
          <w:szCs w:val="24"/>
        </w:rPr>
      </w:pPr>
      <w:r w:rsidRPr="00E352D5">
        <w:rPr>
          <w:rFonts w:ascii="Times New Roman" w:hAnsi="Times New Roman"/>
          <w:sz w:val="24"/>
          <w:szCs w:val="24"/>
          <w:u w:val="single"/>
        </w:rPr>
        <w:t>Основное мероприятие 1.2.</w:t>
      </w:r>
      <w:r w:rsidRPr="00E352D5">
        <w:rPr>
          <w:rFonts w:ascii="Times New Roman" w:hAnsi="Times New Roman"/>
          <w:sz w:val="24"/>
          <w:szCs w:val="24"/>
        </w:rPr>
        <w:t xml:space="preserve"> </w:t>
      </w:r>
      <w:r w:rsidR="009C7C78">
        <w:rPr>
          <w:rFonts w:ascii="Times New Roman" w:hAnsi="Times New Roman"/>
          <w:sz w:val="24"/>
          <w:szCs w:val="24"/>
        </w:rPr>
        <w:t xml:space="preserve">Водоснабжение </w:t>
      </w:r>
      <w:r w:rsidR="00E20B0C">
        <w:rPr>
          <w:rFonts w:ascii="Times New Roman" w:hAnsi="Times New Roman"/>
          <w:sz w:val="24"/>
          <w:szCs w:val="24"/>
        </w:rPr>
        <w:t xml:space="preserve">разводящих </w:t>
      </w:r>
      <w:r w:rsidR="00F011EE">
        <w:rPr>
          <w:rFonts w:ascii="Times New Roman" w:hAnsi="Times New Roman"/>
          <w:sz w:val="24"/>
          <w:szCs w:val="24"/>
        </w:rPr>
        <w:t>сет</w:t>
      </w:r>
      <w:r w:rsidR="00E20B0C">
        <w:rPr>
          <w:rFonts w:ascii="Times New Roman" w:hAnsi="Times New Roman"/>
          <w:sz w:val="24"/>
          <w:szCs w:val="24"/>
        </w:rPr>
        <w:t xml:space="preserve">ей </w:t>
      </w:r>
      <w:proofErr w:type="gramStart"/>
      <w:r w:rsidR="00E20B0C">
        <w:rPr>
          <w:rFonts w:ascii="Times New Roman" w:hAnsi="Times New Roman"/>
          <w:sz w:val="24"/>
          <w:szCs w:val="24"/>
        </w:rPr>
        <w:t>в</w:t>
      </w:r>
      <w:proofErr w:type="gramEnd"/>
      <w:r w:rsidR="00E20B0C">
        <w:rPr>
          <w:rFonts w:ascii="Times New Roman" w:hAnsi="Times New Roman"/>
          <w:sz w:val="24"/>
          <w:szCs w:val="24"/>
        </w:rPr>
        <w:t xml:space="preserve"> с. Тундутово</w:t>
      </w:r>
      <w:r w:rsidRPr="00E352D5">
        <w:rPr>
          <w:rFonts w:ascii="Times New Roman" w:hAnsi="Times New Roman"/>
          <w:sz w:val="24"/>
          <w:szCs w:val="24"/>
        </w:rPr>
        <w:t xml:space="preserve">, </w:t>
      </w:r>
      <w:proofErr w:type="gramStart"/>
      <w:r w:rsidR="007C37EB">
        <w:rPr>
          <w:rFonts w:ascii="Times New Roman" w:hAnsi="Times New Roman"/>
          <w:sz w:val="24"/>
          <w:szCs w:val="24"/>
        </w:rPr>
        <w:t>за</w:t>
      </w:r>
      <w:proofErr w:type="gramEnd"/>
      <w:r w:rsidR="007C37EB">
        <w:rPr>
          <w:rFonts w:ascii="Times New Roman" w:hAnsi="Times New Roman"/>
          <w:sz w:val="24"/>
          <w:szCs w:val="24"/>
        </w:rPr>
        <w:t xml:space="preserve"> счет средств республиканского бюджета и </w:t>
      </w:r>
      <w:r w:rsidRPr="00E352D5">
        <w:rPr>
          <w:rFonts w:ascii="Times New Roman" w:hAnsi="Times New Roman"/>
          <w:sz w:val="24"/>
          <w:szCs w:val="24"/>
        </w:rPr>
        <w:t xml:space="preserve">софинансирование </w:t>
      </w:r>
      <w:r w:rsidR="007C37EB">
        <w:rPr>
          <w:rFonts w:ascii="Times New Roman" w:hAnsi="Times New Roman"/>
          <w:sz w:val="24"/>
          <w:szCs w:val="24"/>
        </w:rPr>
        <w:t>бюджета муниципального районного образования</w:t>
      </w:r>
      <w:r w:rsidR="007C37EB" w:rsidRPr="00E352D5">
        <w:rPr>
          <w:rFonts w:ascii="Times New Roman" w:hAnsi="Times New Roman"/>
          <w:sz w:val="24"/>
          <w:szCs w:val="24"/>
        </w:rPr>
        <w:t>.</w:t>
      </w:r>
      <w:r w:rsidRPr="00E352D5">
        <w:rPr>
          <w:rFonts w:ascii="Times New Roman" w:hAnsi="Times New Roman"/>
          <w:sz w:val="24"/>
          <w:szCs w:val="24"/>
        </w:rPr>
        <w:t xml:space="preserve"> </w:t>
      </w:r>
    </w:p>
    <w:p w:rsidR="004B3585" w:rsidRPr="00AB65AE"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u w:val="single"/>
        </w:rPr>
        <w:t>Основное мероприятие</w:t>
      </w:r>
      <w:r w:rsidR="0062092D">
        <w:rPr>
          <w:rFonts w:ascii="Times New Roman" w:hAnsi="Times New Roman"/>
          <w:sz w:val="24"/>
          <w:szCs w:val="24"/>
          <w:u w:val="single"/>
        </w:rPr>
        <w:t xml:space="preserve"> 1.3</w:t>
      </w:r>
      <w:r w:rsidRPr="00E352D5">
        <w:rPr>
          <w:rFonts w:ascii="Times New Roman" w:hAnsi="Times New Roman"/>
          <w:sz w:val="24"/>
          <w:szCs w:val="24"/>
          <w:u w:val="single"/>
        </w:rPr>
        <w:t>.</w:t>
      </w:r>
      <w:r w:rsidRPr="00E352D5">
        <w:rPr>
          <w:rFonts w:ascii="Times New Roman" w:hAnsi="Times New Roman"/>
          <w:sz w:val="24"/>
          <w:szCs w:val="24"/>
        </w:rPr>
        <w:t xml:space="preserve"> </w:t>
      </w:r>
      <w:r w:rsidR="00626C5F">
        <w:rPr>
          <w:rFonts w:ascii="Times New Roman" w:hAnsi="Times New Roman"/>
          <w:sz w:val="24"/>
          <w:szCs w:val="24"/>
        </w:rPr>
        <w:t>разработка проектно-сметной документации</w:t>
      </w:r>
      <w:r w:rsidR="009C7C78">
        <w:rPr>
          <w:rFonts w:ascii="Times New Roman" w:hAnsi="Times New Roman"/>
          <w:sz w:val="24"/>
          <w:szCs w:val="24"/>
        </w:rPr>
        <w:t xml:space="preserve"> (ПСД)</w:t>
      </w:r>
      <w:r w:rsidR="00626C5F">
        <w:rPr>
          <w:rFonts w:ascii="Times New Roman" w:hAnsi="Times New Roman"/>
          <w:sz w:val="24"/>
          <w:szCs w:val="24"/>
        </w:rPr>
        <w:t xml:space="preserve"> на </w:t>
      </w:r>
      <w:r w:rsidR="008E177B">
        <w:rPr>
          <w:rFonts w:ascii="Times New Roman" w:hAnsi="Times New Roman"/>
          <w:sz w:val="24"/>
          <w:szCs w:val="24"/>
        </w:rPr>
        <w:t>строительство канализационных сетей</w:t>
      </w:r>
      <w:r w:rsidR="00626C5F">
        <w:rPr>
          <w:rFonts w:ascii="Times New Roman" w:hAnsi="Times New Roman"/>
          <w:sz w:val="24"/>
          <w:szCs w:val="24"/>
        </w:rPr>
        <w:t xml:space="preserve"> </w:t>
      </w:r>
      <w:proofErr w:type="gramStart"/>
      <w:r w:rsidR="00626C5F">
        <w:rPr>
          <w:rFonts w:ascii="Times New Roman" w:hAnsi="Times New Roman"/>
          <w:sz w:val="24"/>
          <w:szCs w:val="24"/>
        </w:rPr>
        <w:t>в</w:t>
      </w:r>
      <w:proofErr w:type="gramEnd"/>
      <w:r w:rsidR="00626C5F">
        <w:rPr>
          <w:rFonts w:ascii="Times New Roman" w:hAnsi="Times New Roman"/>
          <w:sz w:val="24"/>
          <w:szCs w:val="24"/>
        </w:rPr>
        <w:t xml:space="preserve"> </w:t>
      </w:r>
      <w:proofErr w:type="gramStart"/>
      <w:r w:rsidR="00626C5F">
        <w:rPr>
          <w:rFonts w:ascii="Times New Roman" w:hAnsi="Times New Roman"/>
          <w:sz w:val="24"/>
          <w:szCs w:val="24"/>
        </w:rPr>
        <w:t>с</w:t>
      </w:r>
      <w:proofErr w:type="gramEnd"/>
      <w:r w:rsidR="00626C5F">
        <w:rPr>
          <w:rFonts w:ascii="Times New Roman" w:hAnsi="Times New Roman"/>
          <w:sz w:val="24"/>
          <w:szCs w:val="24"/>
        </w:rPr>
        <w:t>. Малые Дербеты</w:t>
      </w:r>
      <w:r w:rsidR="008E177B">
        <w:rPr>
          <w:rFonts w:ascii="Times New Roman" w:hAnsi="Times New Roman"/>
          <w:sz w:val="24"/>
          <w:szCs w:val="24"/>
        </w:rPr>
        <w:t xml:space="preserve"> </w:t>
      </w:r>
      <w:r w:rsidR="00AB65AE" w:rsidRPr="00AB65AE">
        <w:rPr>
          <w:rFonts w:ascii="Times New Roman" w:hAnsi="Times New Roman"/>
          <w:sz w:val="24"/>
          <w:szCs w:val="24"/>
        </w:rPr>
        <w:t>Малодербетовского района Республики Калмыкия</w:t>
      </w:r>
      <w:r w:rsidR="00AB65AE">
        <w:rPr>
          <w:rFonts w:ascii="Times New Roman" w:hAnsi="Times New Roman"/>
          <w:sz w:val="24"/>
          <w:szCs w:val="24"/>
        </w:rPr>
        <w:t>.</w:t>
      </w:r>
    </w:p>
    <w:p w:rsidR="004B3585" w:rsidRPr="005918FC" w:rsidRDefault="004B3585" w:rsidP="00DF5991">
      <w:pPr>
        <w:ind w:firstLine="540"/>
        <w:jc w:val="both"/>
        <w:rPr>
          <w:rFonts w:ascii="Times New Roman" w:hAnsi="Times New Roman"/>
          <w:sz w:val="24"/>
          <w:szCs w:val="24"/>
        </w:rPr>
      </w:pPr>
      <w:bookmarkStart w:id="11" w:name="sub_1104"/>
      <w:r w:rsidRPr="002E5754">
        <w:rPr>
          <w:rFonts w:ascii="Times New Roman" w:hAnsi="Times New Roman"/>
          <w:sz w:val="24"/>
          <w:szCs w:val="24"/>
        </w:rPr>
        <w:t>Перечень основных</w:t>
      </w:r>
      <w:r w:rsidRPr="005918FC">
        <w:rPr>
          <w:rFonts w:ascii="Times New Roman" w:hAnsi="Times New Roman"/>
          <w:sz w:val="24"/>
          <w:szCs w:val="24"/>
        </w:rPr>
        <w:t xml:space="preserve"> мероприятий подпрограммы с указанием ответственного исполнителя, сроков реализации и ожидаемых непосредственных результатов представлен Приложении 2 к муниципальной программе.</w:t>
      </w:r>
    </w:p>
    <w:p w:rsidR="004B3585" w:rsidRDefault="004B3585" w:rsidP="002409A8">
      <w:pPr>
        <w:pStyle w:val="1"/>
        <w:rPr>
          <w:rFonts w:ascii="Times New Roman" w:hAnsi="Times New Roman"/>
          <w:color w:val="auto"/>
        </w:rPr>
      </w:pPr>
      <w:bookmarkStart w:id="12" w:name="sub_1108"/>
      <w:bookmarkEnd w:id="11"/>
      <w:r w:rsidRPr="00636D76">
        <w:rPr>
          <w:rFonts w:ascii="Times New Roman" w:hAnsi="Times New Roman"/>
          <w:color w:val="auto"/>
        </w:rPr>
        <w:t xml:space="preserve">VI. Обоснование объема финансовых ресурсов, необходимых для реализации </w:t>
      </w:r>
      <w:r w:rsidR="00D45FD6">
        <w:rPr>
          <w:rFonts w:ascii="Times New Roman" w:hAnsi="Times New Roman"/>
          <w:color w:val="auto"/>
        </w:rPr>
        <w:t>п</w:t>
      </w:r>
      <w:r w:rsidRPr="00636D76">
        <w:rPr>
          <w:rFonts w:ascii="Times New Roman" w:hAnsi="Times New Roman"/>
          <w:color w:val="auto"/>
        </w:rPr>
        <w:t>одпрограммы</w:t>
      </w:r>
    </w:p>
    <w:bookmarkEnd w:id="12"/>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Реализация </w:t>
      </w:r>
      <w:r w:rsidR="008C3DA1">
        <w:rPr>
          <w:rFonts w:ascii="Times New Roman" w:hAnsi="Times New Roman"/>
          <w:sz w:val="24"/>
          <w:szCs w:val="24"/>
        </w:rPr>
        <w:t>п</w:t>
      </w:r>
      <w:r w:rsidRPr="00E352D5">
        <w:rPr>
          <w:rFonts w:ascii="Times New Roman" w:hAnsi="Times New Roman"/>
          <w:sz w:val="24"/>
          <w:szCs w:val="24"/>
        </w:rPr>
        <w:t>одпрограммы обеспечивается за счет средств федерального, республиканского и местных бюджетов и внебюджетных источников.</w:t>
      </w:r>
    </w:p>
    <w:p w:rsidR="004B3585" w:rsidRPr="00AF51CC" w:rsidRDefault="004B3585" w:rsidP="00BD29CD">
      <w:pPr>
        <w:spacing w:after="0" w:line="240" w:lineRule="auto"/>
        <w:ind w:firstLine="539"/>
        <w:jc w:val="both"/>
        <w:rPr>
          <w:rFonts w:ascii="Times New Roman" w:hAnsi="Times New Roman"/>
          <w:sz w:val="24"/>
          <w:szCs w:val="24"/>
        </w:rPr>
      </w:pPr>
      <w:r w:rsidRPr="00E352D5">
        <w:rPr>
          <w:rFonts w:ascii="Times New Roman" w:hAnsi="Times New Roman"/>
          <w:sz w:val="24"/>
          <w:szCs w:val="24"/>
        </w:rPr>
        <w:t xml:space="preserve">Финансирование подпрограммы из </w:t>
      </w:r>
      <w:r w:rsidR="00BF3177">
        <w:rPr>
          <w:rFonts w:ascii="Times New Roman" w:hAnsi="Times New Roman"/>
          <w:sz w:val="24"/>
          <w:szCs w:val="24"/>
        </w:rPr>
        <w:t xml:space="preserve">федерального и </w:t>
      </w:r>
      <w:r w:rsidRPr="00E352D5">
        <w:rPr>
          <w:rFonts w:ascii="Times New Roman" w:hAnsi="Times New Roman"/>
          <w:sz w:val="24"/>
          <w:szCs w:val="24"/>
        </w:rPr>
        <w:t>республиканского бюджет</w:t>
      </w:r>
      <w:r w:rsidR="00BF3177">
        <w:rPr>
          <w:rFonts w:ascii="Times New Roman" w:hAnsi="Times New Roman"/>
          <w:sz w:val="24"/>
          <w:szCs w:val="24"/>
        </w:rPr>
        <w:t>ов</w:t>
      </w:r>
      <w:r w:rsidR="00BF3177" w:rsidRPr="00BF3177">
        <w:rPr>
          <w:rFonts w:ascii="Times New Roman" w:hAnsi="Times New Roman"/>
          <w:sz w:val="24"/>
          <w:szCs w:val="24"/>
        </w:rPr>
        <w:t xml:space="preserve"> </w:t>
      </w:r>
      <w:r w:rsidR="00BF3177" w:rsidRPr="00E352D5">
        <w:rPr>
          <w:rFonts w:ascii="Times New Roman" w:hAnsi="Times New Roman"/>
          <w:sz w:val="24"/>
          <w:szCs w:val="24"/>
        </w:rPr>
        <w:t>осуществляется</w:t>
      </w:r>
      <w:r w:rsidRPr="00E352D5">
        <w:rPr>
          <w:rFonts w:ascii="Times New Roman" w:hAnsi="Times New Roman"/>
          <w:sz w:val="24"/>
          <w:szCs w:val="24"/>
        </w:rPr>
        <w:t xml:space="preserve"> в </w:t>
      </w:r>
      <w:r w:rsidRPr="00AF51CC">
        <w:rPr>
          <w:rFonts w:ascii="Times New Roman" w:hAnsi="Times New Roman"/>
          <w:sz w:val="24"/>
          <w:szCs w:val="24"/>
        </w:rPr>
        <w:t>пределах средств, выделяемых на выпо</w:t>
      </w:r>
      <w:r w:rsidR="00D45FD6" w:rsidRPr="00AF51CC">
        <w:rPr>
          <w:rFonts w:ascii="Times New Roman" w:hAnsi="Times New Roman"/>
          <w:sz w:val="24"/>
          <w:szCs w:val="24"/>
        </w:rPr>
        <w:t>лнение мероприятий подпрограммы.</w:t>
      </w:r>
    </w:p>
    <w:p w:rsidR="00AF5DF8" w:rsidRDefault="00C9663A" w:rsidP="00BD29CD">
      <w:pPr>
        <w:widowControl w:val="0"/>
        <w:autoSpaceDE w:val="0"/>
        <w:autoSpaceDN w:val="0"/>
        <w:adjustRightInd w:val="0"/>
        <w:spacing w:after="0" w:line="240" w:lineRule="auto"/>
        <w:ind w:firstLine="539"/>
        <w:jc w:val="both"/>
        <w:rPr>
          <w:rFonts w:ascii="Times New Roman" w:hAnsi="Times New Roman"/>
          <w:sz w:val="24"/>
          <w:szCs w:val="24"/>
        </w:rPr>
      </w:pPr>
      <w:bookmarkStart w:id="13" w:name="sub_1109"/>
      <w:r w:rsidRPr="00AF51CC">
        <w:rPr>
          <w:rFonts w:ascii="Times New Roman" w:hAnsi="Times New Roman"/>
          <w:sz w:val="24"/>
          <w:szCs w:val="24"/>
        </w:rPr>
        <w:t xml:space="preserve">Прогнозная (справочная) оценка ресурсного обеспечения реализации </w:t>
      </w:r>
      <w:r w:rsidR="00306F5D" w:rsidRPr="00AF51CC">
        <w:rPr>
          <w:rFonts w:ascii="Times New Roman" w:hAnsi="Times New Roman"/>
          <w:sz w:val="24"/>
          <w:szCs w:val="24"/>
        </w:rPr>
        <w:t>под</w:t>
      </w:r>
      <w:r w:rsidRPr="00AF51CC">
        <w:rPr>
          <w:rFonts w:ascii="Times New Roman" w:hAnsi="Times New Roman"/>
          <w:sz w:val="24"/>
          <w:szCs w:val="24"/>
        </w:rPr>
        <w:t xml:space="preserve">программы представлена в </w:t>
      </w:r>
      <w:r w:rsidR="007E544F" w:rsidRPr="00AF51CC">
        <w:rPr>
          <w:rFonts w:ascii="Times New Roman" w:hAnsi="Times New Roman"/>
          <w:sz w:val="24"/>
          <w:szCs w:val="24"/>
        </w:rPr>
        <w:t>Приложение</w:t>
      </w:r>
      <w:r w:rsidRPr="00AF51CC">
        <w:rPr>
          <w:rFonts w:ascii="Times New Roman" w:hAnsi="Times New Roman"/>
          <w:sz w:val="24"/>
          <w:szCs w:val="24"/>
        </w:rPr>
        <w:t xml:space="preserve"> № </w:t>
      </w:r>
      <w:r w:rsidR="00614684">
        <w:rPr>
          <w:rFonts w:ascii="Times New Roman" w:hAnsi="Times New Roman"/>
          <w:sz w:val="24"/>
          <w:szCs w:val="24"/>
        </w:rPr>
        <w:t>3</w:t>
      </w:r>
      <w:r w:rsidRPr="00AF51CC">
        <w:rPr>
          <w:rFonts w:ascii="Times New Roman" w:hAnsi="Times New Roman"/>
          <w:sz w:val="24"/>
          <w:szCs w:val="24"/>
        </w:rPr>
        <w:t xml:space="preserve">, в том числе по годам реализации </w:t>
      </w:r>
      <w:r w:rsidR="00E87182" w:rsidRPr="00AF51CC">
        <w:rPr>
          <w:rFonts w:ascii="Times New Roman" w:hAnsi="Times New Roman"/>
          <w:sz w:val="24"/>
          <w:szCs w:val="24"/>
        </w:rPr>
        <w:t>под</w:t>
      </w:r>
      <w:r w:rsidRPr="00AF51CC">
        <w:rPr>
          <w:rFonts w:ascii="Times New Roman" w:hAnsi="Times New Roman"/>
          <w:sz w:val="24"/>
          <w:szCs w:val="24"/>
        </w:rPr>
        <w:t>программы.</w:t>
      </w:r>
    </w:p>
    <w:p w:rsidR="00C9663A" w:rsidRPr="00C9663A" w:rsidRDefault="00C9663A" w:rsidP="00BD29CD">
      <w:pPr>
        <w:widowControl w:val="0"/>
        <w:autoSpaceDE w:val="0"/>
        <w:autoSpaceDN w:val="0"/>
        <w:adjustRightInd w:val="0"/>
        <w:spacing w:after="0" w:line="240" w:lineRule="auto"/>
        <w:ind w:firstLine="539"/>
        <w:jc w:val="both"/>
        <w:rPr>
          <w:rFonts w:ascii="Times New Roman" w:hAnsi="Times New Roman"/>
          <w:sz w:val="24"/>
          <w:szCs w:val="24"/>
        </w:rPr>
      </w:pPr>
      <w:r w:rsidRPr="00AF51CC">
        <w:rPr>
          <w:rFonts w:ascii="Times New Roman" w:hAnsi="Times New Roman"/>
          <w:sz w:val="24"/>
          <w:szCs w:val="24"/>
        </w:rPr>
        <w:t>Объемы бюджетных ассигнований уточняются ежегодно при формировании</w:t>
      </w:r>
      <w:r w:rsidRPr="007E544F">
        <w:rPr>
          <w:rFonts w:ascii="Times New Roman" w:hAnsi="Times New Roman"/>
          <w:sz w:val="24"/>
          <w:szCs w:val="24"/>
        </w:rPr>
        <w:t xml:space="preserve"> бюджета </w:t>
      </w:r>
      <w:r w:rsidR="0099649A">
        <w:rPr>
          <w:rFonts w:ascii="Times New Roman" w:hAnsi="Times New Roman"/>
        </w:rPr>
        <w:t>Малодербетовского</w:t>
      </w:r>
      <w:r w:rsidRPr="007E544F">
        <w:rPr>
          <w:rFonts w:ascii="Times New Roman" w:hAnsi="Times New Roman"/>
          <w:sz w:val="24"/>
          <w:szCs w:val="24"/>
        </w:rPr>
        <w:t xml:space="preserve"> РМО на очередной финансовый год и на плановый период.</w:t>
      </w:r>
    </w:p>
    <w:p w:rsidR="004B3585" w:rsidRPr="005A4171" w:rsidRDefault="004B3585" w:rsidP="002409A8">
      <w:pPr>
        <w:pStyle w:val="1"/>
        <w:rPr>
          <w:rFonts w:ascii="Times New Roman" w:hAnsi="Times New Roman"/>
          <w:color w:val="auto"/>
        </w:rPr>
      </w:pPr>
      <w:r w:rsidRPr="005A4171">
        <w:rPr>
          <w:rFonts w:ascii="Times New Roman" w:hAnsi="Times New Roman"/>
          <w:color w:val="auto"/>
        </w:rPr>
        <w:t xml:space="preserve">VII. Анализ рисков реализации </w:t>
      </w:r>
      <w:r w:rsidR="008C3DA1">
        <w:rPr>
          <w:rFonts w:ascii="Times New Roman" w:hAnsi="Times New Roman"/>
          <w:color w:val="auto"/>
        </w:rPr>
        <w:t>п</w:t>
      </w:r>
      <w:r w:rsidRPr="005A4171">
        <w:rPr>
          <w:rFonts w:ascii="Times New Roman" w:hAnsi="Times New Roman"/>
          <w:color w:val="auto"/>
        </w:rPr>
        <w:t xml:space="preserve">одпрограммы и описание мер управления рисками реализации </w:t>
      </w:r>
      <w:r w:rsidR="008C3DA1">
        <w:rPr>
          <w:rFonts w:ascii="Times New Roman" w:hAnsi="Times New Roman"/>
          <w:color w:val="auto"/>
        </w:rPr>
        <w:t>п</w:t>
      </w:r>
      <w:r w:rsidRPr="005A4171">
        <w:rPr>
          <w:rFonts w:ascii="Times New Roman" w:hAnsi="Times New Roman"/>
          <w:color w:val="auto"/>
        </w:rPr>
        <w:t>одпрограммы</w:t>
      </w:r>
    </w:p>
    <w:bookmarkEnd w:id="13"/>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 использовании программного метода могут возникнуть следующие риски:</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недостаточное ресурсное обеспечение мероприятий подпрограммы;</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изменение принципов регулирования межбюджетных отношений в части финансирования мероприятий подпрограммы;</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резкое изменение экологических параметров, влияющих на строительство объектов.</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Риски, связанные с недостаточным ресурсным обеспечением мероприятий подпрограммы и недостатками в реализации исполнителями мероприятий подпрограммы, могут привести к созданию в рамках подпрограммы не завершенных строительством объектов, невыполнению поставленных ею целей.</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lastRenderedPageBreak/>
        <w:t>Недостаточный мониторинг хода реализации подпрограммы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 в жилищно-коммунальной сфере.</w:t>
      </w:r>
    </w:p>
    <w:p w:rsidR="004B3585" w:rsidRPr="00E352D5" w:rsidRDefault="004B3585" w:rsidP="00DF5991">
      <w:pPr>
        <w:spacing w:after="0" w:line="240" w:lineRule="auto"/>
        <w:ind w:firstLine="540"/>
        <w:jc w:val="both"/>
        <w:rPr>
          <w:rFonts w:ascii="Times New Roman" w:hAnsi="Times New Roman"/>
          <w:sz w:val="24"/>
          <w:szCs w:val="24"/>
        </w:rPr>
      </w:pPr>
      <w:r w:rsidRPr="00E352D5">
        <w:rPr>
          <w:rFonts w:ascii="Times New Roman" w:hAnsi="Times New Roman"/>
          <w:sz w:val="24"/>
          <w:szCs w:val="24"/>
        </w:rPr>
        <w:t>Изменения в отраслевом и региональном законодательстве могут повлечь значительные изменения в структуре и содержании подпрограммы, принципах ее ресурсного обеспечения и механизмах реализации.</w:t>
      </w:r>
    </w:p>
    <w:p w:rsidR="004B3585" w:rsidRDefault="004B3585" w:rsidP="00E372D9">
      <w:pPr>
        <w:spacing w:after="0"/>
        <w:ind w:firstLine="374"/>
        <w:jc w:val="both"/>
        <w:rPr>
          <w:rFonts w:ascii="Times New Roman" w:hAnsi="Times New Roman"/>
          <w:b/>
          <w:bCs/>
          <w:color w:val="FF0000"/>
          <w:sz w:val="24"/>
          <w:szCs w:val="24"/>
        </w:rPr>
      </w:pPr>
    </w:p>
    <w:p w:rsidR="004B3585" w:rsidRPr="00123A0D" w:rsidRDefault="004B3585" w:rsidP="002409A8">
      <w:pPr>
        <w:pStyle w:val="1"/>
        <w:spacing w:before="0" w:after="0"/>
        <w:rPr>
          <w:rFonts w:ascii="Times New Roman" w:hAnsi="Times New Roman"/>
        </w:rPr>
      </w:pPr>
      <w:r w:rsidRPr="00123A0D">
        <w:rPr>
          <w:rFonts w:ascii="Times New Roman" w:hAnsi="Times New Roman"/>
        </w:rPr>
        <w:t>V</w:t>
      </w:r>
      <w:r w:rsidRPr="00123A0D">
        <w:rPr>
          <w:rFonts w:ascii="Times New Roman" w:hAnsi="Times New Roman"/>
          <w:lang w:val="en-US"/>
        </w:rPr>
        <w:t>II</w:t>
      </w:r>
      <w:r w:rsidRPr="00123A0D">
        <w:rPr>
          <w:rFonts w:ascii="Times New Roman" w:hAnsi="Times New Roman"/>
        </w:rPr>
        <w:t>I. Конечные результаты и оценка эффективности</w:t>
      </w:r>
    </w:p>
    <w:p w:rsidR="00123A0D" w:rsidRDefault="00123A0D" w:rsidP="00DF5991">
      <w:pPr>
        <w:widowControl w:val="0"/>
        <w:autoSpaceDE w:val="0"/>
        <w:autoSpaceDN w:val="0"/>
        <w:adjustRightInd w:val="0"/>
        <w:ind w:firstLine="540"/>
        <w:jc w:val="both"/>
        <w:rPr>
          <w:rFonts w:ascii="Times New Roman" w:hAnsi="Times New Roman"/>
          <w:sz w:val="24"/>
          <w:szCs w:val="24"/>
        </w:rPr>
      </w:pPr>
      <w:r w:rsidRPr="00123A0D">
        <w:rPr>
          <w:rFonts w:ascii="Times New Roman" w:hAnsi="Times New Roman"/>
          <w:sz w:val="24"/>
          <w:szCs w:val="24"/>
        </w:rPr>
        <w:t xml:space="preserve">Ожидаемые конечные результаты подпрограммы определены в ее паспорте. Методика </w:t>
      </w:r>
      <w:proofErr w:type="gramStart"/>
      <w:r w:rsidRPr="00123A0D">
        <w:rPr>
          <w:rFonts w:ascii="Times New Roman" w:hAnsi="Times New Roman"/>
          <w:sz w:val="24"/>
          <w:szCs w:val="24"/>
        </w:rPr>
        <w:t>расчета целевых показателей эффективности реализации муниципальной подпрограммы</w:t>
      </w:r>
      <w:proofErr w:type="gramEnd"/>
      <w:r w:rsidRPr="00123A0D">
        <w:rPr>
          <w:rFonts w:ascii="Times New Roman" w:hAnsi="Times New Roman"/>
          <w:sz w:val="24"/>
          <w:szCs w:val="24"/>
        </w:rPr>
        <w:t xml:space="preserve"> осуществляется в соответствии с Методикой оценки эффективности муниципальных программ, описанным для  программы в целом. </w:t>
      </w: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BD29CD" w:rsidRDefault="00BD29CD" w:rsidP="00560914">
      <w:pPr>
        <w:spacing w:after="0" w:line="240" w:lineRule="auto"/>
        <w:ind w:firstLine="540"/>
        <w:jc w:val="center"/>
        <w:rPr>
          <w:rFonts w:ascii="Times New Roman" w:hAnsi="Times New Roman"/>
          <w:b/>
          <w:sz w:val="24"/>
          <w:szCs w:val="24"/>
        </w:rPr>
      </w:pPr>
    </w:p>
    <w:p w:rsidR="00BD29CD" w:rsidRDefault="00BD29CD" w:rsidP="00560914">
      <w:pPr>
        <w:spacing w:after="0" w:line="240" w:lineRule="auto"/>
        <w:ind w:firstLine="540"/>
        <w:jc w:val="center"/>
        <w:rPr>
          <w:rFonts w:ascii="Times New Roman" w:hAnsi="Times New Roman"/>
          <w:b/>
          <w:sz w:val="24"/>
          <w:szCs w:val="24"/>
        </w:rPr>
      </w:pPr>
    </w:p>
    <w:p w:rsidR="00BD29CD" w:rsidRDefault="00BD29CD" w:rsidP="00560914">
      <w:pPr>
        <w:spacing w:after="0" w:line="240" w:lineRule="auto"/>
        <w:ind w:firstLine="540"/>
        <w:jc w:val="center"/>
        <w:rPr>
          <w:rFonts w:ascii="Times New Roman" w:hAnsi="Times New Roman"/>
          <w:b/>
          <w:sz w:val="24"/>
          <w:szCs w:val="24"/>
        </w:rPr>
      </w:pPr>
    </w:p>
    <w:p w:rsidR="00BD29CD" w:rsidRDefault="00BD29CD" w:rsidP="00560914">
      <w:pPr>
        <w:spacing w:after="0" w:line="240" w:lineRule="auto"/>
        <w:ind w:firstLine="540"/>
        <w:jc w:val="center"/>
        <w:rPr>
          <w:rFonts w:ascii="Times New Roman" w:hAnsi="Times New Roman"/>
          <w:b/>
          <w:sz w:val="24"/>
          <w:szCs w:val="24"/>
        </w:rPr>
      </w:pPr>
    </w:p>
    <w:p w:rsidR="00BD29CD" w:rsidRDefault="00BD29CD" w:rsidP="00560914">
      <w:pPr>
        <w:spacing w:after="0" w:line="240" w:lineRule="auto"/>
        <w:ind w:firstLine="540"/>
        <w:jc w:val="center"/>
        <w:rPr>
          <w:rFonts w:ascii="Times New Roman" w:hAnsi="Times New Roman"/>
          <w:b/>
          <w:sz w:val="24"/>
          <w:szCs w:val="24"/>
        </w:rPr>
      </w:pPr>
    </w:p>
    <w:p w:rsidR="003A6581" w:rsidRDefault="003A6581" w:rsidP="00560914">
      <w:pPr>
        <w:spacing w:after="0" w:line="240" w:lineRule="auto"/>
        <w:ind w:firstLine="540"/>
        <w:jc w:val="center"/>
        <w:rPr>
          <w:rFonts w:ascii="Times New Roman" w:hAnsi="Times New Roman"/>
          <w:b/>
          <w:sz w:val="24"/>
          <w:szCs w:val="24"/>
        </w:rPr>
      </w:pPr>
    </w:p>
    <w:p w:rsidR="004B3585" w:rsidRPr="00560914" w:rsidRDefault="008C3DA1" w:rsidP="00560914">
      <w:pPr>
        <w:spacing w:after="0" w:line="240" w:lineRule="auto"/>
        <w:ind w:firstLine="540"/>
        <w:jc w:val="center"/>
        <w:rPr>
          <w:rFonts w:ascii="Times New Roman" w:hAnsi="Times New Roman"/>
          <w:b/>
          <w:sz w:val="24"/>
          <w:szCs w:val="24"/>
        </w:rPr>
      </w:pPr>
      <w:r w:rsidRPr="008C3DA1">
        <w:rPr>
          <w:rFonts w:ascii="Times New Roman" w:hAnsi="Times New Roman"/>
          <w:b/>
          <w:sz w:val="24"/>
          <w:szCs w:val="24"/>
        </w:rPr>
        <w:t>Подпрограмма 2.</w:t>
      </w:r>
      <w:r w:rsidR="00BD29CD">
        <w:rPr>
          <w:rFonts w:ascii="Times New Roman" w:hAnsi="Times New Roman"/>
          <w:b/>
          <w:sz w:val="24"/>
          <w:szCs w:val="24"/>
        </w:rPr>
        <w:t xml:space="preserve"> </w:t>
      </w:r>
      <w:r w:rsidR="006965A0" w:rsidRPr="00560914">
        <w:rPr>
          <w:rFonts w:ascii="Times New Roman" w:hAnsi="Times New Roman"/>
          <w:b/>
          <w:sz w:val="24"/>
          <w:szCs w:val="24"/>
        </w:rPr>
        <w:t>«РАЗВИТИЕ ДОРОЖНОГО ХОЗЯЙСТВА»</w:t>
      </w:r>
    </w:p>
    <w:p w:rsidR="004B3585" w:rsidRPr="00BD13AB" w:rsidRDefault="004B3585" w:rsidP="00560914">
      <w:pPr>
        <w:spacing w:after="0" w:line="240" w:lineRule="auto"/>
        <w:ind w:firstLine="540"/>
        <w:jc w:val="center"/>
        <w:rPr>
          <w:rFonts w:ascii="Times New Roman" w:hAnsi="Times New Roman"/>
          <w:b/>
          <w:sz w:val="24"/>
          <w:szCs w:val="24"/>
        </w:rPr>
      </w:pPr>
      <w:r w:rsidRPr="00BD13AB">
        <w:rPr>
          <w:rFonts w:ascii="Times New Roman" w:hAnsi="Times New Roman"/>
          <w:b/>
          <w:sz w:val="24"/>
          <w:szCs w:val="24"/>
        </w:rPr>
        <w:t>Паспорт</w:t>
      </w:r>
    </w:p>
    <w:p w:rsidR="00231E05" w:rsidRDefault="004B3585" w:rsidP="00560914">
      <w:pPr>
        <w:spacing w:after="0" w:line="240" w:lineRule="auto"/>
        <w:ind w:firstLine="540"/>
        <w:jc w:val="center"/>
        <w:rPr>
          <w:rFonts w:ascii="Times New Roman" w:hAnsi="Times New Roman"/>
          <w:b/>
          <w:sz w:val="24"/>
          <w:szCs w:val="24"/>
        </w:rPr>
      </w:pPr>
      <w:r w:rsidRPr="00BD13AB">
        <w:rPr>
          <w:rFonts w:ascii="Times New Roman" w:hAnsi="Times New Roman"/>
          <w:b/>
          <w:sz w:val="24"/>
          <w:szCs w:val="24"/>
        </w:rPr>
        <w:t>подпрограммы муниципальной программы</w:t>
      </w:r>
      <w:r w:rsidR="00007DDF">
        <w:rPr>
          <w:rFonts w:ascii="Times New Roman" w:hAnsi="Times New Roman"/>
          <w:b/>
          <w:sz w:val="24"/>
          <w:szCs w:val="24"/>
        </w:rPr>
        <w:t xml:space="preserve"> </w:t>
      </w:r>
      <w:r w:rsidR="00500244">
        <w:rPr>
          <w:rFonts w:ascii="Times New Roman" w:hAnsi="Times New Roman"/>
          <w:b/>
          <w:sz w:val="24"/>
          <w:szCs w:val="24"/>
        </w:rPr>
        <w:t xml:space="preserve">Малодербетовского </w:t>
      </w:r>
      <w:r w:rsidRPr="00BD13AB">
        <w:rPr>
          <w:rFonts w:ascii="Times New Roman" w:hAnsi="Times New Roman"/>
          <w:b/>
          <w:sz w:val="24"/>
          <w:szCs w:val="24"/>
        </w:rPr>
        <w:t>РМО</w:t>
      </w:r>
      <w:r w:rsidR="00007DDF">
        <w:rPr>
          <w:rFonts w:ascii="Times New Roman" w:hAnsi="Times New Roman"/>
          <w:b/>
          <w:sz w:val="24"/>
          <w:szCs w:val="24"/>
        </w:rPr>
        <w:t xml:space="preserve"> </w:t>
      </w:r>
      <w:r w:rsidR="00C64984">
        <w:rPr>
          <w:rFonts w:ascii="Times New Roman" w:hAnsi="Times New Roman"/>
          <w:b/>
          <w:sz w:val="24"/>
          <w:szCs w:val="24"/>
        </w:rPr>
        <w:t>РК</w:t>
      </w:r>
    </w:p>
    <w:p w:rsidR="004B3585" w:rsidRDefault="006965A0" w:rsidP="00560914">
      <w:pPr>
        <w:spacing w:after="0" w:line="240" w:lineRule="auto"/>
        <w:ind w:firstLine="540"/>
        <w:jc w:val="center"/>
        <w:rPr>
          <w:rFonts w:ascii="Times New Roman" w:hAnsi="Times New Roman"/>
          <w:b/>
          <w:sz w:val="24"/>
          <w:szCs w:val="24"/>
        </w:rPr>
      </w:pPr>
      <w:r w:rsidRPr="006A068B">
        <w:rPr>
          <w:rFonts w:ascii="Times New Roman" w:hAnsi="Times New Roman"/>
          <w:b/>
          <w:sz w:val="24"/>
          <w:szCs w:val="24"/>
        </w:rPr>
        <w:t>«Развитие муниципального хозяйства</w:t>
      </w:r>
      <w:r w:rsidR="00500244">
        <w:rPr>
          <w:rFonts w:ascii="Times New Roman" w:hAnsi="Times New Roman"/>
          <w:b/>
          <w:sz w:val="24"/>
          <w:szCs w:val="24"/>
        </w:rPr>
        <w:t xml:space="preserve"> на 201</w:t>
      </w:r>
      <w:r w:rsidR="00626C5F">
        <w:rPr>
          <w:rFonts w:ascii="Times New Roman" w:hAnsi="Times New Roman"/>
          <w:b/>
          <w:sz w:val="24"/>
          <w:szCs w:val="24"/>
        </w:rPr>
        <w:t>8</w:t>
      </w:r>
      <w:r w:rsidR="004B3585" w:rsidRPr="00BD13AB">
        <w:rPr>
          <w:rFonts w:ascii="Times New Roman" w:hAnsi="Times New Roman"/>
          <w:b/>
          <w:sz w:val="24"/>
          <w:szCs w:val="24"/>
        </w:rPr>
        <w:t>-202</w:t>
      </w:r>
      <w:r w:rsidR="00274E03">
        <w:rPr>
          <w:rFonts w:ascii="Times New Roman" w:hAnsi="Times New Roman"/>
          <w:b/>
          <w:sz w:val="24"/>
          <w:szCs w:val="24"/>
        </w:rPr>
        <w:t>2</w:t>
      </w:r>
      <w:r w:rsidR="004B3585" w:rsidRPr="00BD13AB">
        <w:rPr>
          <w:rFonts w:ascii="Times New Roman" w:hAnsi="Times New Roman"/>
          <w:b/>
          <w:sz w:val="24"/>
          <w:szCs w:val="24"/>
        </w:rPr>
        <w:t xml:space="preserve"> годы</w:t>
      </w:r>
      <w:r w:rsidR="00274E03">
        <w:rPr>
          <w:rFonts w:ascii="Times New Roman" w:hAnsi="Times New Roman"/>
          <w:b/>
          <w:sz w:val="24"/>
          <w:szCs w:val="24"/>
        </w:rPr>
        <w:t>»</w:t>
      </w:r>
    </w:p>
    <w:p w:rsidR="00BD29CD" w:rsidRPr="00E352D5" w:rsidRDefault="00BD29CD" w:rsidP="00560914">
      <w:pPr>
        <w:spacing w:after="0" w:line="240" w:lineRule="auto"/>
        <w:ind w:firstLine="540"/>
        <w:jc w:val="center"/>
        <w:rPr>
          <w:rFonts w:ascii="Times New Roman" w:hAnsi="Times New Roman"/>
          <w:b/>
          <w:sz w:val="24"/>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5"/>
        <w:gridCol w:w="7851"/>
      </w:tblGrid>
      <w:tr w:rsidR="004B3585" w:rsidRPr="00E352D5" w:rsidTr="00BD29CD">
        <w:trPr>
          <w:trHeight w:val="584"/>
        </w:trPr>
        <w:tc>
          <w:tcPr>
            <w:tcW w:w="2355" w:type="dxa"/>
            <w:tcBorders>
              <w:bottom w:val="single" w:sz="4" w:space="0" w:color="auto"/>
            </w:tcBorders>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Наименование подпрограммы</w:t>
            </w:r>
          </w:p>
        </w:tc>
        <w:tc>
          <w:tcPr>
            <w:tcW w:w="7851" w:type="dxa"/>
            <w:tcBorders>
              <w:bottom w:val="single" w:sz="4" w:space="0" w:color="auto"/>
            </w:tcBorders>
            <w:vAlign w:val="center"/>
          </w:tcPr>
          <w:p w:rsidR="004B3585" w:rsidRPr="006965A0" w:rsidRDefault="006965A0" w:rsidP="00BD29CD">
            <w:pPr>
              <w:autoSpaceDE w:val="0"/>
              <w:autoSpaceDN w:val="0"/>
              <w:adjustRightInd w:val="0"/>
              <w:spacing w:after="0" w:line="240" w:lineRule="auto"/>
              <w:rPr>
                <w:rFonts w:ascii="Times New Roman" w:hAnsi="Times New Roman"/>
                <w:b/>
                <w:sz w:val="24"/>
                <w:szCs w:val="24"/>
              </w:rPr>
            </w:pPr>
            <w:r w:rsidRPr="006965A0">
              <w:rPr>
                <w:rFonts w:ascii="Times New Roman" w:hAnsi="Times New Roman"/>
                <w:b/>
                <w:sz w:val="24"/>
                <w:szCs w:val="24"/>
              </w:rPr>
              <w:t>Развитие дорожного хозяйства</w:t>
            </w:r>
          </w:p>
        </w:tc>
      </w:tr>
      <w:tr w:rsidR="004B3585" w:rsidRPr="00E352D5" w:rsidTr="00274E03">
        <w:trPr>
          <w:trHeight w:val="148"/>
        </w:trPr>
        <w:tc>
          <w:tcPr>
            <w:tcW w:w="2355" w:type="dxa"/>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координатор подпрограммы</w:t>
            </w:r>
          </w:p>
        </w:tc>
        <w:tc>
          <w:tcPr>
            <w:tcW w:w="7851" w:type="dxa"/>
          </w:tcPr>
          <w:p w:rsidR="004B3585" w:rsidRPr="00AF51CC" w:rsidRDefault="00622E00" w:rsidP="00E372D9">
            <w:pPr>
              <w:spacing w:after="0" w:line="240" w:lineRule="auto"/>
              <w:jc w:val="both"/>
              <w:rPr>
                <w:rFonts w:ascii="Times New Roman" w:hAnsi="Times New Roman"/>
                <w:sz w:val="24"/>
                <w:szCs w:val="24"/>
              </w:rPr>
            </w:pPr>
            <w:r w:rsidRPr="00AF51CC">
              <w:rPr>
                <w:rFonts w:ascii="Times New Roman" w:hAnsi="Times New Roman"/>
                <w:sz w:val="24"/>
                <w:szCs w:val="24"/>
              </w:rPr>
              <w:t>Администрация</w:t>
            </w:r>
            <w:r w:rsidR="00500244">
              <w:rPr>
                <w:rFonts w:ascii="Times New Roman" w:hAnsi="Times New Roman"/>
                <w:sz w:val="24"/>
                <w:szCs w:val="24"/>
              </w:rPr>
              <w:t xml:space="preserve"> Малодербетовского</w:t>
            </w:r>
            <w:r w:rsidR="004B3585" w:rsidRPr="00AF51CC">
              <w:rPr>
                <w:rFonts w:ascii="Times New Roman" w:hAnsi="Times New Roman"/>
                <w:sz w:val="24"/>
                <w:szCs w:val="24"/>
              </w:rPr>
              <w:t xml:space="preserve"> районного муниципального образования </w:t>
            </w:r>
            <w:r w:rsidRPr="00AF51CC">
              <w:rPr>
                <w:rFonts w:ascii="Times New Roman" w:hAnsi="Times New Roman"/>
                <w:sz w:val="24"/>
                <w:szCs w:val="24"/>
              </w:rPr>
              <w:t>Республики Калмыкия</w:t>
            </w:r>
          </w:p>
        </w:tc>
      </w:tr>
      <w:tr w:rsidR="004B3585" w:rsidRPr="00E352D5" w:rsidTr="00274E03">
        <w:trPr>
          <w:trHeight w:val="148"/>
        </w:trPr>
        <w:tc>
          <w:tcPr>
            <w:tcW w:w="2355" w:type="dxa"/>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Соисполнители подпрограммы</w:t>
            </w:r>
          </w:p>
        </w:tc>
        <w:tc>
          <w:tcPr>
            <w:tcW w:w="7851" w:type="dxa"/>
          </w:tcPr>
          <w:p w:rsidR="004B3585" w:rsidRPr="00117D45" w:rsidRDefault="00DF5991" w:rsidP="00E372D9">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муниципальное казенное учреждение </w:t>
            </w:r>
            <w:r w:rsidR="00EF09CB">
              <w:rPr>
                <w:rFonts w:ascii="Times New Roman" w:hAnsi="Times New Roman"/>
                <w:sz w:val="24"/>
                <w:szCs w:val="24"/>
              </w:rPr>
              <w:t>Управление развития агропромышленн</w:t>
            </w:r>
            <w:r>
              <w:rPr>
                <w:rFonts w:ascii="Times New Roman" w:hAnsi="Times New Roman"/>
                <w:sz w:val="24"/>
                <w:szCs w:val="24"/>
              </w:rPr>
              <w:t xml:space="preserve">ого </w:t>
            </w:r>
            <w:r w:rsidR="00EF09CB">
              <w:rPr>
                <w:rFonts w:ascii="Times New Roman" w:hAnsi="Times New Roman"/>
                <w:sz w:val="24"/>
                <w:szCs w:val="24"/>
              </w:rPr>
              <w:t>комплекс</w:t>
            </w:r>
            <w:r>
              <w:rPr>
                <w:rFonts w:ascii="Times New Roman" w:hAnsi="Times New Roman"/>
                <w:sz w:val="24"/>
                <w:szCs w:val="24"/>
              </w:rPr>
              <w:t>а</w:t>
            </w:r>
            <w:r w:rsidR="00EF09CB">
              <w:rPr>
                <w:rFonts w:ascii="Times New Roman" w:hAnsi="Times New Roman"/>
                <w:sz w:val="24"/>
                <w:szCs w:val="24"/>
              </w:rPr>
              <w:t xml:space="preserve">, земельных и имущественных отношений </w:t>
            </w:r>
            <w:r>
              <w:rPr>
                <w:rFonts w:ascii="Times New Roman" w:hAnsi="Times New Roman"/>
                <w:sz w:val="24"/>
                <w:szCs w:val="24"/>
              </w:rPr>
              <w:t>а</w:t>
            </w:r>
            <w:r w:rsidR="00EF09CB" w:rsidRPr="003C2044">
              <w:rPr>
                <w:rFonts w:ascii="Times New Roman" w:hAnsi="Times New Roman"/>
                <w:sz w:val="24"/>
                <w:szCs w:val="24"/>
              </w:rPr>
              <w:t>дминистраци</w:t>
            </w:r>
            <w:r>
              <w:rPr>
                <w:rFonts w:ascii="Times New Roman" w:hAnsi="Times New Roman"/>
                <w:sz w:val="24"/>
                <w:szCs w:val="24"/>
              </w:rPr>
              <w:t>и</w:t>
            </w:r>
            <w:r w:rsidR="00EF09CB" w:rsidRPr="003C2044">
              <w:rPr>
                <w:rFonts w:ascii="Times New Roman" w:hAnsi="Times New Roman"/>
                <w:sz w:val="24"/>
                <w:szCs w:val="24"/>
              </w:rPr>
              <w:t xml:space="preserve"> Малодербетовского районного муниципального образования Республики Калмыкия</w:t>
            </w:r>
            <w:r w:rsidR="00EF09CB" w:rsidRPr="00117D45">
              <w:rPr>
                <w:rFonts w:ascii="Times New Roman" w:hAnsi="Times New Roman"/>
                <w:sz w:val="24"/>
                <w:szCs w:val="24"/>
              </w:rPr>
              <w:t xml:space="preserve"> </w:t>
            </w:r>
          </w:p>
        </w:tc>
      </w:tr>
      <w:tr w:rsidR="004B3585" w:rsidRPr="00E352D5" w:rsidTr="00274E03">
        <w:trPr>
          <w:trHeight w:val="148"/>
        </w:trPr>
        <w:tc>
          <w:tcPr>
            <w:tcW w:w="2355" w:type="dxa"/>
          </w:tcPr>
          <w:p w:rsidR="004B3585" w:rsidRPr="00E352D5" w:rsidRDefault="004B3585"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Цель и задачи </w:t>
            </w:r>
            <w:r w:rsidR="00D70CCF">
              <w:rPr>
                <w:rFonts w:ascii="Times New Roman" w:hAnsi="Times New Roman"/>
                <w:bCs/>
                <w:sz w:val="24"/>
                <w:szCs w:val="24"/>
              </w:rPr>
              <w:t>под</w:t>
            </w:r>
            <w:r w:rsidR="00D70CCF" w:rsidRPr="00E352D5">
              <w:rPr>
                <w:rFonts w:ascii="Times New Roman" w:hAnsi="Times New Roman"/>
                <w:bCs/>
                <w:sz w:val="24"/>
                <w:szCs w:val="24"/>
              </w:rPr>
              <w:t>программы</w:t>
            </w:r>
          </w:p>
        </w:tc>
        <w:tc>
          <w:tcPr>
            <w:tcW w:w="7851" w:type="dxa"/>
          </w:tcPr>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развитие сети автомобильных дорог, обеспечивающей ускорение товародвижения и снижение транспортных издержек в экономике;</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повышение доступности автомобильных дорог общего пользования для населения;</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повышение надежности и безопасности движения по автомобильным дорогам;</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повышение устойчивости и сохранение существующей сети автомобильных дорог общего пользования;</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увеличение доли автомобильных дорог, соответствующих нормативным требованиям по транспортно-эксплуатационному состоянию;</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 xml:space="preserve">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 </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строительство и ремонт автомобильных дорог общего пользования муниципального района;</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повышение уровня содержания дорог;</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восстановление и улучшение эксплуатационных качеств автомобильных дорог до нормативных показателей;</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снижение уровня аварийности, сопутствующими причинами которой являются неудовлетворительные дорожные условия;</w:t>
            </w:r>
          </w:p>
          <w:p w:rsidR="00880B70" w:rsidRPr="00880B70"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ремонт дворовых территорий многоквартирных домов, проездов к дворовым территориям многоквартирных домов;</w:t>
            </w:r>
          </w:p>
          <w:p w:rsidR="004B3585" w:rsidRPr="0095481C" w:rsidRDefault="00880B70" w:rsidP="0095481C">
            <w:pPr>
              <w:numPr>
                <w:ilvl w:val="0"/>
                <w:numId w:val="13"/>
              </w:numPr>
              <w:spacing w:after="0" w:line="240" w:lineRule="auto"/>
              <w:ind w:left="339" w:hanging="219"/>
              <w:jc w:val="both"/>
              <w:textAlignment w:val="baseline"/>
              <w:rPr>
                <w:rFonts w:ascii="Times New Roman" w:hAnsi="Times New Roman"/>
              </w:rPr>
            </w:pPr>
            <w:r w:rsidRPr="00880B70">
              <w:rPr>
                <w:rFonts w:ascii="Times New Roman" w:hAnsi="Times New Roman"/>
              </w:rPr>
              <w:t>оформление технической документации и регистрация права собственности на автомобильные дороги общего пользования местного значения</w:t>
            </w:r>
          </w:p>
        </w:tc>
      </w:tr>
      <w:tr w:rsidR="00DF5991" w:rsidRPr="00E352D5" w:rsidTr="00274E03">
        <w:trPr>
          <w:trHeight w:val="1003"/>
        </w:trPr>
        <w:tc>
          <w:tcPr>
            <w:tcW w:w="2355" w:type="dxa"/>
            <w:tcBorders>
              <w:bottom w:val="single" w:sz="4" w:space="0" w:color="auto"/>
            </w:tcBorders>
          </w:tcPr>
          <w:p w:rsidR="00DF5991" w:rsidRPr="00E352D5" w:rsidRDefault="00DF5991"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Важнейшие целевые индикаторы и показатели</w:t>
            </w:r>
          </w:p>
        </w:tc>
        <w:tc>
          <w:tcPr>
            <w:tcW w:w="7851" w:type="dxa"/>
            <w:tcBorders>
              <w:bottom w:val="single" w:sz="4" w:space="0" w:color="auto"/>
            </w:tcBorders>
          </w:tcPr>
          <w:p w:rsidR="00DF5991" w:rsidRPr="00560914" w:rsidRDefault="001A6468" w:rsidP="0095481C">
            <w:pPr>
              <w:numPr>
                <w:ilvl w:val="0"/>
                <w:numId w:val="15"/>
              </w:numPr>
              <w:spacing w:after="0" w:line="240" w:lineRule="auto"/>
              <w:ind w:left="339" w:hanging="237"/>
              <w:jc w:val="both"/>
              <w:textAlignment w:val="baseline"/>
              <w:rPr>
                <w:rFonts w:ascii="Times New Roman" w:hAnsi="Times New Roman"/>
              </w:rPr>
            </w:pPr>
            <w:r w:rsidRPr="00560914">
              <w:rPr>
                <w:rFonts w:ascii="Times New Roman" w:hAnsi="Times New Roman"/>
              </w:rPr>
              <w:t>Доля автомобильных дорог, соответствующих нормативным требованиям</w:t>
            </w:r>
            <w:r w:rsidR="00DF5991" w:rsidRPr="00560914">
              <w:rPr>
                <w:rFonts w:ascii="Times New Roman" w:hAnsi="Times New Roman"/>
              </w:rPr>
              <w:t>;</w:t>
            </w:r>
          </w:p>
          <w:p w:rsidR="00DF5991" w:rsidRPr="00560914" w:rsidRDefault="00DF5991" w:rsidP="0095481C">
            <w:pPr>
              <w:numPr>
                <w:ilvl w:val="0"/>
                <w:numId w:val="15"/>
              </w:numPr>
              <w:spacing w:after="0" w:line="240" w:lineRule="auto"/>
              <w:ind w:left="339" w:hanging="237"/>
              <w:jc w:val="both"/>
              <w:textAlignment w:val="baseline"/>
              <w:rPr>
                <w:rFonts w:ascii="Times New Roman" w:hAnsi="Times New Roman"/>
              </w:rPr>
            </w:pPr>
            <w:r w:rsidRPr="00560914">
              <w:rPr>
                <w:rFonts w:ascii="Times New Roman" w:hAnsi="Times New Roman"/>
              </w:rPr>
              <w:t xml:space="preserve">Протяженность построенных </w:t>
            </w:r>
            <w:proofErr w:type="gramStart"/>
            <w:r w:rsidRPr="00560914">
              <w:rPr>
                <w:rFonts w:ascii="Times New Roman" w:hAnsi="Times New Roman"/>
              </w:rPr>
              <w:t>и</w:t>
            </w:r>
            <w:r w:rsidR="001A6468" w:rsidRPr="00560914">
              <w:rPr>
                <w:rFonts w:ascii="Times New Roman" w:hAnsi="Times New Roman"/>
              </w:rPr>
              <w:t>(</w:t>
            </w:r>
            <w:proofErr w:type="gramEnd"/>
            <w:r w:rsidR="001A6468" w:rsidRPr="00560914">
              <w:rPr>
                <w:rFonts w:ascii="Times New Roman" w:hAnsi="Times New Roman"/>
              </w:rPr>
              <w:t>или) отремонтированных дорог</w:t>
            </w:r>
            <w:r w:rsidRPr="00560914">
              <w:rPr>
                <w:rFonts w:ascii="Times New Roman" w:hAnsi="Times New Roman"/>
              </w:rPr>
              <w:t>;</w:t>
            </w:r>
          </w:p>
          <w:p w:rsidR="001A6468" w:rsidRPr="00560914" w:rsidRDefault="001A6468" w:rsidP="0095481C">
            <w:pPr>
              <w:numPr>
                <w:ilvl w:val="0"/>
                <w:numId w:val="15"/>
              </w:numPr>
              <w:spacing w:after="0" w:line="240" w:lineRule="auto"/>
              <w:ind w:left="339" w:hanging="237"/>
              <w:jc w:val="both"/>
              <w:textAlignment w:val="baseline"/>
              <w:rPr>
                <w:rFonts w:ascii="Times New Roman" w:hAnsi="Times New Roman"/>
              </w:rPr>
            </w:pPr>
            <w:r w:rsidRPr="00560914">
              <w:rPr>
                <w:rFonts w:ascii="Times New Roman" w:hAnsi="Times New Roman"/>
              </w:rPr>
              <w:t>Доля автомобильных дорог, имеющих техническую документацию;</w:t>
            </w:r>
          </w:p>
          <w:p w:rsidR="0095481C" w:rsidRDefault="001A6468" w:rsidP="0095481C">
            <w:pPr>
              <w:numPr>
                <w:ilvl w:val="0"/>
                <w:numId w:val="15"/>
              </w:numPr>
              <w:spacing w:after="0" w:line="240" w:lineRule="auto"/>
              <w:ind w:left="339" w:hanging="237"/>
              <w:jc w:val="both"/>
              <w:textAlignment w:val="baseline"/>
              <w:rPr>
                <w:rFonts w:ascii="Times New Roman" w:hAnsi="Times New Roman"/>
              </w:rPr>
            </w:pPr>
            <w:r w:rsidRPr="00560914">
              <w:rPr>
                <w:rFonts w:ascii="Times New Roman" w:hAnsi="Times New Roman"/>
              </w:rPr>
              <w:t>Доля автомобильных дорог, на которые зарегистрировано право собственности</w:t>
            </w:r>
            <w:r w:rsidR="0095481C">
              <w:rPr>
                <w:rFonts w:ascii="Times New Roman" w:hAnsi="Times New Roman"/>
              </w:rPr>
              <w:t>.</w:t>
            </w:r>
          </w:p>
          <w:p w:rsidR="00DF5991" w:rsidRPr="00560914" w:rsidRDefault="00DF5991" w:rsidP="0095481C">
            <w:pPr>
              <w:numPr>
                <w:ilvl w:val="0"/>
                <w:numId w:val="15"/>
              </w:numPr>
              <w:spacing w:after="0" w:line="240" w:lineRule="auto"/>
              <w:ind w:left="339" w:hanging="237"/>
              <w:jc w:val="both"/>
              <w:textAlignment w:val="baseline"/>
              <w:rPr>
                <w:rFonts w:ascii="Times New Roman" w:hAnsi="Times New Roman"/>
              </w:rPr>
            </w:pPr>
            <w:r w:rsidRPr="00560914">
              <w:rPr>
                <w:rFonts w:ascii="Times New Roman" w:hAnsi="Times New Roman"/>
              </w:rPr>
              <w:t>Доля усовершенствованных дорог в общей протяженности дорог.</w:t>
            </w:r>
          </w:p>
        </w:tc>
      </w:tr>
      <w:tr w:rsidR="004B3585" w:rsidRPr="00E352D5" w:rsidTr="0095481C">
        <w:trPr>
          <w:trHeight w:val="766"/>
        </w:trPr>
        <w:tc>
          <w:tcPr>
            <w:tcW w:w="2355" w:type="dxa"/>
            <w:tcBorders>
              <w:bottom w:val="single" w:sz="4" w:space="0" w:color="auto"/>
            </w:tcBorders>
          </w:tcPr>
          <w:p w:rsidR="004B3585" w:rsidRPr="00E352D5" w:rsidRDefault="004B3585" w:rsidP="0095481C">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Сроки и этапы реализации </w:t>
            </w:r>
            <w:r w:rsidR="00BA28B5">
              <w:rPr>
                <w:rFonts w:ascii="Times New Roman" w:hAnsi="Times New Roman"/>
                <w:bCs/>
                <w:sz w:val="24"/>
                <w:szCs w:val="24"/>
              </w:rPr>
              <w:t>подп</w:t>
            </w:r>
            <w:r w:rsidRPr="00E352D5">
              <w:rPr>
                <w:rFonts w:ascii="Times New Roman" w:hAnsi="Times New Roman"/>
                <w:bCs/>
                <w:sz w:val="24"/>
                <w:szCs w:val="24"/>
              </w:rPr>
              <w:t>рограммы</w:t>
            </w:r>
          </w:p>
        </w:tc>
        <w:tc>
          <w:tcPr>
            <w:tcW w:w="7851" w:type="dxa"/>
            <w:tcBorders>
              <w:bottom w:val="single" w:sz="4" w:space="0" w:color="auto"/>
            </w:tcBorders>
            <w:vAlign w:val="center"/>
          </w:tcPr>
          <w:p w:rsidR="001A6468" w:rsidRPr="00E352D5" w:rsidRDefault="00500244" w:rsidP="009548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201</w:t>
            </w:r>
            <w:r w:rsidR="00626C5F">
              <w:rPr>
                <w:rFonts w:ascii="Times New Roman" w:hAnsi="Times New Roman"/>
                <w:sz w:val="24"/>
                <w:szCs w:val="24"/>
              </w:rPr>
              <w:t>8</w:t>
            </w:r>
            <w:r w:rsidR="004B3585" w:rsidRPr="005F41AF">
              <w:rPr>
                <w:rFonts w:ascii="Times New Roman" w:hAnsi="Times New Roman"/>
                <w:sz w:val="24"/>
                <w:szCs w:val="24"/>
              </w:rPr>
              <w:t xml:space="preserve"> – 202</w:t>
            </w:r>
            <w:r w:rsidR="00DF5991">
              <w:rPr>
                <w:rFonts w:ascii="Times New Roman" w:hAnsi="Times New Roman"/>
                <w:sz w:val="24"/>
                <w:szCs w:val="24"/>
              </w:rPr>
              <w:t>2</w:t>
            </w:r>
            <w:r w:rsidR="004B3585" w:rsidRPr="005F41AF">
              <w:rPr>
                <w:rFonts w:ascii="Times New Roman" w:hAnsi="Times New Roman"/>
                <w:sz w:val="24"/>
                <w:szCs w:val="24"/>
              </w:rPr>
              <w:t xml:space="preserve"> годы</w:t>
            </w:r>
            <w:r w:rsidR="00EA5B6B">
              <w:rPr>
                <w:rFonts w:ascii="Times New Roman" w:hAnsi="Times New Roman"/>
              </w:rPr>
              <w:t xml:space="preserve">. </w:t>
            </w:r>
            <w:r w:rsidR="00EA5B6B" w:rsidRPr="00133BD7">
              <w:rPr>
                <w:rFonts w:ascii="Times New Roman" w:hAnsi="Times New Roman"/>
                <w:sz w:val="24"/>
                <w:szCs w:val="24"/>
              </w:rPr>
              <w:t>Этапы реализации подпрограммы не выделяются.</w:t>
            </w:r>
          </w:p>
        </w:tc>
      </w:tr>
      <w:tr w:rsidR="004B3585" w:rsidRPr="00E352D5" w:rsidTr="0095481C">
        <w:trPr>
          <w:trHeight w:val="559"/>
        </w:trPr>
        <w:tc>
          <w:tcPr>
            <w:tcW w:w="2355" w:type="dxa"/>
          </w:tcPr>
          <w:p w:rsidR="004B3585" w:rsidRPr="002F522C" w:rsidRDefault="004B3585" w:rsidP="00E372D9">
            <w:pPr>
              <w:autoSpaceDE w:val="0"/>
              <w:autoSpaceDN w:val="0"/>
              <w:adjustRightInd w:val="0"/>
              <w:spacing w:after="0" w:line="240" w:lineRule="auto"/>
              <w:jc w:val="both"/>
              <w:rPr>
                <w:rFonts w:ascii="Times New Roman" w:hAnsi="Times New Roman"/>
                <w:sz w:val="24"/>
                <w:szCs w:val="24"/>
              </w:rPr>
            </w:pPr>
            <w:r w:rsidRPr="002F522C">
              <w:rPr>
                <w:rFonts w:ascii="Times New Roman" w:hAnsi="Times New Roman"/>
                <w:bCs/>
                <w:sz w:val="24"/>
                <w:szCs w:val="24"/>
              </w:rPr>
              <w:t xml:space="preserve">Объемы и источники финансирования по направлениям и годам </w:t>
            </w:r>
          </w:p>
        </w:tc>
        <w:tc>
          <w:tcPr>
            <w:tcW w:w="7851" w:type="dxa"/>
          </w:tcPr>
          <w:p w:rsidR="004B3585" w:rsidRPr="00AF51CC" w:rsidRDefault="004B3585" w:rsidP="00E372D9">
            <w:pPr>
              <w:autoSpaceDE w:val="0"/>
              <w:autoSpaceDN w:val="0"/>
              <w:adjustRightInd w:val="0"/>
              <w:spacing w:after="0" w:line="240" w:lineRule="auto"/>
              <w:jc w:val="both"/>
              <w:rPr>
                <w:rFonts w:ascii="Times New Roman" w:hAnsi="Times New Roman"/>
                <w:sz w:val="24"/>
                <w:szCs w:val="24"/>
              </w:rPr>
            </w:pPr>
            <w:r w:rsidRPr="00AF51CC">
              <w:rPr>
                <w:rFonts w:ascii="Times New Roman" w:hAnsi="Times New Roman"/>
                <w:sz w:val="24"/>
                <w:szCs w:val="24"/>
              </w:rPr>
              <w:t xml:space="preserve">Общий объем  финансирования </w:t>
            </w:r>
            <w:r w:rsidR="00514E52" w:rsidRPr="00AF51CC">
              <w:rPr>
                <w:rFonts w:ascii="Times New Roman" w:hAnsi="Times New Roman"/>
                <w:sz w:val="24"/>
                <w:szCs w:val="24"/>
              </w:rPr>
              <w:t xml:space="preserve">муниципальной </w:t>
            </w:r>
            <w:r w:rsidR="00567416" w:rsidRPr="00AF51CC">
              <w:rPr>
                <w:rFonts w:ascii="Times New Roman" w:hAnsi="Times New Roman"/>
                <w:sz w:val="24"/>
                <w:szCs w:val="24"/>
              </w:rPr>
              <w:t>подп</w:t>
            </w:r>
            <w:r w:rsidRPr="00AF51CC">
              <w:rPr>
                <w:rFonts w:ascii="Times New Roman" w:hAnsi="Times New Roman"/>
                <w:sz w:val="24"/>
                <w:szCs w:val="24"/>
              </w:rPr>
              <w:t>рограммы -</w:t>
            </w:r>
          </w:p>
          <w:p w:rsidR="004B3585" w:rsidRPr="00BD29CD" w:rsidRDefault="00BD29CD" w:rsidP="00E372D9">
            <w:pPr>
              <w:autoSpaceDE w:val="0"/>
              <w:autoSpaceDN w:val="0"/>
              <w:adjustRightInd w:val="0"/>
              <w:spacing w:after="0" w:line="240" w:lineRule="auto"/>
              <w:jc w:val="both"/>
              <w:rPr>
                <w:rFonts w:ascii="Times New Roman" w:hAnsi="Times New Roman"/>
                <w:sz w:val="24"/>
                <w:szCs w:val="24"/>
              </w:rPr>
            </w:pPr>
            <w:r w:rsidRPr="00BD29CD">
              <w:rPr>
                <w:rFonts w:ascii="Times New Roman" w:hAnsi="Times New Roman"/>
                <w:sz w:val="24"/>
                <w:szCs w:val="24"/>
              </w:rPr>
              <w:t>72739,1</w:t>
            </w:r>
            <w:r w:rsidR="004B3585" w:rsidRPr="00BD29CD">
              <w:rPr>
                <w:rFonts w:ascii="Times New Roman" w:hAnsi="Times New Roman"/>
                <w:sz w:val="24"/>
                <w:szCs w:val="24"/>
              </w:rPr>
              <w:t xml:space="preserve"> рублей, в том числе: </w:t>
            </w:r>
          </w:p>
          <w:p w:rsidR="00411F8E" w:rsidRPr="00BD29CD" w:rsidRDefault="00942B02" w:rsidP="00E372D9">
            <w:pPr>
              <w:pStyle w:val="a5"/>
              <w:rPr>
                <w:rFonts w:ascii="Times New Roman" w:hAnsi="Times New Roman" w:cs="Times New Roman"/>
              </w:rPr>
            </w:pPr>
            <w:proofErr w:type="gramStart"/>
            <w:r w:rsidRPr="00BD29CD">
              <w:rPr>
                <w:rFonts w:ascii="Times New Roman" w:hAnsi="Times New Roman" w:cs="Times New Roman"/>
              </w:rPr>
              <w:t xml:space="preserve">2018 год – </w:t>
            </w:r>
            <w:r w:rsidR="00B17FE1" w:rsidRPr="00BD29CD">
              <w:rPr>
                <w:rFonts w:ascii="Times New Roman" w:hAnsi="Times New Roman" w:cs="Times New Roman"/>
              </w:rPr>
              <w:t>2</w:t>
            </w:r>
            <w:r w:rsidR="00BD29CD">
              <w:rPr>
                <w:rFonts w:ascii="Times New Roman" w:hAnsi="Times New Roman" w:cs="Times New Roman"/>
              </w:rPr>
              <w:t>1012,6</w:t>
            </w:r>
            <w:r w:rsidRPr="00BD29CD">
              <w:rPr>
                <w:rFonts w:ascii="Times New Roman" w:hAnsi="Times New Roman" w:cs="Times New Roman"/>
              </w:rPr>
              <w:t xml:space="preserve"> тыс. рублей</w:t>
            </w:r>
            <w:r w:rsidR="00411F8E" w:rsidRPr="00BD29CD">
              <w:rPr>
                <w:rFonts w:ascii="Times New Roman" w:hAnsi="Times New Roman" w:cs="Times New Roman"/>
              </w:rPr>
              <w:t xml:space="preserve">      (Республиканский бюджет –</w:t>
            </w:r>
            <w:proofErr w:type="gramEnd"/>
          </w:p>
          <w:p w:rsidR="00411F8E" w:rsidRPr="00BD29CD" w:rsidRDefault="00411F8E" w:rsidP="00E372D9">
            <w:pPr>
              <w:pStyle w:val="a5"/>
              <w:rPr>
                <w:rFonts w:ascii="Times New Roman" w:hAnsi="Times New Roman" w:cs="Times New Roman"/>
              </w:rPr>
            </w:pPr>
            <w:r w:rsidRPr="00BD29CD">
              <w:rPr>
                <w:rFonts w:ascii="Times New Roman" w:hAnsi="Times New Roman" w:cs="Times New Roman"/>
              </w:rPr>
              <w:t xml:space="preserve">                                                            10000,0</w:t>
            </w:r>
            <w:r w:rsidR="001A6468" w:rsidRPr="00BD29CD">
              <w:rPr>
                <w:rFonts w:ascii="Times New Roman" w:hAnsi="Times New Roman" w:cs="Times New Roman"/>
              </w:rPr>
              <w:t xml:space="preserve"> т</w:t>
            </w:r>
            <w:r w:rsidRPr="00BD29CD">
              <w:rPr>
                <w:rFonts w:ascii="Times New Roman" w:hAnsi="Times New Roman" w:cs="Times New Roman"/>
              </w:rPr>
              <w:t>.р</w:t>
            </w:r>
            <w:r w:rsidR="001A6468" w:rsidRPr="00BD29CD">
              <w:rPr>
                <w:rFonts w:ascii="Times New Roman" w:hAnsi="Times New Roman" w:cs="Times New Roman"/>
              </w:rPr>
              <w:t>.</w:t>
            </w:r>
            <w:r w:rsidR="00942B02" w:rsidRPr="00BD29CD">
              <w:rPr>
                <w:rFonts w:ascii="Times New Roman" w:hAnsi="Times New Roman" w:cs="Times New Roman"/>
              </w:rPr>
              <w:t>;</w:t>
            </w:r>
            <w:r w:rsidRPr="00BD29CD">
              <w:rPr>
                <w:rFonts w:ascii="Times New Roman" w:hAnsi="Times New Roman" w:cs="Times New Roman"/>
              </w:rPr>
              <w:t xml:space="preserve"> местный бюджет –</w:t>
            </w:r>
          </w:p>
          <w:p w:rsidR="00942B02" w:rsidRPr="00BD29CD" w:rsidRDefault="00411F8E" w:rsidP="00E372D9">
            <w:pPr>
              <w:pStyle w:val="a5"/>
              <w:rPr>
                <w:rFonts w:ascii="Times New Roman" w:hAnsi="Times New Roman" w:cs="Times New Roman"/>
              </w:rPr>
            </w:pPr>
            <w:r w:rsidRPr="00BD29CD">
              <w:rPr>
                <w:rFonts w:ascii="Times New Roman" w:hAnsi="Times New Roman" w:cs="Times New Roman"/>
              </w:rPr>
              <w:t xml:space="preserve">                                                            </w:t>
            </w:r>
            <w:proofErr w:type="gramStart"/>
            <w:r w:rsidRPr="00BD29CD">
              <w:rPr>
                <w:rFonts w:ascii="Times New Roman" w:hAnsi="Times New Roman" w:cs="Times New Roman"/>
              </w:rPr>
              <w:t>1</w:t>
            </w:r>
            <w:r w:rsidR="00BD29CD">
              <w:rPr>
                <w:rFonts w:ascii="Times New Roman" w:hAnsi="Times New Roman" w:cs="Times New Roman"/>
              </w:rPr>
              <w:t>1012,6</w:t>
            </w:r>
            <w:r w:rsidR="001A6468" w:rsidRPr="00BD29CD">
              <w:rPr>
                <w:rFonts w:ascii="Times New Roman" w:hAnsi="Times New Roman" w:cs="Times New Roman"/>
              </w:rPr>
              <w:t xml:space="preserve"> </w:t>
            </w:r>
            <w:r w:rsidRPr="00BD29CD">
              <w:rPr>
                <w:rFonts w:ascii="Times New Roman" w:hAnsi="Times New Roman" w:cs="Times New Roman"/>
              </w:rPr>
              <w:t>т.р.)</w:t>
            </w:r>
            <w:proofErr w:type="gramEnd"/>
          </w:p>
          <w:p w:rsidR="00CC1BD0" w:rsidRPr="00BD29CD" w:rsidRDefault="00942B02" w:rsidP="00CC1BD0">
            <w:pPr>
              <w:pStyle w:val="a5"/>
              <w:rPr>
                <w:rFonts w:ascii="Times New Roman" w:hAnsi="Times New Roman" w:cs="Times New Roman"/>
              </w:rPr>
            </w:pPr>
            <w:proofErr w:type="gramStart"/>
            <w:r w:rsidRPr="00BD29CD">
              <w:rPr>
                <w:rFonts w:ascii="Times New Roman" w:hAnsi="Times New Roman" w:cs="Times New Roman"/>
              </w:rPr>
              <w:t xml:space="preserve">2019 год – </w:t>
            </w:r>
            <w:r w:rsidR="00CC1BD0" w:rsidRPr="00BD29CD">
              <w:rPr>
                <w:rFonts w:ascii="Times New Roman" w:hAnsi="Times New Roman" w:cs="Times New Roman"/>
              </w:rPr>
              <w:t>2</w:t>
            </w:r>
            <w:r w:rsidR="00365BC1" w:rsidRPr="00BD29CD">
              <w:rPr>
                <w:rFonts w:ascii="Times New Roman" w:hAnsi="Times New Roman" w:cs="Times New Roman"/>
              </w:rPr>
              <w:t>7532,0</w:t>
            </w:r>
            <w:r w:rsidRPr="00BD29CD">
              <w:rPr>
                <w:rFonts w:ascii="Times New Roman" w:hAnsi="Times New Roman" w:cs="Times New Roman"/>
              </w:rPr>
              <w:t xml:space="preserve"> тыс. рублей;</w:t>
            </w:r>
            <w:r w:rsidR="00CC1BD0" w:rsidRPr="00BD29CD">
              <w:rPr>
                <w:rFonts w:ascii="Times New Roman" w:hAnsi="Times New Roman" w:cs="Times New Roman"/>
              </w:rPr>
              <w:t xml:space="preserve">     (Республиканский бюджет –</w:t>
            </w:r>
            <w:proofErr w:type="gramEnd"/>
          </w:p>
          <w:p w:rsidR="00CC1BD0" w:rsidRPr="00BD29CD" w:rsidRDefault="00CC1BD0" w:rsidP="00CC1BD0">
            <w:pPr>
              <w:pStyle w:val="a5"/>
              <w:rPr>
                <w:rFonts w:ascii="Times New Roman" w:hAnsi="Times New Roman" w:cs="Times New Roman"/>
              </w:rPr>
            </w:pPr>
            <w:r w:rsidRPr="00BD29CD">
              <w:rPr>
                <w:rFonts w:ascii="Times New Roman" w:hAnsi="Times New Roman" w:cs="Times New Roman"/>
              </w:rPr>
              <w:t xml:space="preserve">                                                            20000,0 т.р.; местный бюджет –</w:t>
            </w:r>
          </w:p>
          <w:p w:rsidR="00942B02" w:rsidRPr="00BD29CD" w:rsidRDefault="00CC1BD0" w:rsidP="00CC1BD0">
            <w:pPr>
              <w:pStyle w:val="a5"/>
              <w:rPr>
                <w:rFonts w:ascii="Times New Roman" w:hAnsi="Times New Roman" w:cs="Times New Roman"/>
              </w:rPr>
            </w:pPr>
            <w:r w:rsidRPr="00BD29CD">
              <w:rPr>
                <w:rFonts w:ascii="Times New Roman" w:hAnsi="Times New Roman" w:cs="Times New Roman"/>
              </w:rPr>
              <w:t xml:space="preserve">                                                      </w:t>
            </w:r>
            <w:r w:rsidR="00365BC1" w:rsidRPr="00BD29CD">
              <w:rPr>
                <w:rFonts w:ascii="Times New Roman" w:hAnsi="Times New Roman" w:cs="Times New Roman"/>
              </w:rPr>
              <w:t xml:space="preserve">      </w:t>
            </w:r>
            <w:proofErr w:type="gramStart"/>
            <w:r w:rsidR="00365BC1" w:rsidRPr="00BD29CD">
              <w:rPr>
                <w:rFonts w:ascii="Times New Roman" w:hAnsi="Times New Roman" w:cs="Times New Roman"/>
              </w:rPr>
              <w:t>7532,0</w:t>
            </w:r>
            <w:r w:rsidRPr="00BD29CD">
              <w:rPr>
                <w:rFonts w:ascii="Times New Roman" w:hAnsi="Times New Roman" w:cs="Times New Roman"/>
              </w:rPr>
              <w:t xml:space="preserve"> т.р.)</w:t>
            </w:r>
            <w:proofErr w:type="gramEnd"/>
          </w:p>
          <w:p w:rsidR="00AF51CC" w:rsidRPr="00BD29CD" w:rsidRDefault="00942B02" w:rsidP="00E372D9">
            <w:pPr>
              <w:autoSpaceDE w:val="0"/>
              <w:autoSpaceDN w:val="0"/>
              <w:adjustRightInd w:val="0"/>
              <w:spacing w:after="0" w:line="240" w:lineRule="auto"/>
              <w:jc w:val="both"/>
              <w:rPr>
                <w:rFonts w:ascii="Times New Roman" w:hAnsi="Times New Roman"/>
                <w:sz w:val="24"/>
                <w:szCs w:val="24"/>
              </w:rPr>
            </w:pPr>
            <w:r w:rsidRPr="00BD29CD">
              <w:rPr>
                <w:rFonts w:ascii="Times New Roman" w:hAnsi="Times New Roman"/>
                <w:sz w:val="24"/>
                <w:szCs w:val="24"/>
              </w:rPr>
              <w:t xml:space="preserve">2020 год – </w:t>
            </w:r>
            <w:r w:rsidR="00365BC1" w:rsidRPr="00BD29CD">
              <w:rPr>
                <w:rFonts w:ascii="Times New Roman" w:hAnsi="Times New Roman"/>
                <w:sz w:val="24"/>
                <w:szCs w:val="24"/>
              </w:rPr>
              <w:t>7986,3</w:t>
            </w:r>
            <w:r w:rsidRPr="00BD29CD">
              <w:rPr>
                <w:rFonts w:ascii="Times New Roman" w:hAnsi="Times New Roman"/>
                <w:sz w:val="24"/>
                <w:szCs w:val="24"/>
              </w:rPr>
              <w:t xml:space="preserve"> тыс. рублей</w:t>
            </w:r>
            <w:r w:rsidR="001A6468" w:rsidRPr="00BD29CD">
              <w:rPr>
                <w:rFonts w:ascii="Times New Roman" w:hAnsi="Times New Roman"/>
                <w:sz w:val="24"/>
                <w:szCs w:val="24"/>
              </w:rPr>
              <w:t>;</w:t>
            </w:r>
          </w:p>
          <w:p w:rsidR="001A6468" w:rsidRPr="00BD29CD" w:rsidRDefault="001A6468" w:rsidP="00E372D9">
            <w:pPr>
              <w:autoSpaceDE w:val="0"/>
              <w:autoSpaceDN w:val="0"/>
              <w:adjustRightInd w:val="0"/>
              <w:spacing w:after="0" w:line="240" w:lineRule="auto"/>
              <w:jc w:val="both"/>
              <w:rPr>
                <w:rFonts w:ascii="Times New Roman" w:hAnsi="Times New Roman"/>
                <w:sz w:val="24"/>
                <w:szCs w:val="24"/>
              </w:rPr>
            </w:pPr>
            <w:r w:rsidRPr="00BD29CD">
              <w:rPr>
                <w:rFonts w:ascii="Times New Roman" w:hAnsi="Times New Roman"/>
                <w:sz w:val="24"/>
                <w:szCs w:val="24"/>
              </w:rPr>
              <w:lastRenderedPageBreak/>
              <w:t xml:space="preserve">2021 год – </w:t>
            </w:r>
            <w:r w:rsidR="00365BC1" w:rsidRPr="00BD29CD">
              <w:rPr>
                <w:rFonts w:ascii="Times New Roman" w:hAnsi="Times New Roman"/>
                <w:sz w:val="24"/>
                <w:szCs w:val="24"/>
              </w:rPr>
              <w:t>8104,1</w:t>
            </w:r>
            <w:r w:rsidRPr="00BD29CD">
              <w:rPr>
                <w:rFonts w:ascii="Times New Roman" w:hAnsi="Times New Roman"/>
                <w:sz w:val="24"/>
                <w:szCs w:val="24"/>
              </w:rPr>
              <w:t xml:space="preserve"> тыс. рублей;</w:t>
            </w:r>
          </w:p>
          <w:p w:rsidR="001A6468" w:rsidRPr="00AF51CC" w:rsidRDefault="001A6468" w:rsidP="00E372D9">
            <w:pPr>
              <w:autoSpaceDE w:val="0"/>
              <w:autoSpaceDN w:val="0"/>
              <w:adjustRightInd w:val="0"/>
              <w:spacing w:after="0" w:line="240" w:lineRule="auto"/>
              <w:jc w:val="both"/>
              <w:rPr>
                <w:rFonts w:ascii="Times New Roman" w:hAnsi="Times New Roman"/>
                <w:sz w:val="24"/>
                <w:szCs w:val="24"/>
              </w:rPr>
            </w:pPr>
            <w:r w:rsidRPr="00BD29CD">
              <w:rPr>
                <w:rFonts w:ascii="Times New Roman" w:hAnsi="Times New Roman"/>
                <w:sz w:val="24"/>
                <w:szCs w:val="24"/>
              </w:rPr>
              <w:t>2022 год – 8</w:t>
            </w:r>
            <w:r w:rsidR="00365BC1" w:rsidRPr="00BD29CD">
              <w:rPr>
                <w:rFonts w:ascii="Times New Roman" w:hAnsi="Times New Roman"/>
                <w:sz w:val="24"/>
                <w:szCs w:val="24"/>
              </w:rPr>
              <w:t>104,1</w:t>
            </w:r>
            <w:r w:rsidRPr="00BD29CD">
              <w:rPr>
                <w:rFonts w:ascii="Times New Roman" w:hAnsi="Times New Roman"/>
                <w:sz w:val="24"/>
                <w:szCs w:val="24"/>
              </w:rPr>
              <w:t xml:space="preserve"> тыс. рублей</w:t>
            </w:r>
            <w:r>
              <w:rPr>
                <w:rFonts w:ascii="Times New Roman" w:hAnsi="Times New Roman"/>
                <w:sz w:val="24"/>
                <w:szCs w:val="24"/>
              </w:rPr>
              <w:t>;</w:t>
            </w:r>
          </w:p>
        </w:tc>
      </w:tr>
      <w:tr w:rsidR="004B3585" w:rsidRPr="00E352D5" w:rsidTr="001A6468">
        <w:trPr>
          <w:trHeight w:val="506"/>
        </w:trPr>
        <w:tc>
          <w:tcPr>
            <w:tcW w:w="2355" w:type="dxa"/>
          </w:tcPr>
          <w:p w:rsidR="004B3585" w:rsidRPr="00E352D5" w:rsidRDefault="004B3585" w:rsidP="00E372D9">
            <w:pPr>
              <w:autoSpaceDE w:val="0"/>
              <w:autoSpaceDN w:val="0"/>
              <w:adjustRightInd w:val="0"/>
              <w:spacing w:after="0" w:line="240" w:lineRule="auto"/>
              <w:jc w:val="both"/>
              <w:rPr>
                <w:rFonts w:ascii="Times New Roman" w:hAnsi="Times New Roman"/>
                <w:bCs/>
                <w:sz w:val="24"/>
                <w:szCs w:val="24"/>
              </w:rPr>
            </w:pPr>
            <w:r w:rsidRPr="00E352D5">
              <w:rPr>
                <w:rFonts w:ascii="Times New Roman" w:hAnsi="Times New Roman"/>
                <w:bCs/>
                <w:sz w:val="24"/>
                <w:szCs w:val="24"/>
              </w:rPr>
              <w:lastRenderedPageBreak/>
              <w:t xml:space="preserve">Ожидаемые конечные результаты реализации </w:t>
            </w:r>
            <w:r w:rsidR="00BA28B5">
              <w:rPr>
                <w:rFonts w:ascii="Times New Roman" w:hAnsi="Times New Roman"/>
                <w:bCs/>
                <w:sz w:val="24"/>
                <w:szCs w:val="24"/>
              </w:rPr>
              <w:t>подп</w:t>
            </w:r>
            <w:r w:rsidRPr="00E352D5">
              <w:rPr>
                <w:rFonts w:ascii="Times New Roman" w:hAnsi="Times New Roman"/>
                <w:bCs/>
                <w:sz w:val="24"/>
                <w:szCs w:val="24"/>
              </w:rPr>
              <w:t>рограммы</w:t>
            </w:r>
          </w:p>
        </w:tc>
        <w:tc>
          <w:tcPr>
            <w:tcW w:w="7851" w:type="dxa"/>
            <w:vAlign w:val="center"/>
          </w:tcPr>
          <w:p w:rsidR="004B3585" w:rsidRPr="00E352D5" w:rsidRDefault="004B3585" w:rsidP="001A6468">
            <w:pPr>
              <w:autoSpaceDE w:val="0"/>
              <w:autoSpaceDN w:val="0"/>
              <w:adjustRightInd w:val="0"/>
              <w:spacing w:after="0" w:line="240" w:lineRule="auto"/>
              <w:rPr>
                <w:rFonts w:ascii="Times New Roman" w:hAnsi="Times New Roman"/>
                <w:sz w:val="24"/>
                <w:szCs w:val="24"/>
              </w:rPr>
            </w:pPr>
            <w:r w:rsidRPr="00E352D5">
              <w:rPr>
                <w:rFonts w:ascii="Times New Roman" w:hAnsi="Times New Roman"/>
                <w:sz w:val="24"/>
                <w:szCs w:val="24"/>
              </w:rPr>
              <w:t>Приведение в нормативное состояние автомобильных дорог общего пользования</w:t>
            </w:r>
          </w:p>
        </w:tc>
      </w:tr>
    </w:tbl>
    <w:p w:rsidR="004B3585" w:rsidRDefault="004B3585" w:rsidP="00E372D9">
      <w:pPr>
        <w:spacing w:after="0" w:line="240" w:lineRule="auto"/>
        <w:ind w:firstLine="374"/>
        <w:jc w:val="both"/>
        <w:rPr>
          <w:rFonts w:ascii="Times New Roman" w:hAnsi="Times New Roman"/>
          <w:b/>
          <w:bCs/>
          <w:color w:val="FF0000"/>
          <w:sz w:val="24"/>
          <w:szCs w:val="24"/>
        </w:rPr>
      </w:pPr>
    </w:p>
    <w:p w:rsidR="004B3585" w:rsidRPr="00BB4DFC" w:rsidRDefault="004B3585" w:rsidP="002409A8">
      <w:pPr>
        <w:spacing w:after="0" w:line="247" w:lineRule="atLeast"/>
        <w:jc w:val="center"/>
        <w:rPr>
          <w:rFonts w:ascii="Times New Roman" w:hAnsi="Times New Roman"/>
          <w:sz w:val="24"/>
          <w:szCs w:val="24"/>
        </w:rPr>
      </w:pPr>
      <w:r w:rsidRPr="00BB4DFC">
        <w:rPr>
          <w:rFonts w:ascii="Times New Roman" w:hAnsi="Times New Roman"/>
          <w:b/>
          <w:bCs/>
          <w:sz w:val="24"/>
          <w:szCs w:val="24"/>
        </w:rPr>
        <w:t>1.Характеристика проблемы</w:t>
      </w:r>
    </w:p>
    <w:p w:rsidR="00A53441" w:rsidRPr="00A53441" w:rsidRDefault="004B3585" w:rsidP="00BD29CD">
      <w:pPr>
        <w:spacing w:after="0" w:line="240" w:lineRule="auto"/>
        <w:ind w:firstLine="540"/>
        <w:jc w:val="both"/>
        <w:rPr>
          <w:rFonts w:ascii="Times New Roman" w:hAnsi="Times New Roman"/>
        </w:rPr>
      </w:pPr>
      <w:r w:rsidRPr="00E352D5">
        <w:rPr>
          <w:rFonts w:ascii="Times New Roman" w:hAnsi="Times New Roman"/>
          <w:color w:val="555555"/>
          <w:sz w:val="24"/>
          <w:szCs w:val="24"/>
        </w:rPr>
        <w:t> </w:t>
      </w:r>
      <w:r w:rsidR="00A53441" w:rsidRPr="00A53441">
        <w:rPr>
          <w:rFonts w:ascii="Times New Roman" w:hAnsi="Times New Roman"/>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Социальная значимость роли автомобильных дорог может быть оценена по следующим показателям:</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экономия свободного времени;</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увеличение занятости;</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снижение миграции населения и т.д.</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Автомобильные дороги общего пользования обеспечивают связь населенных пунктов, входящих в состав муниципального образования, с районным центром, центрами муниципальных образований и между ними.</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xml:space="preserve">Сеть автомобильных дорог – важнейший элемент экономики Малодербетовского района. Утвержденный перечень автомобильных дорог общего пользования местного значения Малодербетовского района составляет </w:t>
      </w:r>
      <w:smartTag w:uri="urn:schemas-microsoft-com:office:smarttags" w:element="metricconverter">
        <w:smartTagPr>
          <w:attr w:name="ProductID" w:val="285,00 км"/>
        </w:smartTagPr>
        <w:r w:rsidRPr="00A53441">
          <w:rPr>
            <w:rFonts w:ascii="Times New Roman" w:hAnsi="Times New Roman"/>
          </w:rPr>
          <w:t>28</w:t>
        </w:r>
        <w:r w:rsidR="00560914">
          <w:rPr>
            <w:rFonts w:ascii="Times New Roman" w:hAnsi="Times New Roman"/>
          </w:rPr>
          <w:t>5</w:t>
        </w:r>
        <w:r w:rsidRPr="00A53441">
          <w:rPr>
            <w:rFonts w:ascii="Times New Roman" w:hAnsi="Times New Roman"/>
          </w:rPr>
          <w:t>,</w:t>
        </w:r>
        <w:r w:rsidR="00560914">
          <w:rPr>
            <w:rFonts w:ascii="Times New Roman" w:hAnsi="Times New Roman"/>
          </w:rPr>
          <w:t>00</w:t>
        </w:r>
        <w:r w:rsidRPr="00A53441">
          <w:rPr>
            <w:rFonts w:ascii="Times New Roman" w:hAnsi="Times New Roman"/>
          </w:rPr>
          <w:t xml:space="preserve"> км</w:t>
        </w:r>
      </w:smartTag>
      <w:r w:rsidRPr="00A53441">
        <w:rPr>
          <w:rFonts w:ascii="Times New Roman" w:hAnsi="Times New Roman"/>
        </w:rPr>
        <w:t>;  из них:</w:t>
      </w:r>
    </w:p>
    <w:p w:rsidR="00A53441" w:rsidRPr="00A53441" w:rsidRDefault="00A53441" w:rsidP="00BD29C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192,21 км"/>
        </w:smartTagPr>
        <w:r w:rsidRPr="00A53441">
          <w:rPr>
            <w:rFonts w:ascii="Times New Roman" w:hAnsi="Times New Roman"/>
          </w:rPr>
          <w:t>192,21 км</w:t>
        </w:r>
      </w:smartTag>
      <w:r w:rsidRPr="00A53441">
        <w:rPr>
          <w:rFonts w:ascii="Times New Roman" w:hAnsi="Times New Roman"/>
        </w:rPr>
        <w:t xml:space="preserve"> (</w:t>
      </w:r>
      <w:smartTag w:uri="urn:schemas-microsoft-com:office:smarttags" w:element="metricconverter">
        <w:smartTagPr>
          <w:attr w:name="ProductID" w:val="110,71 км"/>
        </w:smartTagPr>
        <w:r w:rsidRPr="00A53441">
          <w:rPr>
            <w:rFonts w:ascii="Times New Roman" w:hAnsi="Times New Roman"/>
          </w:rPr>
          <w:t>110,71 км</w:t>
        </w:r>
      </w:smartTag>
      <w:r w:rsidRPr="00A53441">
        <w:rPr>
          <w:rFonts w:ascii="Times New Roman" w:hAnsi="Times New Roman"/>
        </w:rPr>
        <w:t xml:space="preserve"> с твердым покрытием) – на территории Малодербетовского РМО РК;</w:t>
      </w:r>
    </w:p>
    <w:p w:rsidR="00A53441" w:rsidRPr="00A53441" w:rsidRDefault="00560914" w:rsidP="00BD29C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42,475 км"/>
        </w:smartTagPr>
        <w:r>
          <w:rPr>
            <w:rFonts w:ascii="Times New Roman" w:hAnsi="Times New Roman"/>
          </w:rPr>
          <w:t>42</w:t>
        </w:r>
        <w:r w:rsidR="00A53441" w:rsidRPr="00A53441">
          <w:rPr>
            <w:rFonts w:ascii="Times New Roman" w:hAnsi="Times New Roman"/>
          </w:rPr>
          <w:t>,</w:t>
        </w:r>
        <w:r>
          <w:rPr>
            <w:rFonts w:ascii="Times New Roman" w:hAnsi="Times New Roman"/>
          </w:rPr>
          <w:t>4</w:t>
        </w:r>
        <w:r w:rsidR="00A53441" w:rsidRPr="00A53441">
          <w:rPr>
            <w:rFonts w:ascii="Times New Roman" w:hAnsi="Times New Roman"/>
          </w:rPr>
          <w:t>7</w:t>
        </w:r>
        <w:r>
          <w:rPr>
            <w:rFonts w:ascii="Times New Roman" w:hAnsi="Times New Roman"/>
          </w:rPr>
          <w:t>5</w:t>
        </w:r>
        <w:r w:rsidR="00A53441" w:rsidRPr="00A53441">
          <w:rPr>
            <w:rFonts w:ascii="Times New Roman" w:hAnsi="Times New Roman"/>
          </w:rPr>
          <w:t xml:space="preserve"> км</w:t>
        </w:r>
      </w:smartTag>
      <w:r w:rsidR="00A53441" w:rsidRPr="00A53441">
        <w:rPr>
          <w:rFonts w:ascii="Times New Roman" w:hAnsi="Times New Roman"/>
        </w:rPr>
        <w:t xml:space="preserve"> (</w:t>
      </w:r>
      <w:smartTag w:uri="urn:schemas-microsoft-com:office:smarttags" w:element="metricconverter">
        <w:smartTagPr>
          <w:attr w:name="ProductID" w:val="10,721 км"/>
        </w:smartTagPr>
        <w:r w:rsidR="00A53441" w:rsidRPr="00A53441">
          <w:rPr>
            <w:rFonts w:ascii="Times New Roman" w:hAnsi="Times New Roman"/>
          </w:rPr>
          <w:t>1</w:t>
        </w:r>
        <w:r>
          <w:rPr>
            <w:rFonts w:ascii="Times New Roman" w:hAnsi="Times New Roman"/>
          </w:rPr>
          <w:t>0</w:t>
        </w:r>
        <w:r w:rsidR="00A53441" w:rsidRPr="00A53441">
          <w:rPr>
            <w:rFonts w:ascii="Times New Roman" w:hAnsi="Times New Roman"/>
          </w:rPr>
          <w:t>,</w:t>
        </w:r>
        <w:r>
          <w:rPr>
            <w:rFonts w:ascii="Times New Roman" w:hAnsi="Times New Roman"/>
          </w:rPr>
          <w:t>721</w:t>
        </w:r>
        <w:r w:rsidR="00A53441" w:rsidRPr="00A53441">
          <w:rPr>
            <w:rFonts w:ascii="Times New Roman" w:hAnsi="Times New Roman"/>
          </w:rPr>
          <w:t xml:space="preserve"> км</w:t>
        </w:r>
      </w:smartTag>
      <w:r w:rsidR="00A53441" w:rsidRPr="00A53441">
        <w:rPr>
          <w:rFonts w:ascii="Times New Roman" w:hAnsi="Times New Roman"/>
        </w:rPr>
        <w:t xml:space="preserve"> с твердым покрытием) – на территории Малодербетовского СМО РК;</w:t>
      </w:r>
    </w:p>
    <w:p w:rsidR="00A53441" w:rsidRPr="00A53441" w:rsidRDefault="00A53441" w:rsidP="00BD29C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14,85 км"/>
        </w:smartTagPr>
        <w:r w:rsidRPr="00A53441">
          <w:rPr>
            <w:rFonts w:ascii="Times New Roman" w:hAnsi="Times New Roman"/>
          </w:rPr>
          <w:t>14,85 км</w:t>
        </w:r>
      </w:smartTag>
      <w:r w:rsidRPr="00A53441">
        <w:rPr>
          <w:rFonts w:ascii="Times New Roman" w:hAnsi="Times New Roman"/>
        </w:rPr>
        <w:t xml:space="preserve"> (</w:t>
      </w:r>
      <w:smartTag w:uri="urn:schemas-microsoft-com:office:smarttags" w:element="metricconverter">
        <w:smartTagPr>
          <w:attr w:name="ProductID" w:val="4,2 км"/>
        </w:smartTagPr>
        <w:r w:rsidRPr="00A53441">
          <w:rPr>
            <w:rFonts w:ascii="Times New Roman" w:hAnsi="Times New Roman"/>
          </w:rPr>
          <w:t>4,2 км</w:t>
        </w:r>
      </w:smartTag>
      <w:r w:rsidRPr="00A53441">
        <w:rPr>
          <w:rFonts w:ascii="Times New Roman" w:hAnsi="Times New Roman"/>
        </w:rPr>
        <w:t xml:space="preserve"> с твердым покрытием) – на территории Тундутовского СМО РК;</w:t>
      </w:r>
    </w:p>
    <w:p w:rsidR="00A53441" w:rsidRPr="00A53441" w:rsidRDefault="00560914" w:rsidP="00BD29C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15,2 км"/>
        </w:smartTagPr>
        <w:r>
          <w:rPr>
            <w:rFonts w:ascii="Times New Roman" w:hAnsi="Times New Roman"/>
          </w:rPr>
          <w:t>15,2</w:t>
        </w:r>
        <w:r w:rsidR="00A53441" w:rsidRPr="00A53441">
          <w:rPr>
            <w:rFonts w:ascii="Times New Roman" w:hAnsi="Times New Roman"/>
          </w:rPr>
          <w:t xml:space="preserve"> км</w:t>
        </w:r>
      </w:smartTag>
      <w:r w:rsidR="00A53441" w:rsidRPr="00A53441">
        <w:rPr>
          <w:rFonts w:ascii="Times New Roman" w:hAnsi="Times New Roman"/>
        </w:rPr>
        <w:t xml:space="preserve"> – на территории Плодовитенского СМО РК;  </w:t>
      </w:r>
    </w:p>
    <w:p w:rsidR="00A53441" w:rsidRDefault="00560914" w:rsidP="00BD29C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7,6 км"/>
        </w:smartTagPr>
        <w:r>
          <w:rPr>
            <w:rFonts w:ascii="Times New Roman" w:hAnsi="Times New Roman"/>
          </w:rPr>
          <w:t>7,</w:t>
        </w:r>
        <w:r w:rsidR="00A53441" w:rsidRPr="00A53441">
          <w:rPr>
            <w:rFonts w:ascii="Times New Roman" w:hAnsi="Times New Roman"/>
          </w:rPr>
          <w:t>6 км</w:t>
        </w:r>
      </w:smartTag>
      <w:r w:rsidR="00385840">
        <w:rPr>
          <w:rFonts w:ascii="Times New Roman" w:hAnsi="Times New Roman"/>
        </w:rPr>
        <w:t xml:space="preserve"> </w:t>
      </w:r>
      <w:r w:rsidR="00385840" w:rsidRPr="00A53441">
        <w:rPr>
          <w:rFonts w:ascii="Times New Roman" w:hAnsi="Times New Roman"/>
        </w:rPr>
        <w:t>(</w:t>
      </w:r>
      <w:smartTag w:uri="urn:schemas-microsoft-com:office:smarttags" w:element="metricconverter">
        <w:smartTagPr>
          <w:attr w:name="ProductID" w:val="1 км"/>
        </w:smartTagPr>
        <w:r w:rsidR="00385840" w:rsidRPr="00A53441">
          <w:rPr>
            <w:rFonts w:ascii="Times New Roman" w:hAnsi="Times New Roman"/>
          </w:rPr>
          <w:t>1 км</w:t>
        </w:r>
      </w:smartTag>
      <w:r w:rsidR="00385840" w:rsidRPr="00A53441">
        <w:rPr>
          <w:rFonts w:ascii="Times New Roman" w:hAnsi="Times New Roman"/>
        </w:rPr>
        <w:t xml:space="preserve"> с твердым покрытием) </w:t>
      </w:r>
      <w:r w:rsidR="00A53441" w:rsidRPr="00A53441">
        <w:rPr>
          <w:rFonts w:ascii="Times New Roman" w:hAnsi="Times New Roman"/>
        </w:rPr>
        <w:t xml:space="preserve"> – на тер</w:t>
      </w:r>
      <w:r>
        <w:rPr>
          <w:rFonts w:ascii="Times New Roman" w:hAnsi="Times New Roman"/>
        </w:rPr>
        <w:t>ритории Ики-Бухусовского СМО РК;</w:t>
      </w:r>
    </w:p>
    <w:p w:rsidR="00560914" w:rsidRDefault="00560914" w:rsidP="00BD29C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9,065 км"/>
        </w:smartTagPr>
        <w:r>
          <w:rPr>
            <w:rFonts w:ascii="Times New Roman" w:hAnsi="Times New Roman"/>
          </w:rPr>
          <w:t>9</w:t>
        </w:r>
        <w:r w:rsidRPr="00A53441">
          <w:rPr>
            <w:rFonts w:ascii="Times New Roman" w:hAnsi="Times New Roman"/>
          </w:rPr>
          <w:t>,</w:t>
        </w:r>
        <w:r>
          <w:rPr>
            <w:rFonts w:ascii="Times New Roman" w:hAnsi="Times New Roman"/>
          </w:rPr>
          <w:t>065</w:t>
        </w:r>
        <w:r w:rsidRPr="00A53441">
          <w:rPr>
            <w:rFonts w:ascii="Times New Roman" w:hAnsi="Times New Roman"/>
          </w:rPr>
          <w:t xml:space="preserve"> км</w:t>
        </w:r>
      </w:smartTag>
      <w:r w:rsidR="00385840">
        <w:rPr>
          <w:rFonts w:ascii="Times New Roman" w:hAnsi="Times New Roman"/>
        </w:rPr>
        <w:t xml:space="preserve"> </w:t>
      </w:r>
      <w:r w:rsidR="00385840" w:rsidRPr="00A53441">
        <w:rPr>
          <w:rFonts w:ascii="Times New Roman" w:hAnsi="Times New Roman"/>
        </w:rPr>
        <w:t>(</w:t>
      </w:r>
      <w:smartTag w:uri="urn:schemas-microsoft-com:office:smarttags" w:element="metricconverter">
        <w:smartTagPr>
          <w:attr w:name="ProductID" w:val="0,75 км"/>
        </w:smartTagPr>
        <w:r w:rsidR="00385840">
          <w:rPr>
            <w:rFonts w:ascii="Times New Roman" w:hAnsi="Times New Roman"/>
          </w:rPr>
          <w:t>0</w:t>
        </w:r>
        <w:r w:rsidR="00385840" w:rsidRPr="00A53441">
          <w:rPr>
            <w:rFonts w:ascii="Times New Roman" w:hAnsi="Times New Roman"/>
          </w:rPr>
          <w:t>,</w:t>
        </w:r>
        <w:r w:rsidR="00385840">
          <w:rPr>
            <w:rFonts w:ascii="Times New Roman" w:hAnsi="Times New Roman"/>
          </w:rPr>
          <w:t>75</w:t>
        </w:r>
        <w:r w:rsidR="00385840" w:rsidRPr="00A53441">
          <w:rPr>
            <w:rFonts w:ascii="Times New Roman" w:hAnsi="Times New Roman"/>
          </w:rPr>
          <w:t xml:space="preserve"> км</w:t>
        </w:r>
      </w:smartTag>
      <w:r w:rsidR="00385840" w:rsidRPr="00A53441">
        <w:rPr>
          <w:rFonts w:ascii="Times New Roman" w:hAnsi="Times New Roman"/>
        </w:rPr>
        <w:t xml:space="preserve"> с твердым покрытием) </w:t>
      </w:r>
      <w:r w:rsidRPr="00A53441">
        <w:rPr>
          <w:rFonts w:ascii="Times New Roman" w:hAnsi="Times New Roman"/>
        </w:rPr>
        <w:t xml:space="preserve"> – на тер</w:t>
      </w:r>
      <w:r>
        <w:rPr>
          <w:rFonts w:ascii="Times New Roman" w:hAnsi="Times New Roman"/>
        </w:rPr>
        <w:t>ритории Ханатинского СМО РК;</w:t>
      </w:r>
    </w:p>
    <w:p w:rsidR="00560914" w:rsidRPr="00A53441" w:rsidRDefault="00560914" w:rsidP="00BD29C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3,6 км"/>
        </w:smartTagPr>
        <w:r>
          <w:rPr>
            <w:rFonts w:ascii="Times New Roman" w:hAnsi="Times New Roman"/>
          </w:rPr>
          <w:t>3,</w:t>
        </w:r>
        <w:r w:rsidRPr="00A53441">
          <w:rPr>
            <w:rFonts w:ascii="Times New Roman" w:hAnsi="Times New Roman"/>
          </w:rPr>
          <w:t>6 км</w:t>
        </w:r>
      </w:smartTag>
      <w:r w:rsidRPr="00A53441">
        <w:rPr>
          <w:rFonts w:ascii="Times New Roman" w:hAnsi="Times New Roman"/>
        </w:rPr>
        <w:t xml:space="preserve"> – на тер</w:t>
      </w:r>
      <w:r>
        <w:rPr>
          <w:rFonts w:ascii="Times New Roman" w:hAnsi="Times New Roman"/>
        </w:rPr>
        <w:t>ритории Хончнурс</w:t>
      </w:r>
      <w:r w:rsidR="00385840">
        <w:rPr>
          <w:rFonts w:ascii="Times New Roman" w:hAnsi="Times New Roman"/>
        </w:rPr>
        <w:t>кого СМО РК.</w:t>
      </w:r>
    </w:p>
    <w:p w:rsid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xml:space="preserve">Учитывая </w:t>
      </w:r>
      <w:proofErr w:type="gramStart"/>
      <w:r w:rsidRPr="00A53441">
        <w:rPr>
          <w:rFonts w:ascii="Times New Roman" w:hAnsi="Times New Roman"/>
        </w:rPr>
        <w:t>вышеизложенное</w:t>
      </w:r>
      <w:proofErr w:type="gramEnd"/>
      <w:r w:rsidRPr="00A53441">
        <w:rPr>
          <w:rFonts w:ascii="Times New Roman" w:hAnsi="Times New Roman"/>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а также оформления технической документации и регистрация права собственности на автомобильные дороги общего пользования местного значения для последующего включения в перечень.</w:t>
      </w:r>
    </w:p>
    <w:p w:rsidR="00A53441" w:rsidRPr="00A53441" w:rsidRDefault="00A53441" w:rsidP="00BD29CD">
      <w:pPr>
        <w:spacing w:after="0" w:line="240" w:lineRule="auto"/>
        <w:ind w:firstLine="539"/>
        <w:jc w:val="center"/>
        <w:rPr>
          <w:rFonts w:ascii="Times New Roman" w:hAnsi="Times New Roman"/>
          <w:b/>
          <w:bCs/>
        </w:rPr>
      </w:pPr>
      <w:r w:rsidRPr="00A53441">
        <w:rPr>
          <w:rFonts w:ascii="Times New Roman" w:hAnsi="Times New Roman"/>
          <w:b/>
          <w:bCs/>
        </w:rPr>
        <w:t>2. Основные задачи подпрограммы</w:t>
      </w:r>
    </w:p>
    <w:p w:rsidR="00A53441" w:rsidRPr="00A53441" w:rsidRDefault="00A53441" w:rsidP="00BD29CD">
      <w:pPr>
        <w:spacing w:after="0" w:line="240" w:lineRule="auto"/>
        <w:ind w:firstLine="539"/>
        <w:jc w:val="both"/>
        <w:textAlignment w:val="baseline"/>
        <w:rPr>
          <w:rFonts w:ascii="Times New Roman" w:hAnsi="Times New Roman"/>
        </w:rPr>
      </w:pPr>
      <w:r w:rsidRPr="00A53441">
        <w:rPr>
          <w:rFonts w:ascii="Times New Roman" w:hAnsi="Times New Roman"/>
        </w:rPr>
        <w:t>Основные цели подпрограммы «Развитие дорожного хозяйства» (далее – подпрограммы):</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развитие  сети  автомобильных дорог, обеспечивающей ускорение товародвижения и снижение транспортных издержек в экономике;</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повышение доступности автомобильных дорог общего пользования для населения;</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повышение надежности и безопасности движения по автомобильным дорогам;</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повышение   устойчивости   и   сохранение существующей сети автомобильных дорог общего пользования;</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увеличение доли автомобильных дорог, соответствующих нормативным требованиям по транспортно-эксплуатационному состоянию;</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Для достижения указанных целей необходимо решение следующих задач:</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строительство и ремонт автомобильных дорог общего пользования муниципального района;</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повышение уровня содержания дорог, повышающих уровень экономической привлекательности для развития инвестиционной деятельности;</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восстановление и улучшение эксплуатационных качеств автомобильных дорог до нормативных показателей, обеспечивающих ускорение товародвижения и снижение транспортных издержек в экономике, что позволит улучшить пропускную способность дорожной сети, строительство подъездов населенных пунктов;</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 снижение уровня аварийности, сопутствующими причинами которой являются неудовлетворительные дорожные условия, в целях повышения надежности и безопасности движения по автомобильным дорогам за счет выполнения целевых мероприятий по обустройству аварийно-опасных участков дорог ограждающими устройствами;</w:t>
      </w:r>
    </w:p>
    <w:p w:rsidR="00A53441" w:rsidRDefault="00A53441" w:rsidP="00BD29CD">
      <w:pPr>
        <w:spacing w:after="0" w:line="240" w:lineRule="auto"/>
        <w:ind w:firstLine="540"/>
        <w:jc w:val="both"/>
        <w:rPr>
          <w:rFonts w:ascii="Times New Roman" w:hAnsi="Times New Roman"/>
        </w:rPr>
      </w:pPr>
      <w:r w:rsidRPr="00A53441">
        <w:rPr>
          <w:rFonts w:ascii="Times New Roman" w:hAnsi="Times New Roman"/>
        </w:rPr>
        <w:lastRenderedPageBreak/>
        <w:t>- оформление технической документации и регистрация права собственности на автомобильные дороги общего пользования местного значения.</w:t>
      </w:r>
    </w:p>
    <w:p w:rsidR="0095481C" w:rsidRDefault="0095481C" w:rsidP="00BD29CD">
      <w:pPr>
        <w:pStyle w:val="1"/>
        <w:spacing w:before="0" w:after="0"/>
        <w:rPr>
          <w:rFonts w:ascii="Times New Roman" w:hAnsi="Times New Roman"/>
          <w:lang w:val="ru-RU"/>
        </w:rPr>
      </w:pPr>
    </w:p>
    <w:p w:rsidR="00A53441" w:rsidRPr="00A53441" w:rsidRDefault="00A53441" w:rsidP="00BD29CD">
      <w:pPr>
        <w:pStyle w:val="1"/>
        <w:spacing w:before="0" w:after="0"/>
        <w:rPr>
          <w:rFonts w:ascii="Times New Roman" w:hAnsi="Times New Roman"/>
        </w:rPr>
      </w:pPr>
      <w:r w:rsidRPr="00A53441">
        <w:rPr>
          <w:rFonts w:ascii="Times New Roman" w:hAnsi="Times New Roman"/>
        </w:rPr>
        <w:t>3. Показатели (индикаторы) достижения целей и решения задач, описание основных ожидаемых конечных результатов  подпрограммы</w:t>
      </w:r>
    </w:p>
    <w:p w:rsidR="00A53441" w:rsidRPr="00A53441" w:rsidRDefault="00A53441" w:rsidP="00BD29CD">
      <w:pPr>
        <w:spacing w:after="0" w:line="240" w:lineRule="auto"/>
        <w:ind w:firstLine="540"/>
        <w:jc w:val="both"/>
        <w:textAlignment w:val="baseline"/>
        <w:rPr>
          <w:rFonts w:ascii="Times New Roman" w:hAnsi="Times New Roman"/>
        </w:rPr>
      </w:pPr>
      <w:r w:rsidRPr="00A53441">
        <w:rPr>
          <w:rFonts w:ascii="Times New Roman" w:hAnsi="Times New Roman"/>
        </w:rPr>
        <w:t>Состав целевых показателей эффективности реализации подпрограммы определен в ее паспорте:</w:t>
      </w:r>
    </w:p>
    <w:p w:rsidR="001A6468" w:rsidRPr="001C7D58" w:rsidRDefault="001A6468" w:rsidP="00BD29CD">
      <w:pPr>
        <w:spacing w:after="0" w:line="240" w:lineRule="auto"/>
        <w:ind w:firstLine="540"/>
        <w:jc w:val="both"/>
        <w:textAlignment w:val="baseline"/>
        <w:rPr>
          <w:rFonts w:ascii="Times New Roman" w:hAnsi="Times New Roman"/>
        </w:rPr>
      </w:pPr>
      <w:r w:rsidRPr="001C7D58">
        <w:rPr>
          <w:rFonts w:ascii="Times New Roman" w:hAnsi="Times New Roman"/>
        </w:rPr>
        <w:t>1. Доля автомобильных дорог, соответствующих нормативным требованиям;</w:t>
      </w:r>
    </w:p>
    <w:p w:rsidR="001A6468" w:rsidRPr="001C7D58" w:rsidRDefault="001A6468" w:rsidP="00BD29CD">
      <w:pPr>
        <w:spacing w:after="0" w:line="240" w:lineRule="auto"/>
        <w:ind w:firstLine="540"/>
        <w:jc w:val="both"/>
        <w:textAlignment w:val="baseline"/>
        <w:rPr>
          <w:rFonts w:ascii="Times New Roman" w:hAnsi="Times New Roman"/>
        </w:rPr>
      </w:pPr>
      <w:r w:rsidRPr="001C7D58">
        <w:rPr>
          <w:rFonts w:ascii="Times New Roman" w:hAnsi="Times New Roman"/>
        </w:rPr>
        <w:t xml:space="preserve">2. Протяженность построенных </w:t>
      </w:r>
      <w:r w:rsidR="0095481C" w:rsidRPr="001C7D58">
        <w:rPr>
          <w:rFonts w:ascii="Times New Roman" w:hAnsi="Times New Roman"/>
        </w:rPr>
        <w:t>и (</w:t>
      </w:r>
      <w:r w:rsidRPr="001C7D58">
        <w:rPr>
          <w:rFonts w:ascii="Times New Roman" w:hAnsi="Times New Roman"/>
        </w:rPr>
        <w:t>или) отремонтированных дорог;</w:t>
      </w:r>
    </w:p>
    <w:p w:rsidR="001A6468" w:rsidRPr="001C7D58" w:rsidRDefault="001A6468" w:rsidP="00BD29CD">
      <w:pPr>
        <w:spacing w:after="0" w:line="240" w:lineRule="auto"/>
        <w:ind w:firstLine="540"/>
        <w:jc w:val="both"/>
        <w:textAlignment w:val="baseline"/>
        <w:rPr>
          <w:rFonts w:ascii="Times New Roman" w:hAnsi="Times New Roman"/>
        </w:rPr>
      </w:pPr>
      <w:r w:rsidRPr="001C7D58">
        <w:rPr>
          <w:rFonts w:ascii="Times New Roman" w:hAnsi="Times New Roman"/>
        </w:rPr>
        <w:t>3. Доля автомобильных дорог, имеющих техническую документацию;</w:t>
      </w:r>
    </w:p>
    <w:p w:rsidR="001A6468" w:rsidRPr="001C7D58" w:rsidRDefault="001A6468" w:rsidP="00BD29CD">
      <w:pPr>
        <w:spacing w:after="0" w:line="240" w:lineRule="auto"/>
        <w:ind w:firstLine="540"/>
        <w:jc w:val="both"/>
        <w:textAlignment w:val="baseline"/>
        <w:rPr>
          <w:rFonts w:ascii="Times New Roman" w:hAnsi="Times New Roman"/>
        </w:rPr>
      </w:pPr>
      <w:r w:rsidRPr="001C7D58">
        <w:rPr>
          <w:rFonts w:ascii="Times New Roman" w:hAnsi="Times New Roman"/>
        </w:rPr>
        <w:t>4. Доля автомобильных дорог, на которые зарегистрировано право собственности</w:t>
      </w:r>
    </w:p>
    <w:p w:rsidR="00A53441" w:rsidRPr="001C7D58" w:rsidRDefault="001A6468" w:rsidP="00BD29CD">
      <w:pPr>
        <w:spacing w:after="0" w:line="240" w:lineRule="auto"/>
        <w:ind w:firstLine="540"/>
        <w:jc w:val="both"/>
        <w:textAlignment w:val="baseline"/>
        <w:rPr>
          <w:rFonts w:ascii="Times New Roman" w:hAnsi="Times New Roman"/>
        </w:rPr>
      </w:pPr>
      <w:r w:rsidRPr="001C7D58">
        <w:rPr>
          <w:rFonts w:ascii="Times New Roman" w:hAnsi="Times New Roman"/>
        </w:rPr>
        <w:t>5. Доля усовершенствованных дорог в общей протяженности дорог.</w:t>
      </w:r>
    </w:p>
    <w:p w:rsidR="00BD29CD" w:rsidRDefault="00BD29CD" w:rsidP="00BD29CD">
      <w:pPr>
        <w:pStyle w:val="1"/>
        <w:spacing w:before="0" w:after="0"/>
        <w:rPr>
          <w:rFonts w:ascii="Times New Roman" w:hAnsi="Times New Roman"/>
          <w:lang w:val="ru-RU"/>
        </w:rPr>
      </w:pPr>
    </w:p>
    <w:p w:rsidR="00A53441" w:rsidRDefault="00A53441" w:rsidP="00BD29CD">
      <w:pPr>
        <w:pStyle w:val="1"/>
        <w:spacing w:before="0" w:after="0"/>
        <w:rPr>
          <w:rFonts w:ascii="Times New Roman" w:hAnsi="Times New Roman"/>
        </w:rPr>
      </w:pPr>
      <w:r w:rsidRPr="00A53441">
        <w:rPr>
          <w:rFonts w:ascii="Times New Roman" w:hAnsi="Times New Roman"/>
        </w:rPr>
        <w:t>4. Сроки и этапы реализации подпрограммы</w:t>
      </w:r>
    </w:p>
    <w:p w:rsidR="00EA5B6B" w:rsidRPr="00E352D5" w:rsidRDefault="00A53441" w:rsidP="00BD29CD">
      <w:pPr>
        <w:autoSpaceDE w:val="0"/>
        <w:autoSpaceDN w:val="0"/>
        <w:adjustRightInd w:val="0"/>
        <w:spacing w:after="0" w:line="240" w:lineRule="auto"/>
        <w:jc w:val="both"/>
        <w:rPr>
          <w:rFonts w:ascii="Times New Roman" w:hAnsi="Times New Roman"/>
          <w:sz w:val="24"/>
          <w:szCs w:val="24"/>
        </w:rPr>
      </w:pPr>
      <w:r w:rsidRPr="00A53441">
        <w:rPr>
          <w:rFonts w:ascii="Times New Roman" w:hAnsi="Times New Roman"/>
        </w:rPr>
        <w:t>Сроки реализации подпрограммы - 201</w:t>
      </w:r>
      <w:r w:rsidR="00626C5F">
        <w:rPr>
          <w:rFonts w:ascii="Times New Roman" w:hAnsi="Times New Roman"/>
        </w:rPr>
        <w:t>8</w:t>
      </w:r>
      <w:r w:rsidRPr="00A53441">
        <w:rPr>
          <w:rFonts w:ascii="Times New Roman" w:hAnsi="Times New Roman"/>
        </w:rPr>
        <w:t>-202</w:t>
      </w:r>
      <w:r w:rsidR="00385840">
        <w:rPr>
          <w:rFonts w:ascii="Times New Roman" w:hAnsi="Times New Roman"/>
        </w:rPr>
        <w:t>2</w:t>
      </w:r>
      <w:r w:rsidRPr="00A53441">
        <w:rPr>
          <w:rFonts w:ascii="Times New Roman" w:hAnsi="Times New Roman"/>
        </w:rPr>
        <w:t xml:space="preserve"> годы</w:t>
      </w:r>
      <w:r w:rsidR="00EA5B6B">
        <w:rPr>
          <w:rFonts w:ascii="Times New Roman" w:hAnsi="Times New Roman"/>
        </w:rPr>
        <w:t xml:space="preserve">. </w:t>
      </w:r>
      <w:r w:rsidR="00EA5B6B" w:rsidRPr="00133BD7">
        <w:rPr>
          <w:rFonts w:ascii="Times New Roman" w:hAnsi="Times New Roman"/>
          <w:sz w:val="24"/>
          <w:szCs w:val="24"/>
        </w:rPr>
        <w:t>Этапы реализации подпрограммы не выделяются.</w:t>
      </w:r>
    </w:p>
    <w:p w:rsidR="00BD29CD" w:rsidRDefault="00BD29CD" w:rsidP="00BD29CD">
      <w:pPr>
        <w:pStyle w:val="1"/>
        <w:spacing w:before="0" w:after="0"/>
        <w:rPr>
          <w:rFonts w:ascii="Times New Roman" w:hAnsi="Times New Roman"/>
          <w:lang w:val="ru-RU"/>
        </w:rPr>
      </w:pPr>
    </w:p>
    <w:p w:rsidR="00A53441" w:rsidRDefault="00A53441" w:rsidP="00BD29CD">
      <w:pPr>
        <w:pStyle w:val="1"/>
        <w:spacing w:before="0" w:after="0"/>
        <w:rPr>
          <w:rFonts w:ascii="Times New Roman" w:hAnsi="Times New Roman"/>
        </w:rPr>
      </w:pPr>
      <w:r w:rsidRPr="00A53441">
        <w:rPr>
          <w:rFonts w:ascii="Times New Roman" w:hAnsi="Times New Roman"/>
        </w:rPr>
        <w:t>5. Характеристика основных мероприятий подпрограммы</w:t>
      </w:r>
    </w:p>
    <w:p w:rsidR="00A53441" w:rsidRDefault="00A53441" w:rsidP="00BD29CD">
      <w:pPr>
        <w:spacing w:after="0" w:line="240" w:lineRule="auto"/>
        <w:ind w:firstLine="540"/>
        <w:jc w:val="both"/>
        <w:rPr>
          <w:rFonts w:ascii="Times New Roman" w:hAnsi="Times New Roman"/>
        </w:rPr>
      </w:pPr>
      <w:r w:rsidRPr="00A53441">
        <w:rPr>
          <w:rFonts w:ascii="Times New Roman" w:hAnsi="Times New Roman"/>
        </w:rPr>
        <w:t>Для реализации поставленных целей и решения задач подпрограммы предусмотрено выполнение следующих мероприятий:</w:t>
      </w:r>
    </w:p>
    <w:p w:rsidR="00EA5B6B" w:rsidRPr="00877743" w:rsidRDefault="00EA5B6B" w:rsidP="00BD29CD">
      <w:pPr>
        <w:autoSpaceDE w:val="0"/>
        <w:autoSpaceDN w:val="0"/>
        <w:adjustRightInd w:val="0"/>
        <w:spacing w:after="0" w:line="240" w:lineRule="auto"/>
        <w:ind w:firstLine="539"/>
        <w:jc w:val="both"/>
        <w:rPr>
          <w:rFonts w:ascii="Times New Roman" w:hAnsi="Times New Roman"/>
          <w:b/>
          <w:u w:val="single"/>
        </w:rPr>
      </w:pPr>
      <w:r w:rsidRPr="00877743">
        <w:rPr>
          <w:rFonts w:ascii="Times New Roman" w:hAnsi="Times New Roman"/>
          <w:b/>
          <w:u w:val="single"/>
        </w:rPr>
        <w:t>на 2018 год:</w:t>
      </w:r>
    </w:p>
    <w:p w:rsidR="00EA5B6B" w:rsidRPr="00A53441" w:rsidRDefault="00EA5B6B" w:rsidP="00BD29CD">
      <w:pPr>
        <w:spacing w:after="0" w:line="240" w:lineRule="auto"/>
        <w:ind w:firstLine="539"/>
        <w:jc w:val="both"/>
        <w:textAlignment w:val="baseline"/>
        <w:rPr>
          <w:rFonts w:ascii="Times New Roman" w:hAnsi="Times New Roman"/>
        </w:rPr>
      </w:pPr>
      <w:r w:rsidRPr="00A53441">
        <w:rPr>
          <w:rFonts w:ascii="Times New Roman" w:hAnsi="Times New Roman"/>
        </w:rPr>
        <w:t>1. Ремонт улично-дорожной сети (ул. 40 лет Победы, ул. К</w:t>
      </w:r>
      <w:r>
        <w:rPr>
          <w:rFonts w:ascii="Times New Roman" w:hAnsi="Times New Roman"/>
        </w:rPr>
        <w:t>.</w:t>
      </w:r>
      <w:r w:rsidRPr="00A53441">
        <w:rPr>
          <w:rFonts w:ascii="Times New Roman" w:hAnsi="Times New Roman"/>
        </w:rPr>
        <w:t xml:space="preserve"> Маркса, Подъезд к</w:t>
      </w:r>
      <w:r>
        <w:rPr>
          <w:rFonts w:ascii="Times New Roman" w:hAnsi="Times New Roman"/>
        </w:rPr>
        <w:t>о</w:t>
      </w:r>
      <w:r w:rsidRPr="00A53441">
        <w:rPr>
          <w:rFonts w:ascii="Times New Roman" w:hAnsi="Times New Roman"/>
        </w:rPr>
        <w:t xml:space="preserve"> 2 мкр.)</w:t>
      </w:r>
      <w:r>
        <w:rPr>
          <w:rFonts w:ascii="Times New Roman" w:hAnsi="Times New Roman"/>
        </w:rPr>
        <w:t xml:space="preserve"> </w:t>
      </w:r>
      <w:proofErr w:type="gramStart"/>
      <w:r w:rsidRPr="00A53441">
        <w:rPr>
          <w:rFonts w:ascii="Times New Roman" w:hAnsi="Times New Roman"/>
        </w:rPr>
        <w:t>в</w:t>
      </w:r>
      <w:proofErr w:type="gramEnd"/>
      <w:r w:rsidRPr="00A53441">
        <w:rPr>
          <w:rFonts w:ascii="Times New Roman" w:hAnsi="Times New Roman"/>
        </w:rPr>
        <w:t xml:space="preserve"> </w:t>
      </w:r>
      <w:proofErr w:type="gramStart"/>
      <w:r w:rsidRPr="00A53441">
        <w:rPr>
          <w:rFonts w:ascii="Times New Roman" w:hAnsi="Times New Roman"/>
        </w:rPr>
        <w:t>с</w:t>
      </w:r>
      <w:proofErr w:type="gramEnd"/>
      <w:r w:rsidRPr="00A53441">
        <w:rPr>
          <w:rFonts w:ascii="Times New Roman" w:hAnsi="Times New Roman"/>
        </w:rPr>
        <w:t>. Малые Дербеты</w:t>
      </w:r>
      <w:r>
        <w:rPr>
          <w:rFonts w:ascii="Times New Roman" w:hAnsi="Times New Roman"/>
        </w:rPr>
        <w:t xml:space="preserve"> Малодербетовского района</w:t>
      </w:r>
      <w:r w:rsidRPr="00A53441">
        <w:rPr>
          <w:rFonts w:ascii="Times New Roman" w:hAnsi="Times New Roman"/>
        </w:rPr>
        <w:t xml:space="preserve"> Республики Калмыкия </w:t>
      </w:r>
      <w:r>
        <w:rPr>
          <w:rFonts w:ascii="Times New Roman" w:hAnsi="Times New Roman"/>
        </w:rPr>
        <w:t>–</w:t>
      </w:r>
      <w:r w:rsidRPr="00A53441">
        <w:rPr>
          <w:rFonts w:ascii="Times New Roman" w:hAnsi="Times New Roman"/>
        </w:rPr>
        <w:t xml:space="preserve"> софинансирование субсидий за счет бюджетных ассигнований дорожного фонда Республики Калмыкия в размере 10000 т.р. и средств муниципального дорожного фонда в размере </w:t>
      </w:r>
      <w:r w:rsidR="002E3327">
        <w:rPr>
          <w:rFonts w:ascii="Times New Roman" w:hAnsi="Times New Roman"/>
        </w:rPr>
        <w:t>2073</w:t>
      </w:r>
      <w:r w:rsidRPr="00A53441">
        <w:rPr>
          <w:rFonts w:ascii="Times New Roman" w:hAnsi="Times New Roman"/>
        </w:rPr>
        <w:t>,9</w:t>
      </w:r>
      <w:r w:rsidR="002E3327">
        <w:rPr>
          <w:rFonts w:ascii="Times New Roman" w:hAnsi="Times New Roman"/>
        </w:rPr>
        <w:t>1</w:t>
      </w:r>
      <w:r w:rsidRPr="00A53441">
        <w:rPr>
          <w:rFonts w:ascii="Times New Roman" w:hAnsi="Times New Roman"/>
        </w:rPr>
        <w:t xml:space="preserve"> т.р.; </w:t>
      </w:r>
    </w:p>
    <w:p w:rsidR="002E3327" w:rsidRDefault="00EC2FC8" w:rsidP="00BD29CD">
      <w:pPr>
        <w:spacing w:after="0" w:line="240" w:lineRule="auto"/>
        <w:ind w:firstLine="540"/>
        <w:jc w:val="both"/>
        <w:textAlignment w:val="baseline"/>
        <w:rPr>
          <w:rFonts w:ascii="Times New Roman" w:hAnsi="Times New Roman"/>
        </w:rPr>
      </w:pPr>
      <w:r>
        <w:rPr>
          <w:rFonts w:ascii="Times New Roman" w:hAnsi="Times New Roman"/>
        </w:rPr>
        <w:t>2</w:t>
      </w:r>
      <w:r w:rsidR="00EA5B6B" w:rsidRPr="00A53441">
        <w:rPr>
          <w:rFonts w:ascii="Times New Roman" w:hAnsi="Times New Roman"/>
        </w:rPr>
        <w:t>. Подготовка проектно-сметной документации</w:t>
      </w:r>
      <w:r>
        <w:rPr>
          <w:rFonts w:ascii="Times New Roman" w:hAnsi="Times New Roman"/>
        </w:rPr>
        <w:t xml:space="preserve"> на следующие объекты</w:t>
      </w:r>
      <w:r w:rsidR="002E3327">
        <w:rPr>
          <w:rFonts w:ascii="Times New Roman" w:hAnsi="Times New Roman"/>
        </w:rPr>
        <w:t>:</w:t>
      </w:r>
    </w:p>
    <w:p w:rsidR="002E3327" w:rsidRPr="00EC2FC8" w:rsidRDefault="00EC2FC8" w:rsidP="00BD29CD">
      <w:pPr>
        <w:spacing w:after="0" w:line="240" w:lineRule="auto"/>
        <w:ind w:firstLine="540"/>
        <w:jc w:val="both"/>
        <w:textAlignment w:val="baseline"/>
        <w:rPr>
          <w:rFonts w:ascii="Times New Roman" w:hAnsi="Times New Roman"/>
        </w:rPr>
      </w:pPr>
      <w:r>
        <w:rPr>
          <w:rFonts w:ascii="Times New Roman" w:hAnsi="Times New Roman"/>
        </w:rPr>
        <w:t>2</w:t>
      </w:r>
      <w:r w:rsidRPr="00EC2FC8">
        <w:rPr>
          <w:rFonts w:ascii="Times New Roman" w:hAnsi="Times New Roman"/>
        </w:rPr>
        <w:t>.</w:t>
      </w:r>
      <w:r w:rsidR="002E3327" w:rsidRPr="00EC2FC8">
        <w:rPr>
          <w:rFonts w:ascii="Times New Roman" w:hAnsi="Times New Roman"/>
        </w:rPr>
        <w:t>1. Ремонт улично-дорожной сети (ул.</w:t>
      </w:r>
      <w:r w:rsidR="00CC1BD0">
        <w:rPr>
          <w:rFonts w:ascii="Times New Roman" w:hAnsi="Times New Roman"/>
        </w:rPr>
        <w:t xml:space="preserve"> </w:t>
      </w:r>
      <w:r w:rsidR="002E3327" w:rsidRPr="00EC2FC8">
        <w:rPr>
          <w:rFonts w:ascii="Times New Roman" w:hAnsi="Times New Roman"/>
        </w:rPr>
        <w:t>40 лет Победы, ул.</w:t>
      </w:r>
      <w:r w:rsidR="00CC1BD0">
        <w:rPr>
          <w:rFonts w:ascii="Times New Roman" w:hAnsi="Times New Roman"/>
        </w:rPr>
        <w:t xml:space="preserve"> К</w:t>
      </w:r>
      <w:r w:rsidR="002E3327" w:rsidRPr="00EC2FC8">
        <w:rPr>
          <w:rFonts w:ascii="Times New Roman" w:hAnsi="Times New Roman"/>
        </w:rPr>
        <w:t xml:space="preserve">арла Маркса, Подъезд к 2 мкр.) </w:t>
      </w:r>
      <w:proofErr w:type="gramStart"/>
      <w:r w:rsidR="002E3327" w:rsidRPr="00EC2FC8">
        <w:rPr>
          <w:rFonts w:ascii="Times New Roman" w:hAnsi="Times New Roman"/>
        </w:rPr>
        <w:t>в</w:t>
      </w:r>
      <w:proofErr w:type="gramEnd"/>
      <w:r w:rsidR="002E3327" w:rsidRPr="00EC2FC8">
        <w:rPr>
          <w:rFonts w:ascii="Times New Roman" w:hAnsi="Times New Roman"/>
        </w:rPr>
        <w:t xml:space="preserve"> </w:t>
      </w:r>
      <w:proofErr w:type="gramStart"/>
      <w:r w:rsidR="002E3327" w:rsidRPr="00EC2FC8">
        <w:rPr>
          <w:rFonts w:ascii="Times New Roman" w:hAnsi="Times New Roman"/>
        </w:rPr>
        <w:t>с</w:t>
      </w:r>
      <w:proofErr w:type="gramEnd"/>
      <w:r w:rsidR="002E3327" w:rsidRPr="00EC2FC8">
        <w:rPr>
          <w:rFonts w:ascii="Times New Roman" w:hAnsi="Times New Roman"/>
        </w:rPr>
        <w:t>. Малые Дербеты Малодербетовского района Республики Калмыкия – 40 т.р.</w:t>
      </w:r>
    </w:p>
    <w:p w:rsidR="002E3327" w:rsidRPr="00EC2FC8" w:rsidRDefault="00EC2FC8" w:rsidP="00BD29CD">
      <w:pPr>
        <w:spacing w:after="0" w:line="240" w:lineRule="auto"/>
        <w:ind w:firstLine="540"/>
        <w:jc w:val="both"/>
        <w:textAlignment w:val="baseline"/>
        <w:rPr>
          <w:rFonts w:ascii="Times New Roman" w:hAnsi="Times New Roman"/>
        </w:rPr>
      </w:pPr>
      <w:r>
        <w:rPr>
          <w:rFonts w:ascii="Times New Roman" w:hAnsi="Times New Roman"/>
        </w:rPr>
        <w:t>2</w:t>
      </w:r>
      <w:r w:rsidRPr="00EC2FC8">
        <w:rPr>
          <w:rFonts w:ascii="Times New Roman" w:hAnsi="Times New Roman"/>
        </w:rPr>
        <w:t>.</w:t>
      </w:r>
      <w:r w:rsidR="002E3327" w:rsidRPr="00EC2FC8">
        <w:rPr>
          <w:rFonts w:ascii="Times New Roman" w:hAnsi="Times New Roman"/>
        </w:rPr>
        <w:t xml:space="preserve">2. Подъезд к с. </w:t>
      </w:r>
      <w:proofErr w:type="gramStart"/>
      <w:r w:rsidR="002E3327" w:rsidRPr="00EC2FC8">
        <w:rPr>
          <w:rFonts w:ascii="Times New Roman" w:hAnsi="Times New Roman"/>
        </w:rPr>
        <w:t>Плодовитое</w:t>
      </w:r>
      <w:proofErr w:type="gramEnd"/>
      <w:r w:rsidR="002E3327" w:rsidRPr="00EC2FC8">
        <w:rPr>
          <w:rFonts w:ascii="Times New Roman" w:hAnsi="Times New Roman"/>
        </w:rPr>
        <w:t xml:space="preserve"> Малодербетовского района Республики Калмыкия на участке от км 19 до с. Плодовитое (от ул. Советская, ул. Братьев Зайцевых) общей протяженностью </w:t>
      </w:r>
      <w:smartTag w:uri="urn:schemas-microsoft-com:office:smarttags" w:element="metricconverter">
        <w:smartTagPr>
          <w:attr w:name="ProductID" w:val="0,94 км"/>
        </w:smartTagPr>
        <w:r w:rsidR="002E3327" w:rsidRPr="00EC2FC8">
          <w:rPr>
            <w:rFonts w:ascii="Times New Roman" w:hAnsi="Times New Roman"/>
          </w:rPr>
          <w:t>0,</w:t>
        </w:r>
        <w:r w:rsidRPr="00EC2FC8">
          <w:rPr>
            <w:rFonts w:ascii="Times New Roman" w:hAnsi="Times New Roman"/>
          </w:rPr>
          <w:t>94</w:t>
        </w:r>
        <w:r w:rsidR="002E3327" w:rsidRPr="00EC2FC8">
          <w:rPr>
            <w:rFonts w:ascii="Times New Roman" w:hAnsi="Times New Roman"/>
          </w:rPr>
          <w:t xml:space="preserve"> км</w:t>
        </w:r>
      </w:smartTag>
      <w:r w:rsidRPr="00EC2FC8">
        <w:rPr>
          <w:rFonts w:ascii="Times New Roman" w:hAnsi="Times New Roman"/>
        </w:rPr>
        <w:t>. – 307 т.р.</w:t>
      </w:r>
    </w:p>
    <w:p w:rsidR="00EC2FC8" w:rsidRPr="00EC2FC8" w:rsidRDefault="00EC2FC8" w:rsidP="00BD29CD">
      <w:pPr>
        <w:spacing w:after="0" w:line="240" w:lineRule="auto"/>
        <w:ind w:firstLine="540"/>
        <w:jc w:val="both"/>
        <w:textAlignment w:val="baseline"/>
        <w:rPr>
          <w:rFonts w:ascii="Times New Roman" w:hAnsi="Times New Roman"/>
        </w:rPr>
      </w:pPr>
      <w:r>
        <w:rPr>
          <w:rFonts w:ascii="Times New Roman" w:hAnsi="Times New Roman"/>
        </w:rPr>
        <w:t>2</w:t>
      </w:r>
      <w:r w:rsidRPr="00EC2FC8">
        <w:rPr>
          <w:rFonts w:ascii="Times New Roman" w:hAnsi="Times New Roman"/>
        </w:rPr>
        <w:t xml:space="preserve">.3.  Ремонт поселковой дороги </w:t>
      </w:r>
      <w:proofErr w:type="gramStart"/>
      <w:r w:rsidRPr="00EC2FC8">
        <w:rPr>
          <w:rFonts w:ascii="Times New Roman" w:hAnsi="Times New Roman"/>
        </w:rPr>
        <w:t>в</w:t>
      </w:r>
      <w:proofErr w:type="gramEnd"/>
      <w:r w:rsidRPr="00EC2FC8">
        <w:rPr>
          <w:rFonts w:ascii="Times New Roman" w:hAnsi="Times New Roman"/>
        </w:rPr>
        <w:t xml:space="preserve"> с. Тундутово Малодербетовского </w:t>
      </w:r>
      <w:proofErr w:type="gramStart"/>
      <w:r w:rsidRPr="00EC2FC8">
        <w:rPr>
          <w:rFonts w:ascii="Times New Roman" w:hAnsi="Times New Roman"/>
        </w:rPr>
        <w:t>района</w:t>
      </w:r>
      <w:proofErr w:type="gramEnd"/>
      <w:r w:rsidRPr="00EC2FC8">
        <w:rPr>
          <w:rFonts w:ascii="Times New Roman" w:hAnsi="Times New Roman"/>
        </w:rPr>
        <w:t xml:space="preserve"> Республики Калмыкия по ул. Ленина (от д. № 135 до д. № 249) общей протяженностью </w:t>
      </w:r>
      <w:smartTag w:uri="urn:schemas-microsoft-com:office:smarttags" w:element="metricconverter">
        <w:smartTagPr>
          <w:attr w:name="ProductID" w:val="1,54 км"/>
        </w:smartTagPr>
        <w:r w:rsidRPr="00EC2FC8">
          <w:rPr>
            <w:rFonts w:ascii="Times New Roman" w:hAnsi="Times New Roman"/>
          </w:rPr>
          <w:t>1,54 км</w:t>
        </w:r>
      </w:smartTag>
      <w:r w:rsidRPr="00EC2FC8">
        <w:rPr>
          <w:rFonts w:ascii="Times New Roman" w:hAnsi="Times New Roman"/>
        </w:rPr>
        <w:t>. – 199 т.р.</w:t>
      </w:r>
    </w:p>
    <w:p w:rsidR="00EC2FC8" w:rsidRPr="00EC2FC8" w:rsidRDefault="00EC2FC8" w:rsidP="00BD29CD">
      <w:pPr>
        <w:spacing w:after="0" w:line="240" w:lineRule="auto"/>
        <w:ind w:firstLine="540"/>
        <w:jc w:val="both"/>
        <w:textAlignment w:val="baseline"/>
        <w:rPr>
          <w:rFonts w:ascii="Times New Roman" w:hAnsi="Times New Roman"/>
        </w:rPr>
      </w:pPr>
      <w:r>
        <w:rPr>
          <w:rFonts w:ascii="Times New Roman" w:hAnsi="Times New Roman"/>
        </w:rPr>
        <w:t>2</w:t>
      </w:r>
      <w:r w:rsidRPr="00EC2FC8">
        <w:rPr>
          <w:rFonts w:ascii="Times New Roman" w:hAnsi="Times New Roman"/>
        </w:rPr>
        <w:t xml:space="preserve">.4.  </w:t>
      </w:r>
      <w:proofErr w:type="gramStart"/>
      <w:r w:rsidRPr="00EC2FC8">
        <w:rPr>
          <w:rFonts w:ascii="Times New Roman" w:hAnsi="Times New Roman"/>
        </w:rPr>
        <w:t xml:space="preserve">Строительство поселковые дороги в с. Малые Дербеты Малодербетовского района Республики Калмыкия по ул. Приозерная (от ул. Советская до ул. Городовикова), по ул. Городовикова (от ул. Горького до ул. Зои Космодемьянской), по ул. Зои Космодемьянской (от ул. Городовикова до пер. Братьев </w:t>
      </w:r>
      <w:proofErr w:type="spellStart"/>
      <w:r w:rsidRPr="00EC2FC8">
        <w:rPr>
          <w:rFonts w:ascii="Times New Roman" w:hAnsi="Times New Roman"/>
        </w:rPr>
        <w:t>Панкаевых</w:t>
      </w:r>
      <w:proofErr w:type="spellEnd"/>
      <w:r w:rsidRPr="00EC2FC8">
        <w:rPr>
          <w:rFonts w:ascii="Times New Roman" w:hAnsi="Times New Roman"/>
        </w:rPr>
        <w:t xml:space="preserve">), общей протяженностью </w:t>
      </w:r>
      <w:smartTag w:uri="urn:schemas-microsoft-com:office:smarttags" w:element="metricconverter">
        <w:smartTagPr>
          <w:attr w:name="ProductID" w:val="1,505 км"/>
        </w:smartTagPr>
        <w:r w:rsidRPr="00EC2FC8">
          <w:rPr>
            <w:rFonts w:ascii="Times New Roman" w:hAnsi="Times New Roman"/>
          </w:rPr>
          <w:t>1,5</w:t>
        </w:r>
        <w:r w:rsidR="00AC3447">
          <w:rPr>
            <w:rFonts w:ascii="Times New Roman" w:hAnsi="Times New Roman"/>
          </w:rPr>
          <w:t>05 к</w:t>
        </w:r>
        <w:r w:rsidRPr="00EC2FC8">
          <w:rPr>
            <w:rFonts w:ascii="Times New Roman" w:hAnsi="Times New Roman"/>
          </w:rPr>
          <w:t>м</w:t>
        </w:r>
      </w:smartTag>
      <w:r w:rsidRPr="00EC2FC8">
        <w:rPr>
          <w:rFonts w:ascii="Times New Roman" w:hAnsi="Times New Roman"/>
        </w:rPr>
        <w:t xml:space="preserve">. – </w:t>
      </w:r>
      <w:r w:rsidR="00535D2E">
        <w:rPr>
          <w:rFonts w:ascii="Times New Roman" w:hAnsi="Times New Roman"/>
        </w:rPr>
        <w:t>644</w:t>
      </w:r>
      <w:r w:rsidRPr="00EC2FC8">
        <w:rPr>
          <w:rFonts w:ascii="Times New Roman" w:hAnsi="Times New Roman"/>
        </w:rPr>
        <w:t xml:space="preserve"> т.р.</w:t>
      </w:r>
      <w:proofErr w:type="gramEnd"/>
    </w:p>
    <w:p w:rsidR="001C7D58" w:rsidRDefault="001C7D58" w:rsidP="00BD29CD">
      <w:pPr>
        <w:autoSpaceDE w:val="0"/>
        <w:autoSpaceDN w:val="0"/>
        <w:adjustRightInd w:val="0"/>
        <w:spacing w:after="0" w:line="240" w:lineRule="auto"/>
        <w:ind w:firstLine="540"/>
        <w:jc w:val="both"/>
        <w:rPr>
          <w:rFonts w:ascii="Times New Roman" w:hAnsi="Times New Roman"/>
          <w:b/>
        </w:rPr>
      </w:pPr>
    </w:p>
    <w:p w:rsidR="002E3327" w:rsidRPr="00877743" w:rsidRDefault="002E3327" w:rsidP="00BD29CD">
      <w:pPr>
        <w:autoSpaceDE w:val="0"/>
        <w:autoSpaceDN w:val="0"/>
        <w:adjustRightInd w:val="0"/>
        <w:spacing w:after="0" w:line="240" w:lineRule="auto"/>
        <w:ind w:firstLine="540"/>
        <w:jc w:val="both"/>
        <w:rPr>
          <w:rFonts w:ascii="Times New Roman" w:hAnsi="Times New Roman"/>
          <w:b/>
          <w:u w:val="single"/>
        </w:rPr>
      </w:pPr>
      <w:r w:rsidRPr="00877743">
        <w:rPr>
          <w:rFonts w:ascii="Times New Roman" w:hAnsi="Times New Roman"/>
          <w:b/>
          <w:u w:val="single"/>
        </w:rPr>
        <w:t>на 2019 год:</w:t>
      </w:r>
    </w:p>
    <w:p w:rsidR="002E3327" w:rsidRDefault="00AC3447" w:rsidP="00BD29CD">
      <w:pPr>
        <w:spacing w:after="0" w:line="240" w:lineRule="auto"/>
        <w:ind w:firstLine="540"/>
        <w:jc w:val="both"/>
        <w:textAlignment w:val="baseline"/>
        <w:rPr>
          <w:rFonts w:ascii="Times New Roman" w:hAnsi="Times New Roman"/>
        </w:rPr>
      </w:pPr>
      <w:r>
        <w:rPr>
          <w:rFonts w:ascii="Times New Roman" w:hAnsi="Times New Roman"/>
        </w:rPr>
        <w:t>1</w:t>
      </w:r>
      <w:r w:rsidR="002E3327" w:rsidRPr="00A53441">
        <w:rPr>
          <w:rFonts w:ascii="Times New Roman" w:hAnsi="Times New Roman"/>
        </w:rPr>
        <w:t xml:space="preserve">. Оформление технической документации и регистрация права собственности на </w:t>
      </w:r>
      <w:proofErr w:type="spellStart"/>
      <w:r w:rsidR="002E3327" w:rsidRPr="00A53441">
        <w:rPr>
          <w:rFonts w:ascii="Times New Roman" w:hAnsi="Times New Roman"/>
        </w:rPr>
        <w:t>внутрипоселковые</w:t>
      </w:r>
      <w:proofErr w:type="spellEnd"/>
      <w:r w:rsidR="002E3327" w:rsidRPr="00A53441">
        <w:rPr>
          <w:rFonts w:ascii="Times New Roman" w:hAnsi="Times New Roman"/>
        </w:rPr>
        <w:t xml:space="preserve"> дороги с. Малые Дербеты (</w:t>
      </w:r>
      <w:smartTag w:uri="urn:schemas-microsoft-com:office:smarttags" w:element="metricconverter">
        <w:smartTagPr>
          <w:attr w:name="ProductID" w:val="45 км"/>
        </w:smartTagPr>
        <w:r w:rsidR="002E3327" w:rsidRPr="00A53441">
          <w:rPr>
            <w:rFonts w:ascii="Times New Roman" w:hAnsi="Times New Roman"/>
          </w:rPr>
          <w:t>45 км</w:t>
        </w:r>
      </w:smartTag>
      <w:r w:rsidR="002E3327" w:rsidRPr="00A53441">
        <w:rPr>
          <w:rFonts w:ascii="Times New Roman" w:hAnsi="Times New Roman"/>
        </w:rPr>
        <w:t>.);</w:t>
      </w:r>
    </w:p>
    <w:p w:rsidR="0037557B" w:rsidRDefault="0037557B" w:rsidP="00BD29CD">
      <w:pPr>
        <w:spacing w:after="0" w:line="240" w:lineRule="auto"/>
        <w:ind w:firstLine="540"/>
        <w:jc w:val="both"/>
        <w:textAlignment w:val="baseline"/>
        <w:rPr>
          <w:rFonts w:ascii="Times New Roman" w:hAnsi="Times New Roman"/>
        </w:rPr>
      </w:pPr>
      <w:r>
        <w:rPr>
          <w:rFonts w:ascii="Times New Roman" w:hAnsi="Times New Roman"/>
        </w:rPr>
        <w:t>2</w:t>
      </w:r>
      <w:r w:rsidRPr="00A53441">
        <w:rPr>
          <w:rFonts w:ascii="Times New Roman" w:hAnsi="Times New Roman"/>
        </w:rPr>
        <w:t>. Подготовка проектно-сметной документации</w:t>
      </w:r>
      <w:r>
        <w:rPr>
          <w:rFonts w:ascii="Times New Roman" w:hAnsi="Times New Roman"/>
        </w:rPr>
        <w:t xml:space="preserve"> на следующие объекты:</w:t>
      </w:r>
    </w:p>
    <w:p w:rsidR="0037557B" w:rsidRPr="00535D2E" w:rsidRDefault="0037557B" w:rsidP="00BD29CD">
      <w:pPr>
        <w:spacing w:after="0" w:line="240" w:lineRule="auto"/>
        <w:ind w:firstLine="540"/>
        <w:jc w:val="both"/>
        <w:textAlignment w:val="baseline"/>
        <w:rPr>
          <w:rFonts w:ascii="Times New Roman" w:hAnsi="Times New Roman"/>
        </w:rPr>
      </w:pPr>
      <w:r w:rsidRPr="00535D2E">
        <w:rPr>
          <w:rFonts w:ascii="Times New Roman" w:hAnsi="Times New Roman"/>
        </w:rPr>
        <w:t>2.1. Ремонт улично-дорожной сети  (ул. Чапчаева, ул. К</w:t>
      </w:r>
      <w:r w:rsidR="004469A5">
        <w:rPr>
          <w:rFonts w:ascii="Times New Roman" w:hAnsi="Times New Roman"/>
        </w:rPr>
        <w:t>.</w:t>
      </w:r>
      <w:r w:rsidRPr="00535D2E">
        <w:rPr>
          <w:rFonts w:ascii="Times New Roman" w:hAnsi="Times New Roman"/>
        </w:rPr>
        <w:t xml:space="preserve"> Маркса, ул. Новоселов, Подъезд к  Малодербетовской гимназии им.</w:t>
      </w:r>
      <w:r w:rsidR="004469A5">
        <w:rPr>
          <w:rFonts w:ascii="Times New Roman" w:hAnsi="Times New Roman"/>
        </w:rPr>
        <w:t xml:space="preserve"> </w:t>
      </w:r>
      <w:r w:rsidRPr="00535D2E">
        <w:rPr>
          <w:rFonts w:ascii="Times New Roman" w:hAnsi="Times New Roman"/>
        </w:rPr>
        <w:t>Б.</w:t>
      </w:r>
      <w:r w:rsidR="004469A5">
        <w:rPr>
          <w:rFonts w:ascii="Times New Roman" w:hAnsi="Times New Roman"/>
        </w:rPr>
        <w:t xml:space="preserve"> </w:t>
      </w:r>
      <w:r w:rsidRPr="00535D2E">
        <w:rPr>
          <w:rFonts w:ascii="Times New Roman" w:hAnsi="Times New Roman"/>
        </w:rPr>
        <w:t>Бадмаева, Подъезд к  МКОУ «Малодербетовская СОШ №</w:t>
      </w:r>
      <w:r w:rsidR="004469A5">
        <w:rPr>
          <w:rFonts w:ascii="Times New Roman" w:hAnsi="Times New Roman"/>
        </w:rPr>
        <w:t xml:space="preserve"> </w:t>
      </w:r>
      <w:r w:rsidRPr="00535D2E">
        <w:rPr>
          <w:rFonts w:ascii="Times New Roman" w:hAnsi="Times New Roman"/>
        </w:rPr>
        <w:t xml:space="preserve">2») </w:t>
      </w:r>
      <w:proofErr w:type="gramStart"/>
      <w:r w:rsidRPr="00535D2E">
        <w:rPr>
          <w:rFonts w:ascii="Times New Roman" w:hAnsi="Times New Roman"/>
        </w:rPr>
        <w:t>в</w:t>
      </w:r>
      <w:proofErr w:type="gramEnd"/>
      <w:r w:rsidRPr="00535D2E">
        <w:rPr>
          <w:rFonts w:ascii="Times New Roman" w:hAnsi="Times New Roman"/>
        </w:rPr>
        <w:t xml:space="preserve"> </w:t>
      </w:r>
      <w:proofErr w:type="gramStart"/>
      <w:r w:rsidRPr="00535D2E">
        <w:rPr>
          <w:rFonts w:ascii="Times New Roman" w:hAnsi="Times New Roman"/>
        </w:rPr>
        <w:t>с</w:t>
      </w:r>
      <w:proofErr w:type="gramEnd"/>
      <w:r w:rsidRPr="00535D2E">
        <w:rPr>
          <w:rFonts w:ascii="Times New Roman" w:hAnsi="Times New Roman"/>
        </w:rPr>
        <w:t>. Малые Дербеты Малодербетовского района Республики Калмыкия</w:t>
      </w:r>
    </w:p>
    <w:p w:rsidR="00535D2E" w:rsidRPr="00535D2E" w:rsidRDefault="00535D2E" w:rsidP="00BD29CD">
      <w:pPr>
        <w:spacing w:after="0" w:line="240" w:lineRule="auto"/>
        <w:ind w:firstLine="540"/>
        <w:jc w:val="both"/>
        <w:textAlignment w:val="baseline"/>
        <w:rPr>
          <w:rFonts w:ascii="Times New Roman" w:hAnsi="Times New Roman"/>
        </w:rPr>
      </w:pPr>
      <w:r w:rsidRPr="00535D2E">
        <w:rPr>
          <w:rFonts w:ascii="Times New Roman" w:hAnsi="Times New Roman"/>
        </w:rPr>
        <w:t xml:space="preserve">2.2. Ремонт улично-дорожной сети  (ул. Деликова, ул. Маяковского, </w:t>
      </w:r>
      <w:r w:rsidR="004469A5">
        <w:rPr>
          <w:rFonts w:ascii="Times New Roman" w:hAnsi="Times New Roman"/>
        </w:rPr>
        <w:t>у</w:t>
      </w:r>
      <w:r w:rsidRPr="00535D2E">
        <w:rPr>
          <w:rFonts w:ascii="Times New Roman" w:hAnsi="Times New Roman"/>
        </w:rPr>
        <w:t xml:space="preserve">л. Чапчаева, Подъезд к 1 микрорайону) </w:t>
      </w:r>
      <w:proofErr w:type="gramStart"/>
      <w:r w:rsidRPr="00535D2E">
        <w:rPr>
          <w:rFonts w:ascii="Times New Roman" w:hAnsi="Times New Roman"/>
        </w:rPr>
        <w:t>в</w:t>
      </w:r>
      <w:proofErr w:type="gramEnd"/>
      <w:r w:rsidRPr="00535D2E">
        <w:rPr>
          <w:rFonts w:ascii="Times New Roman" w:hAnsi="Times New Roman"/>
        </w:rPr>
        <w:t xml:space="preserve"> </w:t>
      </w:r>
      <w:proofErr w:type="gramStart"/>
      <w:r w:rsidRPr="00535D2E">
        <w:rPr>
          <w:rFonts w:ascii="Times New Roman" w:hAnsi="Times New Roman"/>
        </w:rPr>
        <w:t>с</w:t>
      </w:r>
      <w:proofErr w:type="gramEnd"/>
      <w:r w:rsidRPr="00535D2E">
        <w:rPr>
          <w:rFonts w:ascii="Times New Roman" w:hAnsi="Times New Roman"/>
        </w:rPr>
        <w:t>. Малые Дербеты Малодербетовского района Республики Калмыкия</w:t>
      </w:r>
    </w:p>
    <w:p w:rsidR="00AC3447" w:rsidRDefault="0037557B" w:rsidP="00BD29CD">
      <w:pPr>
        <w:spacing w:after="0" w:line="240" w:lineRule="auto"/>
        <w:ind w:firstLine="540"/>
        <w:jc w:val="both"/>
        <w:textAlignment w:val="baseline"/>
        <w:rPr>
          <w:rFonts w:ascii="Times New Roman" w:hAnsi="Times New Roman"/>
        </w:rPr>
      </w:pPr>
      <w:r>
        <w:rPr>
          <w:rFonts w:ascii="Times New Roman" w:hAnsi="Times New Roman"/>
        </w:rPr>
        <w:t>3</w:t>
      </w:r>
      <w:r w:rsidR="00AC3447" w:rsidRPr="00A53441">
        <w:rPr>
          <w:rFonts w:ascii="Times New Roman" w:hAnsi="Times New Roman"/>
        </w:rPr>
        <w:t xml:space="preserve">. Ремонт дорог: </w:t>
      </w:r>
    </w:p>
    <w:p w:rsidR="00535D2E" w:rsidRPr="00EC2FC8" w:rsidRDefault="00535D2E" w:rsidP="00BD29CD">
      <w:pPr>
        <w:spacing w:after="0" w:line="240" w:lineRule="auto"/>
        <w:ind w:firstLine="540"/>
        <w:jc w:val="both"/>
        <w:textAlignment w:val="baseline"/>
        <w:rPr>
          <w:rFonts w:ascii="Times New Roman" w:hAnsi="Times New Roman"/>
        </w:rPr>
      </w:pPr>
      <w:r>
        <w:rPr>
          <w:rFonts w:ascii="Times New Roman" w:hAnsi="Times New Roman"/>
        </w:rPr>
        <w:t xml:space="preserve">3.1. </w:t>
      </w:r>
      <w:r w:rsidRPr="00EC2FC8">
        <w:rPr>
          <w:rFonts w:ascii="Times New Roman" w:hAnsi="Times New Roman"/>
        </w:rPr>
        <w:t xml:space="preserve">Подъезд к с. </w:t>
      </w:r>
      <w:proofErr w:type="gramStart"/>
      <w:r w:rsidRPr="00EC2FC8">
        <w:rPr>
          <w:rFonts w:ascii="Times New Roman" w:hAnsi="Times New Roman"/>
        </w:rPr>
        <w:t>Плодовитое</w:t>
      </w:r>
      <w:proofErr w:type="gramEnd"/>
      <w:r w:rsidRPr="00EC2FC8">
        <w:rPr>
          <w:rFonts w:ascii="Times New Roman" w:hAnsi="Times New Roman"/>
        </w:rPr>
        <w:t xml:space="preserve"> Малодербетовского района Республики Калмыкия на участке от км 19 до с. Плодовитое (от ул. Советская, ул. Братьев Зайцевых) общей протяженностью </w:t>
      </w:r>
      <w:smartTag w:uri="urn:schemas-microsoft-com:office:smarttags" w:element="metricconverter">
        <w:smartTagPr>
          <w:attr w:name="ProductID" w:val="0,94 км"/>
        </w:smartTagPr>
        <w:r w:rsidRPr="00EC2FC8">
          <w:rPr>
            <w:rFonts w:ascii="Times New Roman" w:hAnsi="Times New Roman"/>
          </w:rPr>
          <w:t>0,94 км</w:t>
        </w:r>
      </w:smartTag>
      <w:r>
        <w:rPr>
          <w:rFonts w:ascii="Times New Roman" w:hAnsi="Times New Roman"/>
        </w:rPr>
        <w:t>.</w:t>
      </w:r>
      <w:r w:rsidR="00116E33">
        <w:rPr>
          <w:rFonts w:ascii="Times New Roman" w:hAnsi="Times New Roman"/>
        </w:rPr>
        <w:t xml:space="preserve"> – </w:t>
      </w:r>
    </w:p>
    <w:p w:rsidR="00535D2E" w:rsidRPr="00EC2FC8" w:rsidRDefault="00535D2E" w:rsidP="00BD29CD">
      <w:pPr>
        <w:spacing w:after="0" w:line="240" w:lineRule="auto"/>
        <w:ind w:firstLine="540"/>
        <w:jc w:val="both"/>
        <w:textAlignment w:val="baseline"/>
        <w:rPr>
          <w:rFonts w:ascii="Times New Roman" w:hAnsi="Times New Roman"/>
        </w:rPr>
      </w:pPr>
      <w:r>
        <w:rPr>
          <w:rFonts w:ascii="Times New Roman" w:hAnsi="Times New Roman"/>
        </w:rPr>
        <w:t>3.2.</w:t>
      </w:r>
      <w:r w:rsidRPr="00EC2FC8">
        <w:rPr>
          <w:rFonts w:ascii="Times New Roman" w:hAnsi="Times New Roman"/>
        </w:rPr>
        <w:t xml:space="preserve">  Ремонт поселковой дороги </w:t>
      </w:r>
      <w:proofErr w:type="gramStart"/>
      <w:r w:rsidRPr="00EC2FC8">
        <w:rPr>
          <w:rFonts w:ascii="Times New Roman" w:hAnsi="Times New Roman"/>
        </w:rPr>
        <w:t>в</w:t>
      </w:r>
      <w:proofErr w:type="gramEnd"/>
      <w:r w:rsidRPr="00EC2FC8">
        <w:rPr>
          <w:rFonts w:ascii="Times New Roman" w:hAnsi="Times New Roman"/>
        </w:rPr>
        <w:t xml:space="preserve"> с. Тундутово Малодербетовского </w:t>
      </w:r>
      <w:proofErr w:type="gramStart"/>
      <w:r w:rsidRPr="00EC2FC8">
        <w:rPr>
          <w:rFonts w:ascii="Times New Roman" w:hAnsi="Times New Roman"/>
        </w:rPr>
        <w:t>района</w:t>
      </w:r>
      <w:proofErr w:type="gramEnd"/>
      <w:r w:rsidRPr="00EC2FC8">
        <w:rPr>
          <w:rFonts w:ascii="Times New Roman" w:hAnsi="Times New Roman"/>
        </w:rPr>
        <w:t xml:space="preserve"> Республики Калмыкия по ул. Ленина (от д. № 135 до д. № 249) общей протяженностью </w:t>
      </w:r>
      <w:smartTag w:uri="urn:schemas-microsoft-com:office:smarttags" w:element="metricconverter">
        <w:smartTagPr>
          <w:attr w:name="ProductID" w:val="1,54 км"/>
        </w:smartTagPr>
        <w:r w:rsidRPr="00EC2FC8">
          <w:rPr>
            <w:rFonts w:ascii="Times New Roman" w:hAnsi="Times New Roman"/>
          </w:rPr>
          <w:t>1,54 км</w:t>
        </w:r>
      </w:smartTag>
      <w:r>
        <w:rPr>
          <w:rFonts w:ascii="Times New Roman" w:hAnsi="Times New Roman"/>
        </w:rPr>
        <w:t>.</w:t>
      </w:r>
      <w:r w:rsidR="00116E33">
        <w:rPr>
          <w:rFonts w:ascii="Times New Roman" w:hAnsi="Times New Roman"/>
        </w:rPr>
        <w:t xml:space="preserve"> – </w:t>
      </w:r>
    </w:p>
    <w:p w:rsidR="00535D2E" w:rsidRDefault="00535D2E" w:rsidP="00BD29CD">
      <w:pPr>
        <w:spacing w:after="0" w:line="240" w:lineRule="auto"/>
        <w:ind w:firstLine="540"/>
        <w:jc w:val="both"/>
        <w:textAlignment w:val="baseline"/>
        <w:rPr>
          <w:rFonts w:ascii="Times New Roman" w:hAnsi="Times New Roman"/>
          <w:color w:val="2D2D2D"/>
        </w:rPr>
      </w:pPr>
      <w:r>
        <w:rPr>
          <w:rFonts w:ascii="Times New Roman" w:hAnsi="Times New Roman"/>
        </w:rPr>
        <w:t>3.3.</w:t>
      </w:r>
      <w:r w:rsidRPr="00EC2FC8">
        <w:rPr>
          <w:rFonts w:ascii="Times New Roman" w:hAnsi="Times New Roman"/>
        </w:rPr>
        <w:t xml:space="preserve">  </w:t>
      </w:r>
      <w:proofErr w:type="gramStart"/>
      <w:r w:rsidRPr="00EC2FC8">
        <w:rPr>
          <w:rFonts w:ascii="Times New Roman" w:hAnsi="Times New Roman"/>
        </w:rPr>
        <w:t xml:space="preserve">Строительство поселковые дороги в с. Малые Дербеты Малодербетовского района Республики Калмыкия по ул. Приозерная (от ул. Советская до ул. Городовикова), по ул. Городовикова (от ул. Горького до ул. Зои Космодемьянской), по ул. Зои Космодемьянской (от ул. Городовикова до пер. Братьев </w:t>
      </w:r>
      <w:proofErr w:type="spellStart"/>
      <w:r w:rsidRPr="00EC2FC8">
        <w:rPr>
          <w:rFonts w:ascii="Times New Roman" w:hAnsi="Times New Roman"/>
        </w:rPr>
        <w:t>Панкаевых</w:t>
      </w:r>
      <w:proofErr w:type="spellEnd"/>
      <w:r w:rsidRPr="00EC2FC8">
        <w:rPr>
          <w:rFonts w:ascii="Times New Roman" w:hAnsi="Times New Roman"/>
        </w:rPr>
        <w:t xml:space="preserve">), общей протяженностью </w:t>
      </w:r>
      <w:smartTag w:uri="urn:schemas-microsoft-com:office:smarttags" w:element="metricconverter">
        <w:smartTagPr>
          <w:attr w:name="ProductID" w:val="1,505 км"/>
        </w:smartTagPr>
        <w:r w:rsidRPr="00EC2FC8">
          <w:rPr>
            <w:rFonts w:ascii="Times New Roman" w:hAnsi="Times New Roman"/>
          </w:rPr>
          <w:t>1,5</w:t>
        </w:r>
        <w:r>
          <w:rPr>
            <w:rFonts w:ascii="Times New Roman" w:hAnsi="Times New Roman"/>
          </w:rPr>
          <w:t>05 к</w:t>
        </w:r>
        <w:r w:rsidRPr="00EC2FC8">
          <w:rPr>
            <w:rFonts w:ascii="Times New Roman" w:hAnsi="Times New Roman"/>
          </w:rPr>
          <w:t>м</w:t>
        </w:r>
      </w:smartTag>
      <w:r w:rsidRPr="00EC2FC8">
        <w:rPr>
          <w:rFonts w:ascii="Times New Roman" w:hAnsi="Times New Roman"/>
        </w:rPr>
        <w:t>.</w:t>
      </w:r>
      <w:r w:rsidR="00116E33">
        <w:rPr>
          <w:rFonts w:ascii="Times New Roman" w:hAnsi="Times New Roman"/>
        </w:rPr>
        <w:t xml:space="preserve"> – </w:t>
      </w:r>
      <w:proofErr w:type="gramEnd"/>
    </w:p>
    <w:p w:rsidR="00535D2E" w:rsidRPr="00535D2E" w:rsidRDefault="00535D2E" w:rsidP="00BD29CD">
      <w:pPr>
        <w:spacing w:after="0" w:line="240" w:lineRule="auto"/>
        <w:ind w:firstLine="540"/>
        <w:jc w:val="both"/>
        <w:textAlignment w:val="baseline"/>
        <w:rPr>
          <w:rFonts w:ascii="Times New Roman" w:hAnsi="Times New Roman"/>
          <w:color w:val="2D2D2D"/>
        </w:rPr>
      </w:pPr>
      <w:r>
        <w:rPr>
          <w:rFonts w:ascii="Times New Roman" w:hAnsi="Times New Roman"/>
          <w:color w:val="2D2D2D"/>
        </w:rPr>
        <w:t xml:space="preserve">3.4. </w:t>
      </w:r>
      <w:proofErr w:type="gramStart"/>
      <w:r w:rsidRPr="00535D2E">
        <w:rPr>
          <w:rFonts w:ascii="Times New Roman" w:hAnsi="Times New Roman"/>
        </w:rPr>
        <w:t>Ремонт улично-дорожной сети  (ул. Чапчаева, ул. К. Маркса, ул. Новоселов, Подъезд к  Малодербетовской гимназии им.Б.Бадмаева, Подъезд к  МКОУ «Малодербетовская СОШ №2») в с. Малые Дербеты Малодербетовского района Республики Калмыкия</w:t>
      </w:r>
      <w:r w:rsidR="00CC1BD0">
        <w:rPr>
          <w:rFonts w:ascii="Times New Roman" w:hAnsi="Times New Roman"/>
        </w:rPr>
        <w:t xml:space="preserve"> – </w:t>
      </w:r>
      <w:r w:rsidR="00CC1BD0" w:rsidRPr="00A53441">
        <w:rPr>
          <w:rFonts w:ascii="Times New Roman" w:hAnsi="Times New Roman"/>
        </w:rPr>
        <w:t xml:space="preserve">софинансирование субсидий за счет бюджетных ассигнований дорожного фонда Республики Калмыкия в размере 10000 т.р. и средств муниципального дорожного фонда в размере </w:t>
      </w:r>
      <w:r w:rsidR="00CC1BD0">
        <w:rPr>
          <w:rFonts w:ascii="Times New Roman" w:hAnsi="Times New Roman"/>
        </w:rPr>
        <w:t>2323</w:t>
      </w:r>
      <w:r w:rsidR="00CC1BD0" w:rsidRPr="00A53441">
        <w:rPr>
          <w:rFonts w:ascii="Times New Roman" w:hAnsi="Times New Roman"/>
        </w:rPr>
        <w:t>,</w:t>
      </w:r>
      <w:r w:rsidR="00CC1BD0">
        <w:rPr>
          <w:rFonts w:ascii="Times New Roman" w:hAnsi="Times New Roman"/>
        </w:rPr>
        <w:t>68</w:t>
      </w:r>
      <w:r w:rsidR="00CC1BD0" w:rsidRPr="00A53441">
        <w:rPr>
          <w:rFonts w:ascii="Times New Roman" w:hAnsi="Times New Roman"/>
        </w:rPr>
        <w:t xml:space="preserve"> т.р.;</w:t>
      </w:r>
      <w:proofErr w:type="gramEnd"/>
    </w:p>
    <w:p w:rsidR="00535D2E" w:rsidRPr="00535D2E" w:rsidRDefault="00535D2E" w:rsidP="00BD29CD">
      <w:pPr>
        <w:spacing w:after="0" w:line="240" w:lineRule="auto"/>
        <w:ind w:firstLine="540"/>
        <w:jc w:val="both"/>
        <w:textAlignment w:val="baseline"/>
        <w:rPr>
          <w:rFonts w:ascii="Times New Roman" w:hAnsi="Times New Roman"/>
        </w:rPr>
      </w:pPr>
      <w:r>
        <w:rPr>
          <w:rFonts w:ascii="Times New Roman" w:hAnsi="Times New Roman"/>
        </w:rPr>
        <w:lastRenderedPageBreak/>
        <w:t xml:space="preserve">3.5. </w:t>
      </w:r>
      <w:r w:rsidRPr="00535D2E">
        <w:rPr>
          <w:rFonts w:ascii="Times New Roman" w:hAnsi="Times New Roman"/>
        </w:rPr>
        <w:t xml:space="preserve">Ремонт улично-дорожной сети  (ул. Деликова, ул. Маяковского, </w:t>
      </w:r>
      <w:r>
        <w:rPr>
          <w:rFonts w:ascii="Times New Roman" w:hAnsi="Times New Roman"/>
        </w:rPr>
        <w:t>у</w:t>
      </w:r>
      <w:r w:rsidRPr="00535D2E">
        <w:rPr>
          <w:rFonts w:ascii="Times New Roman" w:hAnsi="Times New Roman"/>
        </w:rPr>
        <w:t xml:space="preserve">л. Чапчаева, Подъезд к 1 микрорайону) </w:t>
      </w:r>
      <w:proofErr w:type="gramStart"/>
      <w:r w:rsidRPr="00535D2E">
        <w:rPr>
          <w:rFonts w:ascii="Times New Roman" w:hAnsi="Times New Roman"/>
        </w:rPr>
        <w:t>в</w:t>
      </w:r>
      <w:proofErr w:type="gramEnd"/>
      <w:r w:rsidRPr="00535D2E">
        <w:rPr>
          <w:rFonts w:ascii="Times New Roman" w:hAnsi="Times New Roman"/>
        </w:rPr>
        <w:t xml:space="preserve"> </w:t>
      </w:r>
      <w:proofErr w:type="gramStart"/>
      <w:r w:rsidRPr="00535D2E">
        <w:rPr>
          <w:rFonts w:ascii="Times New Roman" w:hAnsi="Times New Roman"/>
        </w:rPr>
        <w:t>с</w:t>
      </w:r>
      <w:proofErr w:type="gramEnd"/>
      <w:r w:rsidRPr="00535D2E">
        <w:rPr>
          <w:rFonts w:ascii="Times New Roman" w:hAnsi="Times New Roman"/>
        </w:rPr>
        <w:t>. Малые Дербеты Малодербетовского района Республики Калмыкия</w:t>
      </w:r>
      <w:r w:rsidR="00CC1BD0">
        <w:rPr>
          <w:rFonts w:ascii="Times New Roman" w:hAnsi="Times New Roman"/>
        </w:rPr>
        <w:t xml:space="preserve"> – </w:t>
      </w:r>
      <w:r w:rsidR="00CC1BD0" w:rsidRPr="00A53441">
        <w:rPr>
          <w:rFonts w:ascii="Times New Roman" w:hAnsi="Times New Roman"/>
        </w:rPr>
        <w:t xml:space="preserve">софинансирование субсидий за счет бюджетных ассигнований дорожного фонда Республики Калмыкия в размере 10000 т.р. и средств муниципального дорожного фонда в размере </w:t>
      </w:r>
      <w:r w:rsidR="00CC1BD0">
        <w:rPr>
          <w:rFonts w:ascii="Times New Roman" w:hAnsi="Times New Roman"/>
        </w:rPr>
        <w:t>2624</w:t>
      </w:r>
      <w:r w:rsidR="00CC1BD0" w:rsidRPr="00A53441">
        <w:rPr>
          <w:rFonts w:ascii="Times New Roman" w:hAnsi="Times New Roman"/>
        </w:rPr>
        <w:t>,</w:t>
      </w:r>
      <w:r w:rsidR="00CC1BD0">
        <w:rPr>
          <w:rFonts w:ascii="Times New Roman" w:hAnsi="Times New Roman"/>
        </w:rPr>
        <w:t>30</w:t>
      </w:r>
      <w:r w:rsidR="00CC1BD0" w:rsidRPr="00A53441">
        <w:rPr>
          <w:rFonts w:ascii="Times New Roman" w:hAnsi="Times New Roman"/>
        </w:rPr>
        <w:t xml:space="preserve"> т.р.;</w:t>
      </w:r>
    </w:p>
    <w:p w:rsidR="00AC3447" w:rsidRDefault="00535D2E" w:rsidP="00BD29CD">
      <w:pPr>
        <w:spacing w:after="0" w:line="240" w:lineRule="auto"/>
        <w:ind w:firstLine="540"/>
        <w:jc w:val="both"/>
        <w:textAlignment w:val="baseline"/>
        <w:rPr>
          <w:rFonts w:ascii="Times New Roman" w:hAnsi="Times New Roman"/>
        </w:rPr>
      </w:pPr>
      <w:r>
        <w:rPr>
          <w:rFonts w:ascii="Times New Roman" w:hAnsi="Times New Roman"/>
        </w:rPr>
        <w:t xml:space="preserve">3.6. ул. </w:t>
      </w:r>
      <w:r w:rsidR="00AC3447" w:rsidRPr="00A53441">
        <w:rPr>
          <w:rFonts w:ascii="Times New Roman" w:hAnsi="Times New Roman"/>
        </w:rPr>
        <w:t xml:space="preserve">Больничная, </w:t>
      </w:r>
    </w:p>
    <w:p w:rsidR="00AC3447" w:rsidRDefault="00535D2E" w:rsidP="00BD29CD">
      <w:pPr>
        <w:spacing w:after="0" w:line="240" w:lineRule="auto"/>
        <w:ind w:firstLine="540"/>
        <w:jc w:val="both"/>
        <w:textAlignment w:val="baseline"/>
        <w:rPr>
          <w:rFonts w:ascii="Times New Roman" w:hAnsi="Times New Roman"/>
        </w:rPr>
      </w:pPr>
      <w:r>
        <w:rPr>
          <w:rFonts w:ascii="Times New Roman" w:hAnsi="Times New Roman"/>
        </w:rPr>
        <w:t xml:space="preserve">3.7. </w:t>
      </w:r>
      <w:r w:rsidR="00AC3447" w:rsidRPr="00A53441">
        <w:rPr>
          <w:rFonts w:ascii="Times New Roman" w:hAnsi="Times New Roman"/>
        </w:rPr>
        <w:t xml:space="preserve">пер. Новоселов, </w:t>
      </w:r>
    </w:p>
    <w:p w:rsidR="00AC3447" w:rsidRDefault="00535D2E" w:rsidP="00BD29CD">
      <w:pPr>
        <w:spacing w:after="0" w:line="240" w:lineRule="auto"/>
        <w:ind w:firstLine="540"/>
        <w:jc w:val="both"/>
        <w:textAlignment w:val="baseline"/>
        <w:rPr>
          <w:rFonts w:ascii="Times New Roman" w:hAnsi="Times New Roman"/>
        </w:rPr>
      </w:pPr>
      <w:r>
        <w:rPr>
          <w:rFonts w:ascii="Times New Roman" w:hAnsi="Times New Roman"/>
        </w:rPr>
        <w:t xml:space="preserve">3.8. </w:t>
      </w:r>
      <w:r w:rsidR="00AC3447" w:rsidRPr="00A53441">
        <w:rPr>
          <w:rFonts w:ascii="Times New Roman" w:hAnsi="Times New Roman"/>
        </w:rPr>
        <w:t>подъезд от а/дороги Малые Дербеты – Большой Царын к п. Ханата (13-</w:t>
      </w:r>
      <w:smartTag w:uri="urn:schemas-microsoft-com:office:smarttags" w:element="metricconverter">
        <w:smartTagPr>
          <w:attr w:name="ProductID" w:val="16 км"/>
        </w:smartTagPr>
        <w:r w:rsidR="00AC3447" w:rsidRPr="00A53441">
          <w:rPr>
            <w:rFonts w:ascii="Times New Roman" w:hAnsi="Times New Roman"/>
          </w:rPr>
          <w:t>16 км</w:t>
        </w:r>
      </w:smartTag>
      <w:r w:rsidR="00AC3447" w:rsidRPr="00A53441">
        <w:rPr>
          <w:rFonts w:ascii="Times New Roman" w:hAnsi="Times New Roman"/>
        </w:rPr>
        <w:t xml:space="preserve">), </w:t>
      </w:r>
    </w:p>
    <w:p w:rsidR="00AC3447" w:rsidRDefault="00535D2E" w:rsidP="00BD29CD">
      <w:pPr>
        <w:spacing w:after="0" w:line="240" w:lineRule="auto"/>
        <w:ind w:firstLine="540"/>
        <w:jc w:val="both"/>
        <w:textAlignment w:val="baseline"/>
        <w:rPr>
          <w:rFonts w:ascii="Times New Roman" w:hAnsi="Times New Roman"/>
        </w:rPr>
      </w:pPr>
      <w:r>
        <w:rPr>
          <w:rFonts w:ascii="Times New Roman" w:hAnsi="Times New Roman"/>
        </w:rPr>
        <w:t xml:space="preserve">3.9. </w:t>
      </w:r>
      <w:r w:rsidR="00AC3447" w:rsidRPr="00A53441">
        <w:rPr>
          <w:rFonts w:ascii="Times New Roman" w:hAnsi="Times New Roman"/>
        </w:rPr>
        <w:t>Подъезд к п. Хонч Нур от а/дороги Подъезд к п. Ики-Бухус (</w:t>
      </w:r>
      <w:smartTag w:uri="urn:schemas-microsoft-com:office:smarttags" w:element="metricconverter">
        <w:smartTagPr>
          <w:attr w:name="ProductID" w:val="2,5 км"/>
        </w:smartTagPr>
        <w:r w:rsidR="00AC3447" w:rsidRPr="00A53441">
          <w:rPr>
            <w:rFonts w:ascii="Times New Roman" w:hAnsi="Times New Roman"/>
          </w:rPr>
          <w:t>2,5 км</w:t>
        </w:r>
      </w:smartTag>
      <w:r w:rsidR="00AC3447" w:rsidRPr="00A53441">
        <w:rPr>
          <w:rFonts w:ascii="Times New Roman" w:hAnsi="Times New Roman"/>
        </w:rPr>
        <w:t xml:space="preserve">.), </w:t>
      </w:r>
    </w:p>
    <w:p w:rsidR="00AC3447" w:rsidRDefault="00535D2E" w:rsidP="00BD29CD">
      <w:pPr>
        <w:spacing w:after="0" w:line="240" w:lineRule="auto"/>
        <w:ind w:firstLine="540"/>
        <w:jc w:val="both"/>
        <w:textAlignment w:val="baseline"/>
        <w:rPr>
          <w:rFonts w:ascii="Times New Roman" w:hAnsi="Times New Roman"/>
        </w:rPr>
      </w:pPr>
      <w:r>
        <w:rPr>
          <w:rFonts w:ascii="Times New Roman" w:hAnsi="Times New Roman"/>
        </w:rPr>
        <w:t xml:space="preserve">3.10. </w:t>
      </w:r>
      <w:r w:rsidR="00AC3447" w:rsidRPr="00A53441">
        <w:rPr>
          <w:rFonts w:ascii="Times New Roman" w:hAnsi="Times New Roman"/>
        </w:rPr>
        <w:t>Подъезд от а/дороги Малые Дербеты – Большой Царын к п. Ики-Бухус (</w:t>
      </w:r>
      <w:smartTag w:uri="urn:schemas-microsoft-com:office:smarttags" w:element="metricconverter">
        <w:smartTagPr>
          <w:attr w:name="ProductID" w:val="8 км"/>
        </w:smartTagPr>
        <w:r w:rsidR="00AC3447" w:rsidRPr="00A53441">
          <w:rPr>
            <w:rFonts w:ascii="Times New Roman" w:hAnsi="Times New Roman"/>
          </w:rPr>
          <w:t>8 км</w:t>
        </w:r>
      </w:smartTag>
      <w:r w:rsidR="00AC3447" w:rsidRPr="00A53441">
        <w:rPr>
          <w:rFonts w:ascii="Times New Roman" w:hAnsi="Times New Roman"/>
        </w:rPr>
        <w:t>.).</w:t>
      </w:r>
    </w:p>
    <w:p w:rsidR="00535D2E" w:rsidRDefault="00535D2E" w:rsidP="00BD29CD">
      <w:pPr>
        <w:spacing w:after="0" w:line="240" w:lineRule="auto"/>
        <w:ind w:firstLine="540"/>
        <w:jc w:val="both"/>
        <w:rPr>
          <w:rFonts w:ascii="Times New Roman" w:hAnsi="Times New Roman"/>
        </w:rPr>
      </w:pPr>
    </w:p>
    <w:p w:rsidR="00A53441" w:rsidRPr="00A53441" w:rsidRDefault="00A53441" w:rsidP="00BD29CD">
      <w:pPr>
        <w:spacing w:after="0" w:line="240" w:lineRule="auto"/>
        <w:ind w:firstLine="540"/>
        <w:jc w:val="both"/>
        <w:rPr>
          <w:rFonts w:ascii="Times New Roman" w:hAnsi="Times New Roman"/>
        </w:rPr>
      </w:pPr>
      <w:r w:rsidRPr="00A53441">
        <w:rPr>
          <w:rFonts w:ascii="Times New Roman" w:hAnsi="Times New Roman"/>
        </w:rPr>
        <w:t>Реализация мероприятий позволит увеличить протяжённость участков автомобильных дорог общего пользования соответствующих нормативным требованиям.</w:t>
      </w:r>
    </w:p>
    <w:p w:rsidR="00A53441" w:rsidRDefault="00A53441" w:rsidP="00BD29CD">
      <w:pPr>
        <w:spacing w:after="0" w:line="240" w:lineRule="auto"/>
        <w:ind w:firstLine="540"/>
        <w:jc w:val="both"/>
        <w:rPr>
          <w:rFonts w:ascii="Times New Roman" w:hAnsi="Times New Roman"/>
        </w:rPr>
      </w:pPr>
      <w:r w:rsidRPr="00A53441">
        <w:rPr>
          <w:rFonts w:ascii="Times New Roman" w:hAnsi="Times New Roman"/>
        </w:rPr>
        <w:t>Сроки и очерёдность выполнения мероприятий будут определяться на основании результатов обследования автомобильных дорог. В приоритетном отношении будут рассматриваться школьные маршруты, а так же дороги к населённым пунктам с большей численностью проживающего населения.</w:t>
      </w:r>
    </w:p>
    <w:p w:rsidR="00BD29CD" w:rsidRDefault="00BD29CD" w:rsidP="00BD29CD">
      <w:pPr>
        <w:pStyle w:val="1"/>
        <w:spacing w:before="0" w:after="0"/>
        <w:rPr>
          <w:rFonts w:ascii="Times New Roman" w:hAnsi="Times New Roman"/>
          <w:lang w:val="ru-RU"/>
        </w:rPr>
      </w:pPr>
    </w:p>
    <w:p w:rsidR="00A53441" w:rsidRPr="00A53441" w:rsidRDefault="00A53441" w:rsidP="00BD29CD">
      <w:pPr>
        <w:pStyle w:val="1"/>
        <w:spacing w:before="0" w:after="0"/>
        <w:rPr>
          <w:rFonts w:ascii="Times New Roman" w:hAnsi="Times New Roman"/>
        </w:rPr>
      </w:pPr>
      <w:r w:rsidRPr="00A53441">
        <w:rPr>
          <w:rFonts w:ascii="Times New Roman" w:hAnsi="Times New Roman"/>
        </w:rPr>
        <w:t>6. Ресурсное обеспечение подпрограммы</w:t>
      </w:r>
    </w:p>
    <w:p w:rsidR="00A53441" w:rsidRPr="00A53441" w:rsidRDefault="00A53441" w:rsidP="00BD29CD">
      <w:pPr>
        <w:spacing w:after="0" w:line="240" w:lineRule="auto"/>
        <w:ind w:firstLine="540"/>
        <w:jc w:val="both"/>
        <w:rPr>
          <w:rFonts w:ascii="Times New Roman" w:hAnsi="Times New Roman"/>
        </w:rPr>
      </w:pPr>
      <w:r w:rsidRPr="00A53441">
        <w:rPr>
          <w:rFonts w:ascii="Times New Roman" w:hAnsi="Times New Roman"/>
        </w:rPr>
        <w:t xml:space="preserve">Источники финансирования – местный бюджет, федеральный и республиканский бюджеты.  </w:t>
      </w:r>
    </w:p>
    <w:p w:rsidR="00A53441" w:rsidRPr="00A53441" w:rsidRDefault="00A53441" w:rsidP="00BD29CD">
      <w:pPr>
        <w:spacing w:after="0" w:line="240" w:lineRule="auto"/>
        <w:ind w:firstLine="540"/>
        <w:jc w:val="both"/>
        <w:rPr>
          <w:rFonts w:ascii="Times New Roman" w:hAnsi="Times New Roman"/>
        </w:rPr>
      </w:pPr>
      <w:r w:rsidRPr="00A53441">
        <w:rPr>
          <w:rFonts w:ascii="Times New Roman" w:hAnsi="Times New Roman"/>
        </w:rPr>
        <w:t>Прогнозная оценка ресурсного обеспечения реализации муниципальной подпрограммы представлена в Приложении № 3, в том числе по годам реализации муниципальной подпрограммы.</w:t>
      </w:r>
    </w:p>
    <w:p w:rsidR="00A53441" w:rsidRDefault="00A53441" w:rsidP="00BD29CD">
      <w:pPr>
        <w:spacing w:after="0" w:line="240" w:lineRule="auto"/>
        <w:ind w:firstLine="540"/>
        <w:jc w:val="both"/>
        <w:rPr>
          <w:rFonts w:ascii="Times New Roman" w:hAnsi="Times New Roman"/>
        </w:rPr>
      </w:pPr>
      <w:r w:rsidRPr="00A53441">
        <w:rPr>
          <w:rFonts w:ascii="Times New Roman" w:hAnsi="Times New Roman"/>
        </w:rPr>
        <w:t>Объемы бюджетных ассигнований уточняются ежегодно при формировании бюджета Малодербетовского районного муниципального образования Республики Калмыкия на очередной финансовый год и на плановый период.</w:t>
      </w:r>
    </w:p>
    <w:p w:rsidR="00BD29CD" w:rsidRDefault="00BD29CD" w:rsidP="00BD29CD">
      <w:pPr>
        <w:pStyle w:val="1"/>
        <w:spacing w:before="0" w:after="0"/>
        <w:rPr>
          <w:rFonts w:ascii="Times New Roman" w:hAnsi="Times New Roman"/>
          <w:lang w:val="ru-RU"/>
        </w:rPr>
      </w:pPr>
    </w:p>
    <w:p w:rsidR="00A53441" w:rsidRDefault="00A53441" w:rsidP="00BD29CD">
      <w:pPr>
        <w:pStyle w:val="1"/>
        <w:spacing w:before="0" w:after="0"/>
        <w:rPr>
          <w:rFonts w:ascii="Times New Roman" w:hAnsi="Times New Roman"/>
        </w:rPr>
      </w:pPr>
      <w:r w:rsidRPr="00A53441">
        <w:rPr>
          <w:rFonts w:ascii="Times New Roman" w:hAnsi="Times New Roman"/>
        </w:rPr>
        <w:t>7. Анализ рисков реализации программы и описание мер управления рисками реализации программы</w:t>
      </w:r>
    </w:p>
    <w:p w:rsidR="00A53441" w:rsidRPr="00A53441" w:rsidRDefault="00A53441" w:rsidP="00BD29C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A53441" w:rsidRPr="00A53441" w:rsidRDefault="00A53441" w:rsidP="00BD29C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1. Риски финансового обеспечения, которые связаны с финансированием подпрограммы в неполном объеме по причине значительной продолжительности муниципальной подпрограммы, возможного снижения доходов республиканского и местного бюджетов вследствие ухудшения состояния экономики. Их снижению будут способствовать своевременная корректировка объемов финансирования основных мероприятий муниципальной подпрограммы.</w:t>
      </w:r>
    </w:p>
    <w:p w:rsidR="00A53441" w:rsidRDefault="00A53441" w:rsidP="00BD29C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2. Риски, связанные с недостатками в управлении подпрограммой, с неверно выбранными приоритетами. Недостаточный учет результатов мониторинговых исследований может повлиять на объективность принятия решений при планировании программных мероприятий (и объема их финансирования), что приведет к отсутствию их привязки к реальной ситуации. Минимизировать данные риски предполагается путем контроля над ходом реализации подпрограммы координатором-заказчиком подпрограммы.</w:t>
      </w:r>
    </w:p>
    <w:p w:rsidR="00A53441" w:rsidRDefault="00A53441" w:rsidP="00BD29CD">
      <w:pPr>
        <w:pStyle w:val="1"/>
        <w:spacing w:before="0" w:after="0"/>
        <w:rPr>
          <w:rFonts w:ascii="Times New Roman" w:hAnsi="Times New Roman"/>
        </w:rPr>
      </w:pPr>
      <w:r w:rsidRPr="00A53441">
        <w:rPr>
          <w:rFonts w:ascii="Times New Roman" w:hAnsi="Times New Roman"/>
        </w:rPr>
        <w:t>8. Конечные результаты и оценка эффективности</w:t>
      </w:r>
    </w:p>
    <w:p w:rsidR="00A53441" w:rsidRPr="00A53441" w:rsidRDefault="00A53441" w:rsidP="00BD29C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Ожидаемые конечные результаты подпрограммы определены в ее паспорте.</w:t>
      </w:r>
    </w:p>
    <w:p w:rsidR="00A53441" w:rsidRPr="00A53441" w:rsidRDefault="00A53441" w:rsidP="00BD29C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 xml:space="preserve">Методика </w:t>
      </w:r>
      <w:proofErr w:type="gramStart"/>
      <w:r w:rsidRPr="00A53441">
        <w:rPr>
          <w:rFonts w:ascii="Times New Roman" w:hAnsi="Times New Roman"/>
        </w:rPr>
        <w:t>расчета целевых показателей эффективности реализации подпрограммы</w:t>
      </w:r>
      <w:proofErr w:type="gramEnd"/>
      <w:r w:rsidRPr="00A53441">
        <w:rPr>
          <w:rFonts w:ascii="Times New Roman" w:hAnsi="Times New Roman"/>
        </w:rPr>
        <w:t xml:space="preserve"> осуществляется в соответствии с Методикой оценки эффективности муниципальных программ, описанным для муниципальной программы в целом. </w:t>
      </w:r>
    </w:p>
    <w:p w:rsidR="00A53441" w:rsidRPr="00A53441" w:rsidRDefault="00A53441" w:rsidP="00BD29CD">
      <w:pPr>
        <w:spacing w:after="0" w:line="240" w:lineRule="auto"/>
        <w:ind w:firstLine="374"/>
        <w:jc w:val="both"/>
        <w:rPr>
          <w:rFonts w:ascii="Times New Roman" w:hAnsi="Times New Roman"/>
          <w:b/>
          <w:bCs/>
        </w:rPr>
      </w:pPr>
    </w:p>
    <w:p w:rsidR="004B3585" w:rsidRPr="00A53441" w:rsidRDefault="004B3585" w:rsidP="00E372D9">
      <w:pPr>
        <w:spacing w:after="0" w:line="240" w:lineRule="auto"/>
        <w:ind w:firstLine="374"/>
        <w:jc w:val="both"/>
        <w:rPr>
          <w:rFonts w:ascii="Times New Roman" w:hAnsi="Times New Roman"/>
          <w:b/>
          <w:bCs/>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95481C" w:rsidRDefault="0095481C" w:rsidP="00385840">
      <w:pPr>
        <w:spacing w:after="0" w:line="240" w:lineRule="auto"/>
        <w:ind w:firstLine="540"/>
        <w:jc w:val="center"/>
        <w:rPr>
          <w:rFonts w:ascii="Times New Roman" w:hAnsi="Times New Roman"/>
          <w:b/>
          <w:sz w:val="24"/>
          <w:szCs w:val="24"/>
        </w:rPr>
      </w:pPr>
    </w:p>
    <w:p w:rsidR="006965A0" w:rsidRPr="00385840" w:rsidRDefault="006965A0" w:rsidP="00385840">
      <w:pPr>
        <w:spacing w:after="0" w:line="240" w:lineRule="auto"/>
        <w:ind w:firstLine="540"/>
        <w:jc w:val="center"/>
        <w:rPr>
          <w:rFonts w:ascii="Times New Roman" w:hAnsi="Times New Roman"/>
          <w:b/>
          <w:sz w:val="24"/>
          <w:szCs w:val="24"/>
        </w:rPr>
      </w:pPr>
      <w:r>
        <w:rPr>
          <w:rFonts w:ascii="Times New Roman" w:hAnsi="Times New Roman"/>
          <w:b/>
          <w:sz w:val="24"/>
          <w:szCs w:val="24"/>
        </w:rPr>
        <w:lastRenderedPageBreak/>
        <w:t xml:space="preserve">Подпрограмма </w:t>
      </w:r>
      <w:r w:rsidR="00E60105">
        <w:rPr>
          <w:rFonts w:ascii="Times New Roman" w:hAnsi="Times New Roman"/>
          <w:b/>
          <w:sz w:val="24"/>
          <w:szCs w:val="24"/>
        </w:rPr>
        <w:t>3</w:t>
      </w:r>
      <w:r w:rsidRPr="00C250E8">
        <w:rPr>
          <w:rFonts w:ascii="Times New Roman" w:hAnsi="Times New Roman"/>
          <w:b/>
          <w:sz w:val="24"/>
          <w:szCs w:val="24"/>
        </w:rPr>
        <w:t>.</w:t>
      </w:r>
      <w:r w:rsidR="00BD29CD">
        <w:rPr>
          <w:rFonts w:ascii="Times New Roman" w:hAnsi="Times New Roman"/>
          <w:b/>
          <w:sz w:val="24"/>
          <w:szCs w:val="24"/>
        </w:rPr>
        <w:t xml:space="preserve"> </w:t>
      </w:r>
      <w:r w:rsidRPr="00385840">
        <w:rPr>
          <w:rFonts w:ascii="Times New Roman" w:hAnsi="Times New Roman"/>
          <w:b/>
          <w:sz w:val="24"/>
          <w:szCs w:val="24"/>
        </w:rPr>
        <w:t>«ЭНЕРГОСБЕРЕЖЕНИЕ И ПОВЫШЕНИЕ ЭНЕРГЕТИЧЕ</w:t>
      </w:r>
      <w:r w:rsidR="00814A7E" w:rsidRPr="00385840">
        <w:rPr>
          <w:rFonts w:ascii="Times New Roman" w:hAnsi="Times New Roman"/>
          <w:b/>
          <w:sz w:val="24"/>
          <w:szCs w:val="24"/>
        </w:rPr>
        <w:t>СКОЙ ЭФФЕКТИВНОСТИ</w:t>
      </w:r>
      <w:r w:rsidRPr="00385840">
        <w:rPr>
          <w:rFonts w:ascii="Times New Roman" w:hAnsi="Times New Roman"/>
          <w:b/>
          <w:sz w:val="24"/>
          <w:szCs w:val="24"/>
        </w:rPr>
        <w:t>»</w:t>
      </w:r>
    </w:p>
    <w:p w:rsidR="006965A0" w:rsidRPr="00BB2991" w:rsidRDefault="006965A0" w:rsidP="00385840">
      <w:pPr>
        <w:spacing w:after="0" w:line="240" w:lineRule="auto"/>
        <w:ind w:firstLine="540"/>
        <w:jc w:val="center"/>
        <w:rPr>
          <w:rFonts w:ascii="Times New Roman" w:hAnsi="Times New Roman"/>
          <w:b/>
          <w:sz w:val="24"/>
          <w:szCs w:val="24"/>
        </w:rPr>
      </w:pPr>
      <w:r w:rsidRPr="00BB2991">
        <w:rPr>
          <w:rFonts w:ascii="Times New Roman" w:hAnsi="Times New Roman"/>
          <w:b/>
          <w:sz w:val="24"/>
          <w:szCs w:val="24"/>
        </w:rPr>
        <w:t>Паспорт</w:t>
      </w:r>
    </w:p>
    <w:p w:rsidR="00231E05" w:rsidRDefault="006965A0" w:rsidP="00385840">
      <w:pPr>
        <w:spacing w:after="0" w:line="240" w:lineRule="auto"/>
        <w:ind w:firstLine="540"/>
        <w:jc w:val="center"/>
        <w:rPr>
          <w:rFonts w:ascii="Times New Roman" w:hAnsi="Times New Roman"/>
          <w:b/>
          <w:sz w:val="24"/>
          <w:szCs w:val="24"/>
        </w:rPr>
      </w:pPr>
      <w:r w:rsidRPr="00BB2991">
        <w:rPr>
          <w:rFonts w:ascii="Times New Roman" w:hAnsi="Times New Roman"/>
          <w:b/>
          <w:sz w:val="24"/>
          <w:szCs w:val="24"/>
        </w:rPr>
        <w:t>подпрограммы муниципа</w:t>
      </w:r>
      <w:r w:rsidR="003416E5">
        <w:rPr>
          <w:rFonts w:ascii="Times New Roman" w:hAnsi="Times New Roman"/>
          <w:b/>
          <w:sz w:val="24"/>
          <w:szCs w:val="24"/>
        </w:rPr>
        <w:t>льной программы</w:t>
      </w:r>
      <w:r w:rsidR="00E60105">
        <w:rPr>
          <w:rFonts w:ascii="Times New Roman" w:hAnsi="Times New Roman"/>
          <w:b/>
          <w:sz w:val="24"/>
          <w:szCs w:val="24"/>
        </w:rPr>
        <w:t xml:space="preserve"> </w:t>
      </w:r>
      <w:r w:rsidR="003416E5">
        <w:rPr>
          <w:rFonts w:ascii="Times New Roman" w:hAnsi="Times New Roman"/>
          <w:b/>
          <w:sz w:val="24"/>
          <w:szCs w:val="24"/>
        </w:rPr>
        <w:t>Малодербетовского</w:t>
      </w:r>
      <w:r w:rsidRPr="00BB2991">
        <w:rPr>
          <w:rFonts w:ascii="Times New Roman" w:hAnsi="Times New Roman"/>
          <w:b/>
          <w:sz w:val="24"/>
          <w:szCs w:val="24"/>
        </w:rPr>
        <w:t xml:space="preserve"> РМО </w:t>
      </w:r>
      <w:r w:rsidR="003416E5">
        <w:rPr>
          <w:rFonts w:ascii="Times New Roman" w:hAnsi="Times New Roman"/>
          <w:b/>
          <w:sz w:val="24"/>
          <w:szCs w:val="24"/>
        </w:rPr>
        <w:t>РК</w:t>
      </w:r>
    </w:p>
    <w:p w:rsidR="006965A0" w:rsidRPr="00E352D5" w:rsidRDefault="006965A0" w:rsidP="00385840">
      <w:pPr>
        <w:spacing w:after="0" w:line="240" w:lineRule="auto"/>
        <w:ind w:firstLine="540"/>
        <w:jc w:val="center"/>
        <w:rPr>
          <w:rFonts w:ascii="Times New Roman" w:hAnsi="Times New Roman"/>
          <w:b/>
          <w:sz w:val="24"/>
          <w:szCs w:val="24"/>
        </w:rPr>
      </w:pPr>
      <w:r w:rsidRPr="00BB2991">
        <w:rPr>
          <w:rFonts w:ascii="Times New Roman" w:hAnsi="Times New Roman"/>
          <w:b/>
          <w:sz w:val="24"/>
          <w:szCs w:val="24"/>
        </w:rPr>
        <w:t>«</w:t>
      </w:r>
      <w:r w:rsidR="00814A7E" w:rsidRPr="006A068B">
        <w:rPr>
          <w:rFonts w:ascii="Times New Roman" w:hAnsi="Times New Roman"/>
          <w:b/>
          <w:sz w:val="24"/>
          <w:szCs w:val="24"/>
        </w:rPr>
        <w:t>Развитие муниципального хозяйства</w:t>
      </w:r>
      <w:r w:rsidR="00EA5B6B">
        <w:rPr>
          <w:rFonts w:ascii="Times New Roman" w:hAnsi="Times New Roman"/>
          <w:b/>
          <w:sz w:val="24"/>
          <w:szCs w:val="24"/>
        </w:rPr>
        <w:t>»</w:t>
      </w:r>
      <w:r w:rsidR="003416E5">
        <w:rPr>
          <w:rFonts w:ascii="Times New Roman" w:hAnsi="Times New Roman"/>
          <w:b/>
          <w:sz w:val="24"/>
          <w:szCs w:val="24"/>
        </w:rPr>
        <w:t xml:space="preserve"> на 201</w:t>
      </w:r>
      <w:r w:rsidR="00626C5F">
        <w:rPr>
          <w:rFonts w:ascii="Times New Roman" w:hAnsi="Times New Roman"/>
          <w:b/>
          <w:sz w:val="24"/>
          <w:szCs w:val="24"/>
        </w:rPr>
        <w:t>8</w:t>
      </w:r>
      <w:r w:rsidRPr="00BB2991">
        <w:rPr>
          <w:rFonts w:ascii="Times New Roman" w:hAnsi="Times New Roman"/>
          <w:b/>
          <w:sz w:val="24"/>
          <w:szCs w:val="24"/>
        </w:rPr>
        <w:t>-202</w:t>
      </w:r>
      <w:r w:rsidR="00274E03">
        <w:rPr>
          <w:rFonts w:ascii="Times New Roman" w:hAnsi="Times New Roman"/>
          <w:b/>
          <w:sz w:val="24"/>
          <w:szCs w:val="24"/>
        </w:rPr>
        <w:t>2</w:t>
      </w:r>
      <w:r w:rsidRPr="00BB2991">
        <w:rPr>
          <w:rFonts w:ascii="Times New Roman" w:hAnsi="Times New Roman"/>
          <w:b/>
          <w:sz w:val="24"/>
          <w:szCs w:val="24"/>
        </w:rPr>
        <w:t xml:space="preserve"> годы</w:t>
      </w:r>
      <w:r w:rsidR="00274E03">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760"/>
      </w:tblGrid>
      <w:tr w:rsidR="006965A0" w:rsidRPr="00E352D5" w:rsidTr="003A6581">
        <w:trPr>
          <w:trHeight w:val="570"/>
        </w:trPr>
        <w:tc>
          <w:tcPr>
            <w:tcW w:w="2376" w:type="dxa"/>
            <w:tcBorders>
              <w:bottom w:val="single" w:sz="4" w:space="0" w:color="auto"/>
            </w:tcBorders>
          </w:tcPr>
          <w:p w:rsidR="006965A0" w:rsidRPr="00E352D5" w:rsidRDefault="006965A0" w:rsidP="00626C5F">
            <w:pPr>
              <w:autoSpaceDE w:val="0"/>
              <w:autoSpaceDN w:val="0"/>
              <w:adjustRightInd w:val="0"/>
              <w:spacing w:after="0"/>
              <w:jc w:val="both"/>
              <w:rPr>
                <w:rFonts w:ascii="Times New Roman" w:hAnsi="Times New Roman"/>
                <w:sz w:val="24"/>
                <w:szCs w:val="24"/>
              </w:rPr>
            </w:pPr>
            <w:r w:rsidRPr="00E352D5">
              <w:rPr>
                <w:rFonts w:ascii="Times New Roman" w:hAnsi="Times New Roman"/>
                <w:bCs/>
                <w:sz w:val="24"/>
                <w:szCs w:val="24"/>
              </w:rPr>
              <w:t>Наименование подпрограммы</w:t>
            </w:r>
          </w:p>
        </w:tc>
        <w:tc>
          <w:tcPr>
            <w:tcW w:w="7760" w:type="dxa"/>
            <w:tcBorders>
              <w:bottom w:val="single" w:sz="4" w:space="0" w:color="auto"/>
            </w:tcBorders>
          </w:tcPr>
          <w:p w:rsidR="006965A0" w:rsidRPr="00E352D5" w:rsidRDefault="006965A0" w:rsidP="00626C5F">
            <w:pPr>
              <w:autoSpaceDE w:val="0"/>
              <w:autoSpaceDN w:val="0"/>
              <w:adjustRightInd w:val="0"/>
              <w:spacing w:after="0"/>
              <w:jc w:val="both"/>
              <w:rPr>
                <w:rFonts w:ascii="Times New Roman" w:hAnsi="Times New Roman"/>
                <w:sz w:val="24"/>
                <w:szCs w:val="24"/>
              </w:rPr>
            </w:pPr>
            <w:r w:rsidRPr="00E47B22">
              <w:rPr>
                <w:rFonts w:ascii="Times New Roman" w:hAnsi="Times New Roman"/>
                <w:b/>
                <w:sz w:val="24"/>
                <w:szCs w:val="24"/>
              </w:rPr>
              <w:t>Энергосбережение и повышение энергетиче</w:t>
            </w:r>
            <w:r w:rsidR="00814A7E">
              <w:rPr>
                <w:rFonts w:ascii="Times New Roman" w:hAnsi="Times New Roman"/>
                <w:b/>
                <w:sz w:val="24"/>
                <w:szCs w:val="24"/>
              </w:rPr>
              <w:t>ской эффективности</w:t>
            </w:r>
            <w:r w:rsidRPr="00E47B22">
              <w:rPr>
                <w:rFonts w:ascii="Times New Roman" w:hAnsi="Times New Roman"/>
                <w:b/>
                <w:sz w:val="24"/>
                <w:szCs w:val="24"/>
              </w:rPr>
              <w:t xml:space="preserve"> </w:t>
            </w:r>
          </w:p>
        </w:tc>
      </w:tr>
      <w:tr w:rsidR="006965A0" w:rsidRPr="00E352D5" w:rsidTr="003A6581">
        <w:tc>
          <w:tcPr>
            <w:tcW w:w="2376" w:type="dxa"/>
          </w:tcPr>
          <w:p w:rsidR="006965A0" w:rsidRPr="00E352D5" w:rsidRDefault="006965A0"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координатор подпрограммы</w:t>
            </w:r>
          </w:p>
        </w:tc>
        <w:tc>
          <w:tcPr>
            <w:tcW w:w="7760" w:type="dxa"/>
          </w:tcPr>
          <w:p w:rsidR="006965A0" w:rsidRPr="00D82E16" w:rsidRDefault="006965A0" w:rsidP="00E372D9">
            <w:pPr>
              <w:spacing w:after="0" w:line="240" w:lineRule="auto"/>
              <w:jc w:val="both"/>
              <w:rPr>
                <w:rFonts w:ascii="Times New Roman" w:hAnsi="Times New Roman"/>
                <w:sz w:val="24"/>
                <w:szCs w:val="24"/>
              </w:rPr>
            </w:pPr>
            <w:r w:rsidRPr="00D82E16">
              <w:rPr>
                <w:rFonts w:ascii="Times New Roman" w:hAnsi="Times New Roman"/>
                <w:sz w:val="24"/>
                <w:szCs w:val="24"/>
              </w:rPr>
              <w:t xml:space="preserve">Администрация </w:t>
            </w:r>
            <w:r w:rsidR="003416E5">
              <w:rPr>
                <w:rFonts w:ascii="Times New Roman" w:hAnsi="Times New Roman"/>
                <w:sz w:val="24"/>
                <w:szCs w:val="24"/>
              </w:rPr>
              <w:t xml:space="preserve">Малодербетовского </w:t>
            </w:r>
            <w:r w:rsidRPr="00D82E16">
              <w:rPr>
                <w:rFonts w:ascii="Times New Roman" w:hAnsi="Times New Roman"/>
                <w:sz w:val="24"/>
                <w:szCs w:val="24"/>
              </w:rPr>
              <w:t>районного муниципального образования Республики Калмыкия</w:t>
            </w:r>
          </w:p>
        </w:tc>
      </w:tr>
      <w:tr w:rsidR="006965A0" w:rsidRPr="00E352D5" w:rsidTr="003A6581">
        <w:tc>
          <w:tcPr>
            <w:tcW w:w="2376" w:type="dxa"/>
          </w:tcPr>
          <w:p w:rsidR="006965A0" w:rsidRPr="00E352D5" w:rsidRDefault="006965A0"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Соисполнители подпрограммы</w:t>
            </w:r>
          </w:p>
        </w:tc>
        <w:tc>
          <w:tcPr>
            <w:tcW w:w="7760" w:type="dxa"/>
          </w:tcPr>
          <w:p w:rsidR="006965A0" w:rsidRPr="008E3BEE" w:rsidRDefault="006965A0" w:rsidP="00E372D9">
            <w:pPr>
              <w:spacing w:after="0" w:line="240" w:lineRule="auto"/>
              <w:jc w:val="both"/>
              <w:rPr>
                <w:rFonts w:ascii="Times New Roman" w:hAnsi="Times New Roman"/>
                <w:sz w:val="24"/>
                <w:szCs w:val="24"/>
              </w:rPr>
            </w:pPr>
          </w:p>
        </w:tc>
      </w:tr>
      <w:tr w:rsidR="006965A0" w:rsidRPr="00E352D5" w:rsidTr="003A6581">
        <w:tc>
          <w:tcPr>
            <w:tcW w:w="2376" w:type="dxa"/>
          </w:tcPr>
          <w:p w:rsidR="006965A0" w:rsidRPr="00E352D5" w:rsidRDefault="006965A0"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Цель и задачи </w:t>
            </w:r>
            <w:r>
              <w:rPr>
                <w:rFonts w:ascii="Times New Roman" w:hAnsi="Times New Roman"/>
                <w:bCs/>
                <w:sz w:val="24"/>
                <w:szCs w:val="24"/>
              </w:rPr>
              <w:t>подп</w:t>
            </w:r>
            <w:r w:rsidRPr="00E352D5">
              <w:rPr>
                <w:rFonts w:ascii="Times New Roman" w:hAnsi="Times New Roman"/>
                <w:bCs/>
                <w:sz w:val="24"/>
                <w:szCs w:val="24"/>
              </w:rPr>
              <w:t>рограммы</w:t>
            </w:r>
          </w:p>
        </w:tc>
        <w:tc>
          <w:tcPr>
            <w:tcW w:w="7760" w:type="dxa"/>
          </w:tcPr>
          <w:p w:rsidR="006965A0" w:rsidRPr="00AF51CC" w:rsidRDefault="006965A0" w:rsidP="00E372D9">
            <w:pPr>
              <w:spacing w:after="0" w:line="240" w:lineRule="auto"/>
              <w:ind w:firstLine="72"/>
              <w:jc w:val="both"/>
              <w:rPr>
                <w:rFonts w:ascii="Times New Roman" w:hAnsi="Times New Roman"/>
                <w:sz w:val="24"/>
                <w:szCs w:val="24"/>
              </w:rPr>
            </w:pPr>
            <w:r w:rsidRPr="00AF51CC">
              <w:rPr>
                <w:rFonts w:ascii="Times New Roman" w:hAnsi="Times New Roman"/>
                <w:sz w:val="24"/>
                <w:szCs w:val="24"/>
              </w:rPr>
              <w:t xml:space="preserve">Энергосбережение и повышение эффективности использования топливно-энергетических ресурсов в </w:t>
            </w:r>
            <w:r w:rsidR="003416E5">
              <w:rPr>
                <w:rFonts w:ascii="Times New Roman" w:hAnsi="Times New Roman"/>
                <w:color w:val="000000"/>
                <w:sz w:val="24"/>
                <w:szCs w:val="24"/>
              </w:rPr>
              <w:t>Малодербетовском</w:t>
            </w:r>
            <w:r w:rsidRPr="00AF51CC">
              <w:rPr>
                <w:rFonts w:ascii="Times New Roman" w:hAnsi="Times New Roman"/>
                <w:sz w:val="24"/>
                <w:szCs w:val="24"/>
              </w:rPr>
              <w:t xml:space="preserve"> районе Республики Калмыкия и обеспечение энергетической безопасности с учетом стратегии долгосрочного развития района.</w:t>
            </w:r>
          </w:p>
          <w:p w:rsidR="006965A0" w:rsidRPr="00AF51CC" w:rsidRDefault="006965A0" w:rsidP="00E372D9">
            <w:pPr>
              <w:spacing w:after="0" w:line="240" w:lineRule="auto"/>
              <w:ind w:firstLine="72"/>
              <w:jc w:val="both"/>
              <w:rPr>
                <w:rFonts w:ascii="Times New Roman" w:hAnsi="Times New Roman"/>
                <w:sz w:val="24"/>
                <w:szCs w:val="24"/>
              </w:rPr>
            </w:pPr>
            <w:r w:rsidRPr="00AF51CC">
              <w:rPr>
                <w:rFonts w:ascii="Times New Roman" w:hAnsi="Times New Roman"/>
                <w:sz w:val="24"/>
                <w:szCs w:val="24"/>
              </w:rPr>
              <w:t>Основные задачи Программы:</w:t>
            </w:r>
          </w:p>
          <w:p w:rsidR="006965A0" w:rsidRPr="00AF51CC" w:rsidRDefault="00EA5B6B" w:rsidP="00E372D9">
            <w:pPr>
              <w:spacing w:after="0" w:line="240" w:lineRule="auto"/>
              <w:jc w:val="both"/>
              <w:rPr>
                <w:rFonts w:ascii="Times New Roman" w:hAnsi="Times New Roman"/>
                <w:sz w:val="24"/>
                <w:szCs w:val="24"/>
              </w:rPr>
            </w:pPr>
            <w:r>
              <w:rPr>
                <w:rFonts w:ascii="Times New Roman" w:hAnsi="Times New Roman"/>
                <w:sz w:val="24"/>
                <w:szCs w:val="24"/>
              </w:rPr>
              <w:t xml:space="preserve">- </w:t>
            </w:r>
            <w:r w:rsidR="006965A0" w:rsidRPr="00AF51CC">
              <w:rPr>
                <w:rFonts w:ascii="Times New Roman" w:hAnsi="Times New Roman"/>
                <w:sz w:val="24"/>
                <w:szCs w:val="24"/>
              </w:rPr>
              <w:t xml:space="preserve">модернизация существующих мощностей  передачи и потребления энергетических ресурсов; </w:t>
            </w:r>
          </w:p>
          <w:p w:rsidR="006965A0" w:rsidRPr="00AF51CC" w:rsidRDefault="00EA5B6B" w:rsidP="00E372D9">
            <w:pPr>
              <w:spacing w:after="0" w:line="240" w:lineRule="auto"/>
              <w:jc w:val="both"/>
              <w:rPr>
                <w:rFonts w:ascii="Times New Roman" w:hAnsi="Times New Roman"/>
                <w:sz w:val="24"/>
                <w:szCs w:val="24"/>
              </w:rPr>
            </w:pPr>
            <w:r>
              <w:rPr>
                <w:rFonts w:ascii="Times New Roman" w:hAnsi="Times New Roman"/>
                <w:sz w:val="24"/>
                <w:szCs w:val="24"/>
              </w:rPr>
              <w:t xml:space="preserve">- </w:t>
            </w:r>
            <w:r w:rsidR="006965A0" w:rsidRPr="00AF51CC">
              <w:rPr>
                <w:rFonts w:ascii="Times New Roman" w:hAnsi="Times New Roman"/>
                <w:sz w:val="24"/>
                <w:szCs w:val="24"/>
              </w:rPr>
              <w:t>снижение затрат на потребление энергетических ресурсов, в том числе в социальной сфере, жилищно-коммунальном хозяйстве, включая население района, путем внедрения энергосберегающих осветительных приборов, энергоэффективного оборудования и технологий;</w:t>
            </w:r>
          </w:p>
          <w:p w:rsidR="006965A0" w:rsidRPr="00AF51CC" w:rsidRDefault="00EA5B6B" w:rsidP="00E372D9">
            <w:pPr>
              <w:spacing w:after="0" w:line="240" w:lineRule="auto"/>
              <w:jc w:val="both"/>
              <w:rPr>
                <w:rFonts w:ascii="Times New Roman" w:hAnsi="Times New Roman"/>
                <w:sz w:val="24"/>
                <w:szCs w:val="24"/>
              </w:rPr>
            </w:pPr>
            <w:r>
              <w:rPr>
                <w:rFonts w:ascii="Times New Roman" w:hAnsi="Times New Roman"/>
                <w:sz w:val="24"/>
                <w:szCs w:val="24"/>
              </w:rPr>
              <w:t xml:space="preserve">- </w:t>
            </w:r>
            <w:r w:rsidR="006965A0" w:rsidRPr="00AF51CC">
              <w:rPr>
                <w:rFonts w:ascii="Times New Roman" w:hAnsi="Times New Roman"/>
                <w:sz w:val="24"/>
                <w:szCs w:val="24"/>
              </w:rPr>
              <w:t>внедрение современных технологий энергосбережения на предприятиях путем реализации инвестиционных проектов и программ в области повышения энергоэффективности и энергосбережения; расширение использования возобновляемых источников энергии; стимулирование научно-технических разработок, направленных на создание и внедрение энергетически эффективных технологий в сфере  передачи и потребления энергетических ресурсов;</w:t>
            </w:r>
          </w:p>
          <w:p w:rsidR="006965A0" w:rsidRPr="00AF51CC" w:rsidRDefault="00EA5B6B" w:rsidP="00E372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965A0" w:rsidRPr="00AF51CC">
              <w:rPr>
                <w:rFonts w:ascii="Times New Roman" w:hAnsi="Times New Roman"/>
                <w:sz w:val="24"/>
                <w:szCs w:val="24"/>
              </w:rPr>
              <w:t>пропаганда повышения энергетической эффективности и энергосбережения путем вовлечения всех групп потребителей в энергосбережение.</w:t>
            </w:r>
          </w:p>
        </w:tc>
      </w:tr>
      <w:tr w:rsidR="006965A0" w:rsidRPr="00E352D5" w:rsidTr="003A6581">
        <w:trPr>
          <w:trHeight w:val="679"/>
        </w:trPr>
        <w:tc>
          <w:tcPr>
            <w:tcW w:w="2376" w:type="dxa"/>
            <w:tcBorders>
              <w:bottom w:val="single" w:sz="4" w:space="0" w:color="auto"/>
            </w:tcBorders>
          </w:tcPr>
          <w:p w:rsidR="006965A0" w:rsidRPr="00E352D5" w:rsidRDefault="006965A0"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Важнейшие целевые индикаторы и показатели</w:t>
            </w:r>
          </w:p>
        </w:tc>
        <w:tc>
          <w:tcPr>
            <w:tcW w:w="7760" w:type="dxa"/>
            <w:tcBorders>
              <w:bottom w:val="single" w:sz="4" w:space="0" w:color="auto"/>
            </w:tcBorders>
          </w:tcPr>
          <w:p w:rsidR="006965A0" w:rsidRPr="00E352D5" w:rsidRDefault="006965A0" w:rsidP="00E372D9">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sz w:val="24"/>
                <w:szCs w:val="24"/>
              </w:rPr>
              <w:t>Снижение энергоемко</w:t>
            </w:r>
            <w:r w:rsidR="00C14299">
              <w:rPr>
                <w:rFonts w:ascii="Times New Roman" w:hAnsi="Times New Roman"/>
                <w:sz w:val="24"/>
                <w:szCs w:val="24"/>
              </w:rPr>
              <w:t xml:space="preserve">сти муниципального продукта на </w:t>
            </w:r>
            <w:r w:rsidR="00C14299" w:rsidRPr="00C14299">
              <w:rPr>
                <w:rFonts w:ascii="Times New Roman" w:hAnsi="Times New Roman"/>
                <w:sz w:val="24"/>
                <w:szCs w:val="24"/>
              </w:rPr>
              <w:t>2</w:t>
            </w:r>
            <w:r w:rsidRPr="00E352D5">
              <w:rPr>
                <w:rFonts w:ascii="Times New Roman" w:hAnsi="Times New Roman"/>
                <w:sz w:val="24"/>
                <w:szCs w:val="24"/>
              </w:rPr>
              <w:t>0% к 202</w:t>
            </w:r>
            <w:r w:rsidR="00EA5B6B">
              <w:rPr>
                <w:rFonts w:ascii="Times New Roman" w:hAnsi="Times New Roman"/>
                <w:sz w:val="24"/>
                <w:szCs w:val="24"/>
              </w:rPr>
              <w:t>2</w:t>
            </w:r>
            <w:r w:rsidRPr="00E352D5">
              <w:rPr>
                <w:rFonts w:ascii="Times New Roman" w:hAnsi="Times New Roman"/>
                <w:sz w:val="24"/>
                <w:szCs w:val="24"/>
              </w:rPr>
              <w:t xml:space="preserve"> год</w:t>
            </w:r>
            <w:r>
              <w:rPr>
                <w:rFonts w:ascii="Times New Roman" w:hAnsi="Times New Roman"/>
                <w:sz w:val="24"/>
                <w:szCs w:val="24"/>
              </w:rPr>
              <w:t>у</w:t>
            </w:r>
          </w:p>
        </w:tc>
      </w:tr>
      <w:tr w:rsidR="006965A0" w:rsidRPr="00E352D5" w:rsidTr="003A6581">
        <w:trPr>
          <w:trHeight w:val="940"/>
        </w:trPr>
        <w:tc>
          <w:tcPr>
            <w:tcW w:w="2376" w:type="dxa"/>
            <w:tcBorders>
              <w:bottom w:val="single" w:sz="4" w:space="0" w:color="auto"/>
            </w:tcBorders>
          </w:tcPr>
          <w:p w:rsidR="006965A0" w:rsidRPr="00E352D5" w:rsidRDefault="006965A0" w:rsidP="00626C5F">
            <w:pPr>
              <w:autoSpaceDE w:val="0"/>
              <w:autoSpaceDN w:val="0"/>
              <w:adjustRightInd w:val="0"/>
              <w:spacing w:after="0"/>
              <w:jc w:val="both"/>
              <w:rPr>
                <w:rFonts w:ascii="Times New Roman" w:hAnsi="Times New Roman"/>
                <w:sz w:val="24"/>
                <w:szCs w:val="24"/>
              </w:rPr>
            </w:pPr>
            <w:r w:rsidRPr="00E352D5">
              <w:rPr>
                <w:rFonts w:ascii="Times New Roman" w:hAnsi="Times New Roman"/>
                <w:bCs/>
                <w:sz w:val="24"/>
                <w:szCs w:val="24"/>
              </w:rPr>
              <w:t xml:space="preserve">Сроки и этапы реализации </w:t>
            </w:r>
            <w:r>
              <w:rPr>
                <w:rFonts w:ascii="Times New Roman" w:hAnsi="Times New Roman"/>
                <w:bCs/>
                <w:sz w:val="24"/>
                <w:szCs w:val="24"/>
              </w:rPr>
              <w:t>подп</w:t>
            </w:r>
            <w:r w:rsidRPr="00E352D5">
              <w:rPr>
                <w:rFonts w:ascii="Times New Roman" w:hAnsi="Times New Roman"/>
                <w:bCs/>
                <w:sz w:val="24"/>
                <w:szCs w:val="24"/>
              </w:rPr>
              <w:t>рограммы</w:t>
            </w:r>
          </w:p>
        </w:tc>
        <w:tc>
          <w:tcPr>
            <w:tcW w:w="7760" w:type="dxa"/>
            <w:tcBorders>
              <w:bottom w:val="single" w:sz="4" w:space="0" w:color="auto"/>
            </w:tcBorders>
            <w:vAlign w:val="center"/>
          </w:tcPr>
          <w:p w:rsidR="006965A0" w:rsidRPr="00E352D5" w:rsidRDefault="003416E5" w:rsidP="009548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w:t>
            </w:r>
            <w:r w:rsidR="0095481C">
              <w:rPr>
                <w:rFonts w:ascii="Times New Roman" w:hAnsi="Times New Roman"/>
                <w:sz w:val="24"/>
                <w:szCs w:val="24"/>
              </w:rPr>
              <w:t>8</w:t>
            </w:r>
            <w:r w:rsidR="006965A0" w:rsidRPr="00E352D5">
              <w:rPr>
                <w:rFonts w:ascii="Times New Roman" w:hAnsi="Times New Roman"/>
                <w:sz w:val="24"/>
                <w:szCs w:val="24"/>
              </w:rPr>
              <w:t xml:space="preserve"> – 202</w:t>
            </w:r>
            <w:r w:rsidR="00EA5B6B">
              <w:rPr>
                <w:rFonts w:ascii="Times New Roman" w:hAnsi="Times New Roman"/>
                <w:sz w:val="24"/>
                <w:szCs w:val="24"/>
              </w:rPr>
              <w:t>2</w:t>
            </w:r>
            <w:r w:rsidR="006965A0" w:rsidRPr="00E352D5">
              <w:rPr>
                <w:rFonts w:ascii="Times New Roman" w:hAnsi="Times New Roman"/>
                <w:sz w:val="24"/>
                <w:szCs w:val="24"/>
              </w:rPr>
              <w:t xml:space="preserve"> годы.</w:t>
            </w:r>
            <w:r w:rsidR="00EA5B6B">
              <w:rPr>
                <w:rFonts w:ascii="Times New Roman" w:hAnsi="Times New Roman"/>
                <w:sz w:val="24"/>
                <w:szCs w:val="24"/>
              </w:rPr>
              <w:t xml:space="preserve"> </w:t>
            </w:r>
            <w:r w:rsidR="00EA5B6B" w:rsidRPr="00133BD7">
              <w:rPr>
                <w:rFonts w:ascii="Times New Roman" w:hAnsi="Times New Roman"/>
                <w:sz w:val="24"/>
                <w:szCs w:val="24"/>
              </w:rPr>
              <w:t>Этапы реализации подпрограммы не выделяются.</w:t>
            </w:r>
          </w:p>
        </w:tc>
      </w:tr>
      <w:tr w:rsidR="006965A0" w:rsidRPr="00E352D5" w:rsidTr="003A6581">
        <w:tc>
          <w:tcPr>
            <w:tcW w:w="2376" w:type="dxa"/>
          </w:tcPr>
          <w:p w:rsidR="006965A0" w:rsidRPr="00702472" w:rsidRDefault="006965A0" w:rsidP="00E372D9">
            <w:pPr>
              <w:autoSpaceDE w:val="0"/>
              <w:autoSpaceDN w:val="0"/>
              <w:adjustRightInd w:val="0"/>
              <w:spacing w:after="0" w:line="240" w:lineRule="auto"/>
              <w:jc w:val="both"/>
              <w:rPr>
                <w:rFonts w:ascii="Times New Roman" w:hAnsi="Times New Roman"/>
                <w:sz w:val="24"/>
                <w:szCs w:val="24"/>
                <w:highlight w:val="green"/>
              </w:rPr>
            </w:pPr>
            <w:r w:rsidRPr="002B5B22">
              <w:rPr>
                <w:rFonts w:ascii="Times New Roman" w:hAnsi="Times New Roman"/>
                <w:bCs/>
                <w:sz w:val="24"/>
                <w:szCs w:val="24"/>
              </w:rPr>
              <w:t xml:space="preserve">Объемы и источники финансирования по направлениям и годам </w:t>
            </w:r>
          </w:p>
        </w:tc>
        <w:tc>
          <w:tcPr>
            <w:tcW w:w="7760" w:type="dxa"/>
          </w:tcPr>
          <w:p w:rsidR="006965A0" w:rsidRPr="00AF51CC" w:rsidRDefault="006965A0" w:rsidP="00E372D9">
            <w:pPr>
              <w:autoSpaceDE w:val="0"/>
              <w:autoSpaceDN w:val="0"/>
              <w:adjustRightInd w:val="0"/>
              <w:spacing w:after="0" w:line="240" w:lineRule="auto"/>
              <w:jc w:val="both"/>
              <w:rPr>
                <w:rFonts w:ascii="Times New Roman" w:hAnsi="Times New Roman"/>
                <w:sz w:val="24"/>
                <w:szCs w:val="24"/>
              </w:rPr>
            </w:pPr>
            <w:r w:rsidRPr="00AF51CC">
              <w:rPr>
                <w:rFonts w:ascii="Times New Roman" w:hAnsi="Times New Roman"/>
                <w:sz w:val="24"/>
                <w:szCs w:val="24"/>
              </w:rPr>
              <w:t>Общий объем  финансирования муниципальной подпрограммы -</w:t>
            </w:r>
          </w:p>
          <w:p w:rsidR="006965A0" w:rsidRPr="00BD29CD" w:rsidRDefault="00BD29CD" w:rsidP="00E372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r w:rsidR="006965A0" w:rsidRPr="00BD29CD">
              <w:rPr>
                <w:rFonts w:ascii="Times New Roman" w:hAnsi="Times New Roman"/>
                <w:sz w:val="24"/>
                <w:szCs w:val="24"/>
              </w:rPr>
              <w:t xml:space="preserve"> тыс. рублей, в том числе: </w:t>
            </w:r>
          </w:p>
          <w:p w:rsidR="00E46831" w:rsidRPr="00BD29CD" w:rsidRDefault="00E46831" w:rsidP="0095481C">
            <w:pPr>
              <w:pStyle w:val="a5"/>
              <w:ind w:left="601"/>
              <w:rPr>
                <w:rFonts w:ascii="Times New Roman" w:hAnsi="Times New Roman" w:cs="Times New Roman"/>
              </w:rPr>
            </w:pPr>
            <w:r w:rsidRPr="00BD29CD">
              <w:rPr>
                <w:rFonts w:ascii="Times New Roman" w:hAnsi="Times New Roman" w:cs="Times New Roman"/>
              </w:rPr>
              <w:t>2018 год – 0,0 тыс. рублей;</w:t>
            </w:r>
          </w:p>
          <w:p w:rsidR="00E46831" w:rsidRPr="00BD29CD" w:rsidRDefault="00E46831" w:rsidP="0095481C">
            <w:pPr>
              <w:pStyle w:val="a5"/>
              <w:ind w:left="601"/>
              <w:rPr>
                <w:rFonts w:ascii="Times New Roman" w:hAnsi="Times New Roman" w:cs="Times New Roman"/>
              </w:rPr>
            </w:pPr>
            <w:r w:rsidRPr="00BD29CD">
              <w:rPr>
                <w:rFonts w:ascii="Times New Roman" w:hAnsi="Times New Roman" w:cs="Times New Roman"/>
              </w:rPr>
              <w:t>2019 год – 0,0 тыс. рублей;</w:t>
            </w:r>
          </w:p>
          <w:p w:rsidR="006965A0" w:rsidRPr="00BD29CD" w:rsidRDefault="00E46831" w:rsidP="0095481C">
            <w:pPr>
              <w:autoSpaceDE w:val="0"/>
              <w:autoSpaceDN w:val="0"/>
              <w:adjustRightInd w:val="0"/>
              <w:spacing w:after="0" w:line="240" w:lineRule="auto"/>
              <w:ind w:left="601"/>
              <w:jc w:val="both"/>
              <w:rPr>
                <w:rFonts w:ascii="Times New Roman" w:hAnsi="Times New Roman"/>
                <w:sz w:val="24"/>
                <w:szCs w:val="24"/>
              </w:rPr>
            </w:pPr>
            <w:r w:rsidRPr="00BD29CD">
              <w:rPr>
                <w:rFonts w:ascii="Times New Roman" w:hAnsi="Times New Roman"/>
                <w:sz w:val="24"/>
                <w:szCs w:val="24"/>
              </w:rPr>
              <w:t xml:space="preserve">2020 год – </w:t>
            </w:r>
            <w:r w:rsidRPr="00BD29CD">
              <w:rPr>
                <w:rFonts w:ascii="Times New Roman" w:hAnsi="Times New Roman"/>
              </w:rPr>
              <w:t xml:space="preserve">0,0 </w:t>
            </w:r>
            <w:r w:rsidRPr="00BD29CD">
              <w:rPr>
                <w:rFonts w:ascii="Times New Roman" w:hAnsi="Times New Roman"/>
                <w:sz w:val="24"/>
                <w:szCs w:val="24"/>
              </w:rPr>
              <w:t>тыс. рублей</w:t>
            </w:r>
            <w:r w:rsidR="00EA5B6B" w:rsidRPr="00BD29CD">
              <w:rPr>
                <w:rFonts w:ascii="Times New Roman" w:hAnsi="Times New Roman"/>
                <w:sz w:val="24"/>
                <w:szCs w:val="24"/>
              </w:rPr>
              <w:t>;</w:t>
            </w:r>
          </w:p>
          <w:p w:rsidR="00EA5B6B" w:rsidRPr="00BD29CD" w:rsidRDefault="00EA5B6B" w:rsidP="0095481C">
            <w:pPr>
              <w:autoSpaceDE w:val="0"/>
              <w:autoSpaceDN w:val="0"/>
              <w:adjustRightInd w:val="0"/>
              <w:spacing w:after="0" w:line="240" w:lineRule="auto"/>
              <w:ind w:left="601"/>
              <w:jc w:val="both"/>
              <w:rPr>
                <w:rFonts w:ascii="Times New Roman" w:hAnsi="Times New Roman"/>
                <w:sz w:val="24"/>
                <w:szCs w:val="24"/>
              </w:rPr>
            </w:pPr>
            <w:r w:rsidRPr="00BD29CD">
              <w:rPr>
                <w:rFonts w:ascii="Times New Roman" w:hAnsi="Times New Roman"/>
                <w:sz w:val="24"/>
                <w:szCs w:val="24"/>
              </w:rPr>
              <w:t xml:space="preserve">2021 год – </w:t>
            </w:r>
            <w:r w:rsidRPr="00BD29CD">
              <w:rPr>
                <w:rFonts w:ascii="Times New Roman" w:hAnsi="Times New Roman"/>
              </w:rPr>
              <w:t xml:space="preserve">0,0 </w:t>
            </w:r>
            <w:r w:rsidRPr="00BD29CD">
              <w:rPr>
                <w:rFonts w:ascii="Times New Roman" w:hAnsi="Times New Roman"/>
                <w:sz w:val="24"/>
                <w:szCs w:val="24"/>
              </w:rPr>
              <w:t>тыс. рублей;</w:t>
            </w:r>
          </w:p>
          <w:p w:rsidR="00EA5B6B" w:rsidRPr="00231E05" w:rsidRDefault="00EA5B6B" w:rsidP="0095481C">
            <w:pPr>
              <w:autoSpaceDE w:val="0"/>
              <w:autoSpaceDN w:val="0"/>
              <w:adjustRightInd w:val="0"/>
              <w:spacing w:after="0" w:line="240" w:lineRule="auto"/>
              <w:ind w:left="601"/>
              <w:jc w:val="both"/>
              <w:rPr>
                <w:rFonts w:ascii="Times New Roman" w:hAnsi="Times New Roman"/>
                <w:sz w:val="24"/>
                <w:szCs w:val="24"/>
              </w:rPr>
            </w:pPr>
            <w:r w:rsidRPr="00BD29CD">
              <w:rPr>
                <w:rFonts w:ascii="Times New Roman" w:hAnsi="Times New Roman"/>
                <w:sz w:val="24"/>
                <w:szCs w:val="24"/>
              </w:rPr>
              <w:t xml:space="preserve">2022 год – </w:t>
            </w:r>
            <w:r w:rsidRPr="00BD29CD">
              <w:rPr>
                <w:rFonts w:ascii="Times New Roman" w:hAnsi="Times New Roman"/>
              </w:rPr>
              <w:t>0,0</w:t>
            </w:r>
            <w:r w:rsidRPr="00AF51CC">
              <w:rPr>
                <w:rFonts w:ascii="Times New Roman" w:hAnsi="Times New Roman"/>
              </w:rPr>
              <w:t xml:space="preserve"> </w:t>
            </w:r>
            <w:r w:rsidRPr="00AF51CC">
              <w:rPr>
                <w:rFonts w:ascii="Times New Roman" w:hAnsi="Times New Roman"/>
                <w:sz w:val="24"/>
                <w:szCs w:val="24"/>
              </w:rPr>
              <w:t>тыс. рублей</w:t>
            </w:r>
            <w:r>
              <w:rPr>
                <w:rFonts w:ascii="Times New Roman" w:hAnsi="Times New Roman"/>
                <w:sz w:val="24"/>
                <w:szCs w:val="24"/>
              </w:rPr>
              <w:t>.</w:t>
            </w:r>
          </w:p>
        </w:tc>
      </w:tr>
      <w:tr w:rsidR="006965A0" w:rsidRPr="00E352D5" w:rsidTr="003A6581">
        <w:tc>
          <w:tcPr>
            <w:tcW w:w="2376" w:type="dxa"/>
          </w:tcPr>
          <w:p w:rsidR="006965A0" w:rsidRPr="00E352D5" w:rsidRDefault="006965A0" w:rsidP="00E372D9">
            <w:pPr>
              <w:autoSpaceDE w:val="0"/>
              <w:autoSpaceDN w:val="0"/>
              <w:adjustRightInd w:val="0"/>
              <w:spacing w:after="0" w:line="240" w:lineRule="auto"/>
              <w:jc w:val="both"/>
              <w:rPr>
                <w:rFonts w:ascii="Times New Roman" w:hAnsi="Times New Roman"/>
                <w:bCs/>
                <w:sz w:val="24"/>
                <w:szCs w:val="24"/>
              </w:rPr>
            </w:pPr>
            <w:r w:rsidRPr="00E352D5">
              <w:rPr>
                <w:rFonts w:ascii="Times New Roman" w:hAnsi="Times New Roman"/>
                <w:bCs/>
                <w:sz w:val="24"/>
                <w:szCs w:val="24"/>
              </w:rPr>
              <w:t xml:space="preserve">Ожидаемые конечные результаты реализации </w:t>
            </w:r>
            <w:r>
              <w:rPr>
                <w:rFonts w:ascii="Times New Roman" w:hAnsi="Times New Roman"/>
                <w:bCs/>
                <w:sz w:val="24"/>
                <w:szCs w:val="24"/>
              </w:rPr>
              <w:t>подп</w:t>
            </w:r>
            <w:r w:rsidRPr="00E352D5">
              <w:rPr>
                <w:rFonts w:ascii="Times New Roman" w:hAnsi="Times New Roman"/>
                <w:bCs/>
                <w:sz w:val="24"/>
                <w:szCs w:val="24"/>
              </w:rPr>
              <w:t>рограммы</w:t>
            </w:r>
          </w:p>
          <w:p w:rsidR="006965A0" w:rsidRPr="00E352D5" w:rsidRDefault="006965A0" w:rsidP="00E372D9">
            <w:pPr>
              <w:autoSpaceDE w:val="0"/>
              <w:autoSpaceDN w:val="0"/>
              <w:adjustRightInd w:val="0"/>
              <w:spacing w:after="0" w:line="240" w:lineRule="auto"/>
              <w:jc w:val="both"/>
              <w:rPr>
                <w:rFonts w:ascii="Times New Roman" w:hAnsi="Times New Roman"/>
                <w:bCs/>
                <w:sz w:val="24"/>
                <w:szCs w:val="24"/>
              </w:rPr>
            </w:pPr>
          </w:p>
        </w:tc>
        <w:tc>
          <w:tcPr>
            <w:tcW w:w="7760" w:type="dxa"/>
          </w:tcPr>
          <w:p w:rsidR="006965A0" w:rsidRPr="00E352D5" w:rsidRDefault="006965A0" w:rsidP="00E372D9">
            <w:pPr>
              <w:spacing w:after="0" w:line="240" w:lineRule="auto"/>
              <w:jc w:val="both"/>
              <w:rPr>
                <w:rFonts w:ascii="Times New Roman" w:hAnsi="Times New Roman"/>
                <w:sz w:val="24"/>
                <w:szCs w:val="24"/>
              </w:rPr>
            </w:pPr>
            <w:r w:rsidRPr="00E352D5">
              <w:rPr>
                <w:rFonts w:ascii="Times New Roman" w:hAnsi="Times New Roman"/>
                <w:sz w:val="24"/>
                <w:szCs w:val="24"/>
              </w:rPr>
              <w:t>В результате реализации подпрограммы возможно обеспечить:</w:t>
            </w:r>
          </w:p>
          <w:p w:rsidR="006965A0" w:rsidRPr="00E352D5" w:rsidRDefault="006965A0" w:rsidP="00E372D9">
            <w:pPr>
              <w:numPr>
                <w:ilvl w:val="0"/>
                <w:numId w:val="1"/>
              </w:numPr>
              <w:tabs>
                <w:tab w:val="num" w:pos="284"/>
              </w:tabs>
              <w:spacing w:after="0" w:line="240" w:lineRule="auto"/>
              <w:ind w:left="284" w:hanging="294"/>
              <w:jc w:val="both"/>
              <w:rPr>
                <w:rFonts w:ascii="Times New Roman" w:hAnsi="Times New Roman"/>
                <w:sz w:val="24"/>
                <w:szCs w:val="24"/>
              </w:rPr>
            </w:pPr>
            <w:r w:rsidRPr="00E352D5">
              <w:rPr>
                <w:rFonts w:ascii="Times New Roman" w:hAnsi="Times New Roman"/>
                <w:sz w:val="24"/>
                <w:szCs w:val="24"/>
              </w:rPr>
              <w:t>снижение расходов бюджета на финансирование оплаты коммунальных услуг, потребляемых  муниципальными объектами района;</w:t>
            </w:r>
          </w:p>
          <w:p w:rsidR="006965A0" w:rsidRPr="00E352D5" w:rsidRDefault="006965A0" w:rsidP="00E372D9">
            <w:pPr>
              <w:numPr>
                <w:ilvl w:val="0"/>
                <w:numId w:val="1"/>
              </w:numPr>
              <w:tabs>
                <w:tab w:val="num" w:pos="284"/>
              </w:tabs>
              <w:spacing w:after="0" w:line="240" w:lineRule="auto"/>
              <w:ind w:left="284" w:hanging="294"/>
              <w:jc w:val="both"/>
              <w:rPr>
                <w:rFonts w:ascii="Times New Roman" w:hAnsi="Times New Roman"/>
                <w:sz w:val="24"/>
                <w:szCs w:val="24"/>
              </w:rPr>
            </w:pPr>
            <w:r w:rsidRPr="00E352D5">
              <w:rPr>
                <w:rFonts w:ascii="Times New Roman" w:hAnsi="Times New Roman"/>
                <w:sz w:val="24"/>
                <w:szCs w:val="24"/>
              </w:rPr>
              <w:t>соответствие  санитарно-гигиенических т</w:t>
            </w:r>
            <w:r w:rsidR="00312EBD">
              <w:rPr>
                <w:rFonts w:ascii="Times New Roman" w:hAnsi="Times New Roman"/>
                <w:sz w:val="24"/>
                <w:szCs w:val="24"/>
              </w:rPr>
              <w:t>ребований к микроклимату зданий.</w:t>
            </w:r>
          </w:p>
        </w:tc>
      </w:tr>
    </w:tbl>
    <w:p w:rsidR="006965A0" w:rsidRPr="00E352D5" w:rsidRDefault="006965A0" w:rsidP="00E372D9">
      <w:pPr>
        <w:autoSpaceDE w:val="0"/>
        <w:autoSpaceDN w:val="0"/>
        <w:adjustRightInd w:val="0"/>
        <w:jc w:val="both"/>
        <w:outlineLvl w:val="0"/>
        <w:rPr>
          <w:rFonts w:ascii="Times New Roman" w:hAnsi="Times New Roman"/>
          <w:b/>
          <w:bCs/>
          <w:color w:val="FF0000"/>
          <w:sz w:val="24"/>
          <w:szCs w:val="24"/>
        </w:rPr>
      </w:pPr>
    </w:p>
    <w:p w:rsidR="006965A0" w:rsidRPr="00E352D5" w:rsidRDefault="006965A0" w:rsidP="00BD29CD">
      <w:pPr>
        <w:autoSpaceDE w:val="0"/>
        <w:autoSpaceDN w:val="0"/>
        <w:adjustRightInd w:val="0"/>
        <w:spacing w:after="0" w:line="240" w:lineRule="auto"/>
        <w:jc w:val="center"/>
        <w:outlineLvl w:val="0"/>
        <w:rPr>
          <w:rFonts w:ascii="Times New Roman" w:hAnsi="Times New Roman"/>
          <w:b/>
          <w:bCs/>
          <w:sz w:val="24"/>
          <w:szCs w:val="24"/>
        </w:rPr>
      </w:pPr>
      <w:r w:rsidRPr="00E352D5">
        <w:rPr>
          <w:rFonts w:ascii="Times New Roman" w:hAnsi="Times New Roman"/>
          <w:b/>
          <w:bCs/>
          <w:sz w:val="24"/>
          <w:szCs w:val="24"/>
          <w:lang w:val="en-US"/>
        </w:rPr>
        <w:lastRenderedPageBreak/>
        <w:t>I</w:t>
      </w:r>
      <w:r w:rsidRPr="00E352D5">
        <w:rPr>
          <w:rFonts w:ascii="Times New Roman" w:hAnsi="Times New Roman"/>
          <w:b/>
          <w:bCs/>
          <w:sz w:val="24"/>
          <w:szCs w:val="24"/>
        </w:rPr>
        <w:t>. Проблемы, на решение, которых направлена подпрограмма</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Повышение энергетической эффективности (далее – энергоэффективности) и энергосбережения играет ключевую роль в обеспечении баланса энергети</w:t>
      </w:r>
      <w:r w:rsidR="003416E5">
        <w:rPr>
          <w:rFonts w:ascii="Times New Roman" w:hAnsi="Times New Roman"/>
          <w:sz w:val="24"/>
          <w:szCs w:val="24"/>
        </w:rPr>
        <w:t xml:space="preserve">ческих ресурсов </w:t>
      </w:r>
      <w:r w:rsidR="003416E5" w:rsidRPr="003416E5">
        <w:rPr>
          <w:rFonts w:ascii="Times New Roman" w:hAnsi="Times New Roman"/>
          <w:color w:val="000000"/>
          <w:sz w:val="24"/>
          <w:szCs w:val="24"/>
        </w:rPr>
        <w:t xml:space="preserve"> </w:t>
      </w:r>
      <w:r w:rsidR="003416E5">
        <w:rPr>
          <w:rFonts w:ascii="Times New Roman" w:hAnsi="Times New Roman"/>
          <w:color w:val="000000"/>
          <w:sz w:val="24"/>
          <w:szCs w:val="24"/>
        </w:rPr>
        <w:t>Малодербетовского</w:t>
      </w:r>
      <w:r w:rsidRPr="00E352D5">
        <w:rPr>
          <w:rFonts w:ascii="Times New Roman" w:hAnsi="Times New Roman"/>
          <w:sz w:val="24"/>
          <w:szCs w:val="24"/>
        </w:rPr>
        <w:t xml:space="preserve"> района Республики Калмыкия в условиях инновационного сценария развития экономики.</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В условиях реформирования энергетики и жилищно-коммунального хозяйства, нарастающего дефицита и повышения стоимости энергоносителей и энергетических мощностей </w:t>
      </w:r>
      <w:r>
        <w:rPr>
          <w:rFonts w:ascii="Times New Roman" w:hAnsi="Times New Roman"/>
          <w:sz w:val="24"/>
          <w:szCs w:val="24"/>
        </w:rPr>
        <w:t>муниципальная п</w:t>
      </w:r>
      <w:r w:rsidRPr="00E352D5">
        <w:rPr>
          <w:rFonts w:ascii="Times New Roman" w:hAnsi="Times New Roman"/>
          <w:sz w:val="24"/>
          <w:szCs w:val="24"/>
        </w:rPr>
        <w:t>рограмма</w:t>
      </w:r>
      <w:r>
        <w:rPr>
          <w:rFonts w:ascii="Times New Roman" w:hAnsi="Times New Roman"/>
          <w:sz w:val="24"/>
          <w:szCs w:val="24"/>
        </w:rPr>
        <w:t xml:space="preserve"> </w:t>
      </w:r>
      <w:r w:rsidRPr="00702472">
        <w:rPr>
          <w:rFonts w:ascii="Times New Roman" w:hAnsi="Times New Roman"/>
          <w:sz w:val="24"/>
          <w:szCs w:val="24"/>
        </w:rPr>
        <w:t>«Энергосбережение и повышение энергетиче</w:t>
      </w:r>
      <w:r w:rsidR="00814A7E">
        <w:rPr>
          <w:rFonts w:ascii="Times New Roman" w:hAnsi="Times New Roman"/>
          <w:sz w:val="24"/>
          <w:szCs w:val="24"/>
        </w:rPr>
        <w:t>ской эффективности</w:t>
      </w:r>
      <w:r w:rsidRPr="00702472">
        <w:rPr>
          <w:rFonts w:ascii="Times New Roman" w:hAnsi="Times New Roman"/>
          <w:sz w:val="24"/>
          <w:szCs w:val="24"/>
        </w:rPr>
        <w:t xml:space="preserve">» (далее – подпрограмма) </w:t>
      </w:r>
      <w:r w:rsidRPr="00E352D5">
        <w:rPr>
          <w:rFonts w:ascii="Times New Roman" w:hAnsi="Times New Roman"/>
          <w:sz w:val="24"/>
          <w:szCs w:val="24"/>
        </w:rPr>
        <w:t xml:space="preserve"> должна заложить основу системы территориального энергетического менеджмента, обеспечивающего конкурентные ценовые преимущества и надежность энергоснабжения Республики Калмыкия.</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Энергетический сектор обеспечивает жизнедеятельность всех отраслей народного хозяйства </w:t>
      </w:r>
      <w:r w:rsidR="003416E5">
        <w:rPr>
          <w:rFonts w:ascii="Times New Roman" w:hAnsi="Times New Roman"/>
          <w:color w:val="000000"/>
          <w:sz w:val="24"/>
          <w:szCs w:val="24"/>
        </w:rPr>
        <w:t>Малодербетовского</w:t>
      </w:r>
      <w:r w:rsidR="003416E5" w:rsidRPr="00E352D5">
        <w:rPr>
          <w:rFonts w:ascii="Times New Roman" w:hAnsi="Times New Roman"/>
          <w:sz w:val="24"/>
          <w:szCs w:val="24"/>
        </w:rPr>
        <w:t xml:space="preserve"> </w:t>
      </w:r>
      <w:r w:rsidRPr="00E352D5">
        <w:rPr>
          <w:rFonts w:ascii="Times New Roman" w:hAnsi="Times New Roman"/>
          <w:sz w:val="24"/>
          <w:szCs w:val="24"/>
        </w:rPr>
        <w:t xml:space="preserve"> района Республики Калмыкия, во многом определяет формирование основных финансово-экономических показателей района. Природные топливно-энергетические ресурсы, производственный и кадровый потенциал энергетического сектора экономики являются национальным достоянием. Эффективное его использование создает необходимые предпосылки для вывода экономики района на путь устойчивого развития, обеспечивающего рост благосостояния и повышение уровня жизни населения.</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Главной задачей всех участников процесса энергоснабжения и энергопотребления является комплексное использование всех рычагов управления для перехода на энергоэффективный путь развития.</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Производством и распределением  тепловой энергии и воды в </w:t>
      </w:r>
      <w:r w:rsidR="003416E5">
        <w:rPr>
          <w:rFonts w:ascii="Times New Roman" w:hAnsi="Times New Roman"/>
          <w:color w:val="000000"/>
          <w:sz w:val="24"/>
          <w:szCs w:val="24"/>
        </w:rPr>
        <w:t>Малодербетовском</w:t>
      </w:r>
      <w:r w:rsidR="003416E5" w:rsidRPr="00E352D5">
        <w:rPr>
          <w:rFonts w:ascii="Times New Roman" w:hAnsi="Times New Roman"/>
          <w:sz w:val="24"/>
          <w:szCs w:val="24"/>
        </w:rPr>
        <w:t xml:space="preserve"> </w:t>
      </w:r>
      <w:r w:rsidRPr="00E352D5">
        <w:rPr>
          <w:rFonts w:ascii="Times New Roman" w:hAnsi="Times New Roman"/>
          <w:sz w:val="24"/>
          <w:szCs w:val="24"/>
        </w:rPr>
        <w:t xml:space="preserve"> районе  занимаются </w:t>
      </w:r>
      <w:r w:rsidR="00355061">
        <w:rPr>
          <w:rFonts w:ascii="Times New Roman" w:hAnsi="Times New Roman"/>
          <w:sz w:val="24"/>
          <w:szCs w:val="24"/>
        </w:rPr>
        <w:t>МУП</w:t>
      </w:r>
      <w:r w:rsidR="00912E60">
        <w:rPr>
          <w:rFonts w:ascii="Times New Roman" w:hAnsi="Times New Roman"/>
          <w:sz w:val="24"/>
          <w:szCs w:val="24"/>
        </w:rPr>
        <w:t xml:space="preserve"> «Коммунальн</w:t>
      </w:r>
      <w:r w:rsidR="00355061">
        <w:rPr>
          <w:rFonts w:ascii="Times New Roman" w:hAnsi="Times New Roman"/>
          <w:sz w:val="24"/>
          <w:szCs w:val="24"/>
        </w:rPr>
        <w:t>о</w:t>
      </w:r>
      <w:r w:rsidR="00F0153F">
        <w:rPr>
          <w:rFonts w:ascii="Times New Roman" w:hAnsi="Times New Roman"/>
          <w:sz w:val="24"/>
          <w:szCs w:val="24"/>
        </w:rPr>
        <w:t>е</w:t>
      </w:r>
      <w:r w:rsidR="00912E60">
        <w:rPr>
          <w:rFonts w:ascii="Times New Roman" w:hAnsi="Times New Roman"/>
          <w:sz w:val="24"/>
          <w:szCs w:val="24"/>
        </w:rPr>
        <w:t xml:space="preserve"> </w:t>
      </w:r>
      <w:r w:rsidR="00355061">
        <w:rPr>
          <w:rFonts w:ascii="Times New Roman" w:hAnsi="Times New Roman"/>
          <w:sz w:val="24"/>
          <w:szCs w:val="24"/>
        </w:rPr>
        <w:t>хозяйство</w:t>
      </w:r>
      <w:r w:rsidR="00F0153F">
        <w:rPr>
          <w:rFonts w:ascii="Times New Roman" w:hAnsi="Times New Roman"/>
          <w:sz w:val="24"/>
          <w:szCs w:val="24"/>
        </w:rPr>
        <w:t>»</w:t>
      </w:r>
      <w:r w:rsidRPr="00E352D5">
        <w:rPr>
          <w:rFonts w:ascii="Times New Roman" w:hAnsi="Times New Roman"/>
          <w:sz w:val="24"/>
          <w:szCs w:val="24"/>
        </w:rPr>
        <w:t xml:space="preserve">. </w:t>
      </w:r>
    </w:p>
    <w:p w:rsidR="00004CFB" w:rsidRDefault="006965A0" w:rsidP="00BD29C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Данная проблема в основном связана с районной особенностью: малочисленность населения, низкая плотность заселения района, большая протяженность сетей, отсутствие крупных потребителей электроэнергии. </w:t>
      </w:r>
    </w:p>
    <w:p w:rsidR="006965A0" w:rsidRPr="00E352D5" w:rsidRDefault="006965A0" w:rsidP="00BD29CD">
      <w:pPr>
        <w:spacing w:after="0" w:line="240" w:lineRule="auto"/>
        <w:ind w:firstLine="540"/>
        <w:jc w:val="both"/>
        <w:rPr>
          <w:rFonts w:ascii="Times New Roman" w:hAnsi="Times New Roman"/>
          <w:sz w:val="24"/>
          <w:szCs w:val="24"/>
        </w:rPr>
      </w:pPr>
      <w:r w:rsidRPr="00702472">
        <w:rPr>
          <w:rFonts w:ascii="Times New Roman" w:hAnsi="Times New Roman"/>
          <w:sz w:val="24"/>
          <w:szCs w:val="24"/>
        </w:rPr>
        <w:t xml:space="preserve">Подпрограмма направлена на создание в </w:t>
      </w:r>
      <w:r w:rsidR="00E05E52">
        <w:rPr>
          <w:rFonts w:ascii="Times New Roman" w:hAnsi="Times New Roman"/>
          <w:color w:val="000000"/>
          <w:sz w:val="24"/>
          <w:szCs w:val="24"/>
        </w:rPr>
        <w:t>Малодербетовском</w:t>
      </w:r>
      <w:r w:rsidR="00E05E52" w:rsidRPr="00702472">
        <w:rPr>
          <w:rFonts w:ascii="Times New Roman" w:hAnsi="Times New Roman"/>
          <w:sz w:val="24"/>
          <w:szCs w:val="24"/>
        </w:rPr>
        <w:t xml:space="preserve"> </w:t>
      </w:r>
      <w:r w:rsidRPr="00702472">
        <w:rPr>
          <w:rFonts w:ascii="Times New Roman" w:hAnsi="Times New Roman"/>
          <w:sz w:val="24"/>
          <w:szCs w:val="24"/>
        </w:rPr>
        <w:t>районе Республики Калмыкия организационно</w:t>
      </w:r>
      <w:r w:rsidRPr="00E352D5">
        <w:rPr>
          <w:rFonts w:ascii="Times New Roman" w:hAnsi="Times New Roman"/>
          <w:sz w:val="24"/>
          <w:szCs w:val="24"/>
        </w:rPr>
        <w:t>-финансовых механизмов взаимодействия функциональной системы управления в сфере энергосбережения. Подпрограммный метод позволяет последовательно решать вопросы повышения уровня энергоэффективности во всех сферах экономической деятельности.</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Исполнение подпрограммы</w:t>
      </w:r>
      <w:r w:rsidR="00D955B0">
        <w:rPr>
          <w:rFonts w:ascii="Times New Roman" w:hAnsi="Times New Roman"/>
          <w:sz w:val="24"/>
          <w:szCs w:val="24"/>
        </w:rPr>
        <w:t xml:space="preserve"> из-за недостаточности сре</w:t>
      </w:r>
      <w:proofErr w:type="gramStart"/>
      <w:r w:rsidR="00D955B0">
        <w:rPr>
          <w:rFonts w:ascii="Times New Roman" w:hAnsi="Times New Roman"/>
          <w:sz w:val="24"/>
          <w:szCs w:val="24"/>
        </w:rPr>
        <w:t>дств в б</w:t>
      </w:r>
      <w:proofErr w:type="gramEnd"/>
      <w:r w:rsidR="00D955B0">
        <w:rPr>
          <w:rFonts w:ascii="Times New Roman" w:hAnsi="Times New Roman"/>
          <w:sz w:val="24"/>
          <w:szCs w:val="24"/>
        </w:rPr>
        <w:t>юджете</w:t>
      </w:r>
      <w:r w:rsidRPr="00E352D5">
        <w:rPr>
          <w:rFonts w:ascii="Times New Roman" w:hAnsi="Times New Roman"/>
          <w:sz w:val="24"/>
          <w:szCs w:val="24"/>
        </w:rPr>
        <w:t xml:space="preserve"> носит долгосрочный характер, что обусловлено необходимостью изменения системы отношений на рынках энергоносителей, модернизации значительной части производственной, инженерной, социальной инфраструктуры и их развития на новой технологической базе.</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Реализация подпрограммных мероприятий требует привлечения значительных финансовых средств. Это собственные средства хозяйствующих субъектов, кредитные и другие заемные ресурсы. Предусматривается субсидирование из республиканского бюджета расходов на уплату части процентов по кредитам, привлекаемым хозяйствующими субъектами.</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Настоящая подпрограмма является одним из инструментов, способствующих формированию базы для повышения энергоэффективности и инвестиционной привлекательности </w:t>
      </w:r>
      <w:r w:rsidR="00E05E52">
        <w:rPr>
          <w:rFonts w:ascii="Times New Roman" w:hAnsi="Times New Roman"/>
          <w:color w:val="000000"/>
          <w:sz w:val="24"/>
          <w:szCs w:val="24"/>
        </w:rPr>
        <w:t>Малодербетовского</w:t>
      </w:r>
      <w:r w:rsidR="00E05E52" w:rsidRPr="00E352D5">
        <w:rPr>
          <w:rFonts w:ascii="Times New Roman" w:hAnsi="Times New Roman"/>
          <w:sz w:val="24"/>
          <w:szCs w:val="24"/>
        </w:rPr>
        <w:t xml:space="preserve"> </w:t>
      </w:r>
      <w:r w:rsidRPr="00E352D5">
        <w:rPr>
          <w:rFonts w:ascii="Times New Roman" w:hAnsi="Times New Roman"/>
          <w:sz w:val="24"/>
          <w:szCs w:val="24"/>
        </w:rPr>
        <w:t xml:space="preserve"> района Республики Калмыкия.</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Приоритетным инструментом управления энергосбережением и повышением энергетической эффективности в</w:t>
      </w:r>
      <w:r w:rsidR="00E05E52" w:rsidRPr="00E05E52">
        <w:rPr>
          <w:rFonts w:ascii="Times New Roman" w:hAnsi="Times New Roman"/>
          <w:color w:val="000000"/>
          <w:sz w:val="24"/>
          <w:szCs w:val="24"/>
        </w:rPr>
        <w:t xml:space="preserve"> </w:t>
      </w:r>
      <w:r w:rsidR="00E05E52">
        <w:rPr>
          <w:rFonts w:ascii="Times New Roman" w:hAnsi="Times New Roman"/>
          <w:color w:val="000000"/>
          <w:sz w:val="24"/>
          <w:szCs w:val="24"/>
        </w:rPr>
        <w:t>Малодербетовском</w:t>
      </w:r>
      <w:r w:rsidRPr="00E352D5">
        <w:rPr>
          <w:rFonts w:ascii="Times New Roman" w:hAnsi="Times New Roman" w:cs="Times New Roman"/>
          <w:sz w:val="24"/>
          <w:szCs w:val="24"/>
        </w:rPr>
        <w:t xml:space="preserve"> районе  Республики Калмыкия является</w:t>
      </w:r>
      <w:r w:rsidRPr="00E352D5">
        <w:rPr>
          <w:rFonts w:ascii="Times New Roman" w:hAnsi="Times New Roman" w:cs="Times New Roman"/>
          <w:color w:val="FF0000"/>
          <w:sz w:val="24"/>
          <w:szCs w:val="24"/>
        </w:rPr>
        <w:t xml:space="preserve"> </w:t>
      </w:r>
      <w:r w:rsidRPr="00E352D5">
        <w:rPr>
          <w:rFonts w:ascii="Times New Roman" w:hAnsi="Times New Roman" w:cs="Times New Roman"/>
          <w:sz w:val="24"/>
          <w:szCs w:val="24"/>
        </w:rPr>
        <w:t>подпрограммный метод, предусматривающий реализацию районной подпрограммы энергосбережения и повышения энергетической эффективности, а также иных целевых индикаторов, в том числе программ энергосбережения и повышения энергетической эффективности отдельных муниципальных образований и хозяйствующих субъектов.</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Необходимость решения проблемы энергосбережения и повышения энергетической эффективности подпрограммным методом обусловлена следующими причинами:</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1. Комплексный характер проблемы, обуславливающий необходимость координации совместных усилий и ресурсов не только государственных органов и органов местного самоуправления, но также хозяйствующих субъектов и населения, затрагивающий их интересы.</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lastRenderedPageBreak/>
        <w:t>2. Необходимость повышения эффективности расходования бюджетных сре</w:t>
      </w:r>
      <w:proofErr w:type="gramStart"/>
      <w:r w:rsidRPr="00E352D5">
        <w:rPr>
          <w:rFonts w:ascii="Times New Roman" w:hAnsi="Times New Roman" w:cs="Times New Roman"/>
          <w:sz w:val="24"/>
          <w:szCs w:val="24"/>
        </w:rPr>
        <w:t>дств пр</w:t>
      </w:r>
      <w:proofErr w:type="gramEnd"/>
      <w:r w:rsidRPr="00E352D5">
        <w:rPr>
          <w:rFonts w:ascii="Times New Roman" w:hAnsi="Times New Roman" w:cs="Times New Roman"/>
          <w:sz w:val="24"/>
          <w:szCs w:val="24"/>
        </w:rPr>
        <w:t>и производстве, передаче и потреблении энергетических ресурсов и снижения рисков социально-экономического развития района.</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3. Необходимость согласованного проведения государственной политики в области энергосбережения и повышения энергетической эффективности на федеральном, республиканском и муниципальном уровнях.</w:t>
      </w:r>
    </w:p>
    <w:p w:rsidR="006965A0" w:rsidRPr="00E352D5" w:rsidRDefault="006965A0" w:rsidP="00BD29CD">
      <w:pPr>
        <w:pStyle w:val="ConsPlusNormal"/>
        <w:widowControl/>
        <w:ind w:firstLine="540"/>
        <w:jc w:val="both"/>
        <w:rPr>
          <w:rFonts w:ascii="Times New Roman" w:hAnsi="Times New Roman" w:cs="Times New Roman"/>
          <w:color w:val="FF0000"/>
          <w:sz w:val="24"/>
          <w:szCs w:val="24"/>
        </w:rPr>
      </w:pPr>
      <w:r w:rsidRPr="00E352D5">
        <w:rPr>
          <w:rFonts w:ascii="Times New Roman" w:hAnsi="Times New Roman" w:cs="Times New Roman"/>
          <w:sz w:val="24"/>
          <w:szCs w:val="24"/>
        </w:rPr>
        <w:t>4. Потребность в средствах бюджетов муниципальных образований Республики Калмыкия для финансирования всего комплекса энергосберегающих мероприятий и необходимость</w:t>
      </w:r>
      <w:r w:rsidRPr="00E352D5">
        <w:rPr>
          <w:rFonts w:ascii="Times New Roman" w:hAnsi="Times New Roman" w:cs="Times New Roman"/>
          <w:color w:val="FF0000"/>
          <w:sz w:val="24"/>
          <w:szCs w:val="24"/>
        </w:rPr>
        <w:t xml:space="preserve"> </w:t>
      </w:r>
      <w:r w:rsidRPr="00E352D5">
        <w:rPr>
          <w:rFonts w:ascii="Times New Roman" w:hAnsi="Times New Roman" w:cs="Times New Roman"/>
          <w:sz w:val="24"/>
          <w:szCs w:val="24"/>
        </w:rPr>
        <w:t>софинансирование из республиканского бюджета и внебюджетных источников, а также привлечения средств из федерального бюджета.</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Основными вариантами решения проблемы являются:</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Первый вариант.</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Реализация высокоэффективных и быстроокупающихся мероприятий по энергосбережению и повышению энергетической эффективности в бюджетной сфере, жилищно-коммунальном хозяйстве, наружном освещении и других направлениях, не требующих значительных финансовых затрат и позволяющих быстро достигнуть улучшения отдельных показателей энергетической эффективности.</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Второй вариант.</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Комплексное внедрение энергосберегающих технологий в экономике и социальной сфере района, предполагающее реализацию высокозатратных мероприятий по энергосбережению и повышению энергетической эффективности, направленных на достижение значительного улучшения показателей энергетической эффективности в долгосрочной перспективе.</w:t>
      </w:r>
    </w:p>
    <w:p w:rsidR="006965A0" w:rsidRPr="00E352D5" w:rsidRDefault="006965A0" w:rsidP="00BD29CD">
      <w:pPr>
        <w:pStyle w:val="ConsPlusNormal"/>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Второй вариант является оптимальным и отражает комплексный подход к решению проблемы, обозначенный на федеральном уровне.</w:t>
      </w:r>
    </w:p>
    <w:p w:rsidR="006965A0" w:rsidRDefault="006965A0" w:rsidP="00BD29CD">
      <w:pPr>
        <w:autoSpaceDE w:val="0"/>
        <w:autoSpaceDN w:val="0"/>
        <w:adjustRightInd w:val="0"/>
        <w:spacing w:after="0" w:line="240" w:lineRule="auto"/>
        <w:jc w:val="both"/>
        <w:outlineLvl w:val="0"/>
        <w:rPr>
          <w:rFonts w:ascii="Times New Roman" w:hAnsi="Times New Roman"/>
          <w:b/>
          <w:bCs/>
          <w:sz w:val="24"/>
          <w:szCs w:val="24"/>
        </w:rPr>
      </w:pPr>
    </w:p>
    <w:p w:rsidR="006965A0" w:rsidRPr="00E352D5" w:rsidRDefault="006965A0" w:rsidP="00BD29CD">
      <w:pPr>
        <w:autoSpaceDE w:val="0"/>
        <w:autoSpaceDN w:val="0"/>
        <w:adjustRightInd w:val="0"/>
        <w:spacing w:after="0" w:line="240" w:lineRule="auto"/>
        <w:jc w:val="center"/>
        <w:outlineLvl w:val="0"/>
        <w:rPr>
          <w:rFonts w:ascii="Times New Roman" w:hAnsi="Times New Roman"/>
          <w:b/>
          <w:bCs/>
          <w:sz w:val="24"/>
          <w:szCs w:val="24"/>
        </w:rPr>
      </w:pPr>
      <w:r w:rsidRPr="00E352D5">
        <w:rPr>
          <w:rFonts w:ascii="Times New Roman" w:hAnsi="Times New Roman"/>
          <w:b/>
          <w:bCs/>
          <w:sz w:val="24"/>
          <w:szCs w:val="24"/>
          <w:lang w:val="en-US"/>
        </w:rPr>
        <w:t>II</w:t>
      </w:r>
      <w:r w:rsidRPr="00E352D5">
        <w:rPr>
          <w:rFonts w:ascii="Times New Roman" w:hAnsi="Times New Roman"/>
          <w:b/>
          <w:bCs/>
          <w:sz w:val="24"/>
          <w:szCs w:val="24"/>
        </w:rPr>
        <w:t>. Основные цели и задачи подпрограммы</w:t>
      </w:r>
    </w:p>
    <w:p w:rsidR="006965A0" w:rsidRPr="00E352D5" w:rsidRDefault="006965A0" w:rsidP="00BD29CD">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Основная цель подпрограмм</w:t>
      </w:r>
      <w:r w:rsidR="00355061" w:rsidRPr="00E352D5">
        <w:rPr>
          <w:rFonts w:ascii="Times New Roman" w:hAnsi="Times New Roman"/>
          <w:sz w:val="24"/>
          <w:szCs w:val="24"/>
        </w:rPr>
        <w:t>ы</w:t>
      </w:r>
      <w:r w:rsidR="00355061">
        <w:rPr>
          <w:rFonts w:ascii="Times New Roman" w:hAnsi="Times New Roman"/>
          <w:sz w:val="24"/>
          <w:szCs w:val="24"/>
        </w:rPr>
        <w:t xml:space="preserve"> -</w:t>
      </w:r>
      <w:r w:rsidRPr="00E352D5">
        <w:rPr>
          <w:rFonts w:ascii="Times New Roman" w:hAnsi="Times New Roman"/>
          <w:sz w:val="24"/>
          <w:szCs w:val="24"/>
        </w:rPr>
        <w:t xml:space="preserve"> энергосбережение и повышение эффективности использования топливно-энергетических ресурсов в </w:t>
      </w:r>
      <w:r w:rsidR="00E05E52">
        <w:rPr>
          <w:rFonts w:ascii="Times New Roman" w:hAnsi="Times New Roman"/>
          <w:color w:val="000000"/>
          <w:sz w:val="24"/>
          <w:szCs w:val="24"/>
        </w:rPr>
        <w:t>Малодербетовского</w:t>
      </w:r>
      <w:r w:rsidR="00E05E52" w:rsidRPr="00E352D5">
        <w:rPr>
          <w:rFonts w:ascii="Times New Roman" w:hAnsi="Times New Roman"/>
          <w:sz w:val="24"/>
          <w:szCs w:val="24"/>
        </w:rPr>
        <w:t xml:space="preserve"> </w:t>
      </w:r>
      <w:r w:rsidRPr="00E352D5">
        <w:rPr>
          <w:rFonts w:ascii="Times New Roman" w:hAnsi="Times New Roman"/>
          <w:sz w:val="24"/>
          <w:szCs w:val="24"/>
        </w:rPr>
        <w:t>районе Республики Калмыкия и обеспечение энергетической безопасности с учетом стратегии долгосрочного развития района.</w:t>
      </w:r>
    </w:p>
    <w:p w:rsidR="006965A0" w:rsidRPr="00E352D5" w:rsidRDefault="006965A0" w:rsidP="00BD29CD">
      <w:pPr>
        <w:spacing w:after="0" w:line="240" w:lineRule="auto"/>
        <w:ind w:firstLine="540"/>
        <w:jc w:val="both"/>
        <w:rPr>
          <w:rFonts w:ascii="Times New Roman" w:hAnsi="Times New Roman"/>
          <w:sz w:val="24"/>
          <w:szCs w:val="24"/>
        </w:rPr>
      </w:pPr>
      <w:r w:rsidRPr="00E352D5">
        <w:rPr>
          <w:rFonts w:ascii="Times New Roman" w:hAnsi="Times New Roman"/>
          <w:sz w:val="24"/>
          <w:szCs w:val="24"/>
        </w:rPr>
        <w:t>В ходе реализации подпрограммы необходимо решить следующие задачи:</w:t>
      </w:r>
    </w:p>
    <w:p w:rsidR="006965A0" w:rsidRPr="00E352D5" w:rsidRDefault="006965A0" w:rsidP="00BD29CD">
      <w:pPr>
        <w:numPr>
          <w:ilvl w:val="0"/>
          <w:numId w:val="4"/>
        </w:numPr>
        <w:spacing w:after="0" w:line="240" w:lineRule="auto"/>
        <w:ind w:left="0"/>
        <w:jc w:val="both"/>
        <w:rPr>
          <w:rFonts w:ascii="Times New Roman" w:hAnsi="Times New Roman"/>
          <w:sz w:val="24"/>
          <w:szCs w:val="24"/>
        </w:rPr>
      </w:pPr>
      <w:r w:rsidRPr="00E352D5">
        <w:rPr>
          <w:rFonts w:ascii="Times New Roman" w:hAnsi="Times New Roman"/>
          <w:sz w:val="24"/>
          <w:szCs w:val="24"/>
        </w:rPr>
        <w:t xml:space="preserve">модернизация </w:t>
      </w:r>
      <w:r w:rsidR="00002A57">
        <w:rPr>
          <w:rFonts w:ascii="Times New Roman" w:hAnsi="Times New Roman"/>
          <w:sz w:val="24"/>
          <w:szCs w:val="24"/>
        </w:rPr>
        <w:t xml:space="preserve">тепловой </w:t>
      </w:r>
      <w:proofErr w:type="gramStart"/>
      <w:r w:rsidR="00002A57">
        <w:rPr>
          <w:rFonts w:ascii="Times New Roman" w:hAnsi="Times New Roman"/>
          <w:sz w:val="24"/>
          <w:szCs w:val="24"/>
        </w:rPr>
        <w:t>энергетики</w:t>
      </w:r>
      <w:proofErr w:type="gramEnd"/>
      <w:r w:rsidR="00002A57">
        <w:rPr>
          <w:rFonts w:ascii="Times New Roman" w:hAnsi="Times New Roman"/>
          <w:sz w:val="24"/>
          <w:szCs w:val="24"/>
        </w:rPr>
        <w:t xml:space="preserve"> в том числе с внедрением</w:t>
      </w:r>
      <w:r w:rsidR="00FB07C6">
        <w:rPr>
          <w:rFonts w:ascii="Times New Roman" w:hAnsi="Times New Roman"/>
          <w:sz w:val="24"/>
          <w:szCs w:val="24"/>
        </w:rPr>
        <w:t xml:space="preserve"> в качестве источников энергии вторичных</w:t>
      </w:r>
      <w:r w:rsidRPr="00E352D5">
        <w:rPr>
          <w:rFonts w:ascii="Times New Roman" w:hAnsi="Times New Roman"/>
          <w:sz w:val="24"/>
          <w:szCs w:val="24"/>
        </w:rPr>
        <w:t xml:space="preserve"> энергетических ресурсов; </w:t>
      </w:r>
    </w:p>
    <w:p w:rsidR="006965A0" w:rsidRPr="00E352D5" w:rsidRDefault="006965A0" w:rsidP="00BD29CD">
      <w:pPr>
        <w:numPr>
          <w:ilvl w:val="0"/>
          <w:numId w:val="4"/>
        </w:numPr>
        <w:spacing w:after="0" w:line="240" w:lineRule="auto"/>
        <w:ind w:left="0"/>
        <w:jc w:val="both"/>
        <w:rPr>
          <w:rFonts w:ascii="Times New Roman" w:hAnsi="Times New Roman"/>
          <w:sz w:val="24"/>
          <w:szCs w:val="24"/>
        </w:rPr>
      </w:pPr>
      <w:r w:rsidRPr="00E352D5">
        <w:rPr>
          <w:rFonts w:ascii="Times New Roman" w:hAnsi="Times New Roman"/>
          <w:sz w:val="24"/>
          <w:szCs w:val="24"/>
        </w:rPr>
        <w:t>снижение затрат на потребление энергетических ресурсов, в том числе в социальной сфере, жилищно-коммунальном хозяйстве, включая население района, путем внедрения энергосберегающих осветительных приборов, энергоэффективного оборудования и технологий;</w:t>
      </w:r>
    </w:p>
    <w:p w:rsidR="006965A0" w:rsidRPr="00E352D5" w:rsidRDefault="006965A0" w:rsidP="00BD29CD">
      <w:pPr>
        <w:numPr>
          <w:ilvl w:val="0"/>
          <w:numId w:val="4"/>
        </w:numPr>
        <w:spacing w:after="0" w:line="240" w:lineRule="auto"/>
        <w:ind w:left="0"/>
        <w:jc w:val="both"/>
        <w:rPr>
          <w:rFonts w:ascii="Times New Roman" w:hAnsi="Times New Roman"/>
          <w:sz w:val="24"/>
          <w:szCs w:val="24"/>
        </w:rPr>
      </w:pPr>
      <w:r w:rsidRPr="00E352D5">
        <w:rPr>
          <w:rFonts w:ascii="Times New Roman" w:hAnsi="Times New Roman"/>
          <w:sz w:val="24"/>
          <w:szCs w:val="24"/>
        </w:rPr>
        <w:t>внедрение современных технологий энергосбережения на предприятиях путем реализации инвестиционных проектов и программ в области повышения энергоэффективности и энергосбережения;</w:t>
      </w:r>
    </w:p>
    <w:p w:rsidR="006965A0" w:rsidRPr="00E352D5" w:rsidRDefault="006965A0" w:rsidP="00BD29CD">
      <w:pPr>
        <w:numPr>
          <w:ilvl w:val="0"/>
          <w:numId w:val="4"/>
        </w:numPr>
        <w:spacing w:after="0" w:line="240" w:lineRule="auto"/>
        <w:ind w:left="0"/>
        <w:jc w:val="both"/>
        <w:rPr>
          <w:rFonts w:ascii="Times New Roman" w:hAnsi="Times New Roman"/>
          <w:sz w:val="24"/>
          <w:szCs w:val="24"/>
        </w:rPr>
      </w:pPr>
      <w:r w:rsidRPr="00E352D5">
        <w:rPr>
          <w:rFonts w:ascii="Times New Roman" w:hAnsi="Times New Roman"/>
          <w:sz w:val="24"/>
          <w:szCs w:val="24"/>
        </w:rPr>
        <w:t>расширение использования возобновляемых источников энергии;</w:t>
      </w:r>
    </w:p>
    <w:p w:rsidR="006965A0" w:rsidRPr="00E352D5" w:rsidRDefault="006965A0" w:rsidP="00BD29CD">
      <w:pPr>
        <w:numPr>
          <w:ilvl w:val="0"/>
          <w:numId w:val="4"/>
        </w:numPr>
        <w:spacing w:after="0" w:line="240" w:lineRule="auto"/>
        <w:ind w:left="0"/>
        <w:jc w:val="both"/>
        <w:rPr>
          <w:rFonts w:ascii="Times New Roman" w:hAnsi="Times New Roman"/>
          <w:sz w:val="24"/>
          <w:szCs w:val="24"/>
        </w:rPr>
      </w:pPr>
      <w:r w:rsidRPr="00E352D5">
        <w:rPr>
          <w:rFonts w:ascii="Times New Roman" w:hAnsi="Times New Roman"/>
          <w:sz w:val="24"/>
          <w:szCs w:val="24"/>
        </w:rPr>
        <w:t>стимулирование научно-технических разработок, направленных на создание и внедрение энергетически эффективных технологий в сфере производства, передачи и потребления энергетических ресурсов;</w:t>
      </w:r>
    </w:p>
    <w:p w:rsidR="006965A0" w:rsidRPr="00E352D5" w:rsidRDefault="006965A0" w:rsidP="00BD29CD">
      <w:pPr>
        <w:numPr>
          <w:ilvl w:val="0"/>
          <w:numId w:val="4"/>
        </w:numPr>
        <w:spacing w:after="0" w:line="240" w:lineRule="auto"/>
        <w:ind w:left="0"/>
        <w:jc w:val="both"/>
        <w:rPr>
          <w:rFonts w:ascii="Times New Roman" w:hAnsi="Times New Roman"/>
          <w:sz w:val="24"/>
          <w:szCs w:val="24"/>
        </w:rPr>
      </w:pPr>
      <w:r w:rsidRPr="00E352D5">
        <w:rPr>
          <w:rFonts w:ascii="Times New Roman" w:hAnsi="Times New Roman"/>
          <w:sz w:val="24"/>
          <w:szCs w:val="24"/>
        </w:rPr>
        <w:t>пропаганда повышения энергетической эффективности и энергосбережения путем вовлечения всех групп потребителей в энергосбережение.</w:t>
      </w:r>
    </w:p>
    <w:p w:rsidR="006965A0" w:rsidRDefault="006965A0" w:rsidP="00BD29CD">
      <w:pPr>
        <w:autoSpaceDE w:val="0"/>
        <w:autoSpaceDN w:val="0"/>
        <w:adjustRightInd w:val="0"/>
        <w:spacing w:after="0" w:line="240" w:lineRule="auto"/>
        <w:jc w:val="both"/>
        <w:outlineLvl w:val="0"/>
        <w:rPr>
          <w:rFonts w:ascii="Times New Roman" w:hAnsi="Times New Roman"/>
          <w:b/>
          <w:bCs/>
          <w:sz w:val="24"/>
          <w:szCs w:val="24"/>
        </w:rPr>
      </w:pPr>
    </w:p>
    <w:p w:rsidR="006965A0" w:rsidRPr="0091361D" w:rsidRDefault="006965A0" w:rsidP="00BD29CD">
      <w:pPr>
        <w:pStyle w:val="1"/>
        <w:spacing w:before="0" w:after="0"/>
        <w:rPr>
          <w:rFonts w:ascii="Times New Roman" w:hAnsi="Times New Roman"/>
          <w:color w:val="auto"/>
        </w:rPr>
      </w:pPr>
      <w:r w:rsidRPr="0091361D">
        <w:rPr>
          <w:rFonts w:ascii="Times New Roman" w:hAnsi="Times New Roman"/>
          <w:color w:val="auto"/>
        </w:rPr>
        <w:t>III. Показатели (индикаторы) достижения целей и решения задач, описание основных ожидаемых конечных результатов  подпрограммы</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Важнейшим целевым индикатором </w:t>
      </w:r>
      <w:r>
        <w:rPr>
          <w:rFonts w:ascii="Times New Roman" w:hAnsi="Times New Roman"/>
          <w:sz w:val="24"/>
          <w:szCs w:val="24"/>
        </w:rPr>
        <w:t>подп</w:t>
      </w:r>
      <w:r w:rsidRPr="00E352D5">
        <w:rPr>
          <w:rFonts w:ascii="Times New Roman" w:hAnsi="Times New Roman"/>
          <w:sz w:val="24"/>
          <w:szCs w:val="24"/>
        </w:rPr>
        <w:t>рограммы является ежегодное снижение энергоемкости валового муниципального продукта на 1,5 процента. Пороговые значения ежегодной экономии в сфере теплоснабжения и электроснабжения заданы исходя из индикативного метода расчета.</w:t>
      </w:r>
    </w:p>
    <w:p w:rsidR="006965A0"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lastRenderedPageBreak/>
        <w:t xml:space="preserve">Система показателей эффективности (целевых индикаторов) подпрограммы приведены в </w:t>
      </w:r>
      <w:r w:rsidRPr="006F69B6">
        <w:rPr>
          <w:rFonts w:ascii="Times New Roman" w:hAnsi="Times New Roman"/>
          <w:sz w:val="24"/>
          <w:szCs w:val="24"/>
        </w:rPr>
        <w:t>приложении №</w:t>
      </w:r>
      <w:r w:rsidR="00EA5B6B">
        <w:rPr>
          <w:rFonts w:ascii="Times New Roman" w:hAnsi="Times New Roman"/>
          <w:sz w:val="24"/>
          <w:szCs w:val="24"/>
        </w:rPr>
        <w:t xml:space="preserve"> </w:t>
      </w:r>
      <w:r w:rsidRPr="006F69B6">
        <w:rPr>
          <w:rFonts w:ascii="Times New Roman" w:hAnsi="Times New Roman"/>
          <w:sz w:val="24"/>
          <w:szCs w:val="24"/>
        </w:rPr>
        <w:t>1 «</w:t>
      </w:r>
      <w:r w:rsidRPr="00E352D5">
        <w:rPr>
          <w:rFonts w:ascii="Times New Roman" w:hAnsi="Times New Roman"/>
          <w:sz w:val="24"/>
          <w:szCs w:val="24"/>
        </w:rPr>
        <w:t xml:space="preserve">Целевые индикаторы и показатели, достижение которых обеспечивается в результате реализации Программы». </w:t>
      </w:r>
    </w:p>
    <w:p w:rsidR="00BD29CD" w:rsidRDefault="00BD29CD" w:rsidP="00BD29CD">
      <w:pPr>
        <w:pStyle w:val="1"/>
        <w:spacing w:before="0" w:after="0"/>
        <w:rPr>
          <w:rFonts w:ascii="Times New Roman" w:hAnsi="Times New Roman"/>
          <w:color w:val="auto"/>
          <w:lang w:val="ru-RU"/>
        </w:rPr>
      </w:pPr>
    </w:p>
    <w:p w:rsidR="006965A0" w:rsidRPr="0091361D" w:rsidRDefault="006965A0" w:rsidP="00BD29CD">
      <w:pPr>
        <w:pStyle w:val="1"/>
        <w:spacing w:before="0" w:after="0"/>
        <w:rPr>
          <w:rFonts w:ascii="Times New Roman" w:hAnsi="Times New Roman"/>
          <w:color w:val="auto"/>
        </w:rPr>
      </w:pPr>
      <w:r w:rsidRPr="0091361D">
        <w:rPr>
          <w:rFonts w:ascii="Times New Roman" w:hAnsi="Times New Roman"/>
          <w:color w:val="auto"/>
          <w:lang w:val="en-US"/>
        </w:rPr>
        <w:t>IV</w:t>
      </w:r>
      <w:r w:rsidRPr="0091361D">
        <w:rPr>
          <w:rFonts w:ascii="Times New Roman" w:hAnsi="Times New Roman"/>
          <w:color w:val="auto"/>
        </w:rPr>
        <w:t>. Сроки и этапы реализации подпрограммы</w:t>
      </w:r>
    </w:p>
    <w:p w:rsidR="006965A0" w:rsidRPr="00E352D5" w:rsidRDefault="006965A0" w:rsidP="00BD29CD">
      <w:pPr>
        <w:spacing w:after="0" w:line="240" w:lineRule="auto"/>
        <w:jc w:val="both"/>
        <w:rPr>
          <w:rFonts w:ascii="Times New Roman" w:hAnsi="Times New Roman"/>
          <w:sz w:val="24"/>
          <w:szCs w:val="24"/>
        </w:rPr>
      </w:pPr>
      <w:r w:rsidRPr="0091361D">
        <w:rPr>
          <w:rFonts w:ascii="Times New Roman" w:hAnsi="Times New Roman"/>
          <w:sz w:val="24"/>
          <w:szCs w:val="24"/>
        </w:rPr>
        <w:t xml:space="preserve"> Срок</w:t>
      </w:r>
      <w:r w:rsidR="004320CC">
        <w:rPr>
          <w:rFonts w:ascii="Times New Roman" w:hAnsi="Times New Roman"/>
          <w:sz w:val="24"/>
          <w:szCs w:val="24"/>
        </w:rPr>
        <w:t>и реализации подпрограммы – 201</w:t>
      </w:r>
      <w:r w:rsidR="00355061">
        <w:rPr>
          <w:rFonts w:ascii="Times New Roman" w:hAnsi="Times New Roman"/>
          <w:sz w:val="24"/>
          <w:szCs w:val="24"/>
        </w:rPr>
        <w:t>8</w:t>
      </w:r>
      <w:r w:rsidR="004320CC">
        <w:rPr>
          <w:rFonts w:ascii="Times New Roman" w:hAnsi="Times New Roman"/>
          <w:sz w:val="24"/>
          <w:szCs w:val="24"/>
        </w:rPr>
        <w:t>-</w:t>
      </w:r>
      <w:r w:rsidRPr="0091361D">
        <w:rPr>
          <w:rFonts w:ascii="Times New Roman" w:hAnsi="Times New Roman"/>
          <w:sz w:val="24"/>
          <w:szCs w:val="24"/>
        </w:rPr>
        <w:t>202</w:t>
      </w:r>
      <w:r w:rsidR="00EA5B6B">
        <w:rPr>
          <w:rFonts w:ascii="Times New Roman" w:hAnsi="Times New Roman"/>
          <w:sz w:val="24"/>
          <w:szCs w:val="24"/>
        </w:rPr>
        <w:t>2</w:t>
      </w:r>
      <w:r w:rsidRPr="0091361D">
        <w:rPr>
          <w:rFonts w:ascii="Times New Roman" w:hAnsi="Times New Roman"/>
          <w:sz w:val="24"/>
          <w:szCs w:val="24"/>
        </w:rPr>
        <w:t xml:space="preserve"> годы.  Этапы реализации не выделяются.</w:t>
      </w:r>
    </w:p>
    <w:p w:rsidR="00BD29CD" w:rsidRDefault="00BD29CD" w:rsidP="00BD29CD">
      <w:pPr>
        <w:pStyle w:val="1"/>
        <w:spacing w:before="0" w:after="0"/>
        <w:rPr>
          <w:rFonts w:ascii="Times New Roman" w:hAnsi="Times New Roman"/>
          <w:color w:val="auto"/>
          <w:lang w:val="ru-RU"/>
        </w:rPr>
      </w:pPr>
    </w:p>
    <w:p w:rsidR="006965A0" w:rsidRDefault="006965A0" w:rsidP="00BD29CD">
      <w:pPr>
        <w:pStyle w:val="1"/>
        <w:spacing w:before="0" w:after="0"/>
        <w:rPr>
          <w:rFonts w:ascii="Times New Roman" w:hAnsi="Times New Roman"/>
          <w:color w:val="auto"/>
        </w:rPr>
      </w:pPr>
      <w:r w:rsidRPr="0091361D">
        <w:rPr>
          <w:rFonts w:ascii="Times New Roman" w:hAnsi="Times New Roman"/>
          <w:color w:val="auto"/>
          <w:lang w:val="en-US"/>
        </w:rPr>
        <w:t>V</w:t>
      </w:r>
      <w:r w:rsidRPr="0091361D">
        <w:rPr>
          <w:rFonts w:ascii="Times New Roman" w:hAnsi="Times New Roman"/>
          <w:color w:val="auto"/>
        </w:rPr>
        <w:t>. Характеристика основных мероприятий подпрограммы</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91361D">
        <w:rPr>
          <w:rFonts w:ascii="Times New Roman" w:hAnsi="Times New Roman"/>
          <w:sz w:val="24"/>
          <w:szCs w:val="24"/>
        </w:rPr>
        <w:t>Система мероприятий</w:t>
      </w:r>
      <w:r w:rsidRPr="00E352D5">
        <w:rPr>
          <w:rFonts w:ascii="Times New Roman" w:hAnsi="Times New Roman"/>
          <w:sz w:val="24"/>
          <w:szCs w:val="24"/>
        </w:rPr>
        <w:t xml:space="preserve"> по достижению цели и показателей подпрограммы сформирована по принципу обеспечения комплексного подхода к решению поставленных задач. Это позволит в процессе повышения энергоэффективности отдельных секторов экономики, бюджетной и социальной сфер добиться повышения энергоэффективности экономики района в целом.</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Для решения задачи по внедрению инновационных технологий и повышению эффективности энергопотребления необходимо:</w:t>
      </w:r>
    </w:p>
    <w:p w:rsidR="006965A0" w:rsidRPr="0056271B" w:rsidRDefault="006965A0" w:rsidP="00BD29CD">
      <w:pPr>
        <w:autoSpaceDE w:val="0"/>
        <w:autoSpaceDN w:val="0"/>
        <w:adjustRightInd w:val="0"/>
        <w:spacing w:after="0" w:line="240" w:lineRule="auto"/>
        <w:ind w:firstLine="540"/>
        <w:jc w:val="both"/>
        <w:rPr>
          <w:rFonts w:ascii="Times New Roman" w:hAnsi="Times New Roman"/>
          <w:sz w:val="24"/>
          <w:szCs w:val="24"/>
        </w:rPr>
      </w:pPr>
      <w:r w:rsidRPr="0056271B">
        <w:rPr>
          <w:rFonts w:ascii="Times New Roman" w:hAnsi="Times New Roman"/>
          <w:sz w:val="24"/>
          <w:szCs w:val="24"/>
          <w:u w:val="single"/>
        </w:rPr>
        <w:t>Основное мероприятие 3.1.</w:t>
      </w:r>
      <w:r w:rsidRPr="0056271B">
        <w:rPr>
          <w:rFonts w:ascii="Times New Roman" w:hAnsi="Times New Roman"/>
          <w:sz w:val="24"/>
          <w:szCs w:val="24"/>
        </w:rPr>
        <w:t xml:space="preserve"> Модернизация тепловой энергетики, в том числе с внедрением в качестве источников энергии вторичных энергетических ресурсов.</w:t>
      </w:r>
    </w:p>
    <w:p w:rsidR="006965A0" w:rsidRPr="0056271B" w:rsidRDefault="006965A0" w:rsidP="00BD29CD">
      <w:pPr>
        <w:autoSpaceDE w:val="0"/>
        <w:autoSpaceDN w:val="0"/>
        <w:adjustRightInd w:val="0"/>
        <w:spacing w:after="0" w:line="240" w:lineRule="auto"/>
        <w:ind w:firstLine="540"/>
        <w:jc w:val="both"/>
        <w:rPr>
          <w:rFonts w:ascii="Times New Roman" w:hAnsi="Times New Roman"/>
          <w:sz w:val="24"/>
          <w:szCs w:val="24"/>
        </w:rPr>
      </w:pPr>
      <w:r w:rsidRPr="0056271B">
        <w:rPr>
          <w:rFonts w:ascii="Times New Roman" w:hAnsi="Times New Roman"/>
          <w:sz w:val="24"/>
          <w:szCs w:val="24"/>
        </w:rPr>
        <w:t xml:space="preserve">Для создания условий по внедрению энергосбережения в </w:t>
      </w:r>
      <w:r w:rsidR="004320CC">
        <w:rPr>
          <w:rFonts w:ascii="Times New Roman" w:hAnsi="Times New Roman"/>
          <w:color w:val="000000"/>
          <w:sz w:val="24"/>
          <w:szCs w:val="24"/>
        </w:rPr>
        <w:t>Малодербетовском</w:t>
      </w:r>
      <w:r w:rsidRPr="0056271B">
        <w:rPr>
          <w:rFonts w:ascii="Times New Roman" w:hAnsi="Times New Roman"/>
          <w:sz w:val="24"/>
          <w:szCs w:val="24"/>
        </w:rPr>
        <w:t xml:space="preserve"> районе Республики Калмыкия предусматриваются:</w:t>
      </w:r>
    </w:p>
    <w:p w:rsidR="006965A0" w:rsidRPr="0056271B" w:rsidRDefault="006965A0" w:rsidP="00BD29CD">
      <w:pPr>
        <w:numPr>
          <w:ilvl w:val="0"/>
          <w:numId w:val="5"/>
        </w:numPr>
        <w:autoSpaceDE w:val="0"/>
        <w:autoSpaceDN w:val="0"/>
        <w:adjustRightInd w:val="0"/>
        <w:spacing w:after="0" w:line="240" w:lineRule="auto"/>
        <w:ind w:left="0"/>
        <w:jc w:val="both"/>
        <w:rPr>
          <w:rFonts w:ascii="Times New Roman" w:hAnsi="Times New Roman"/>
          <w:sz w:val="24"/>
          <w:szCs w:val="24"/>
        </w:rPr>
      </w:pPr>
      <w:r w:rsidRPr="0056271B">
        <w:rPr>
          <w:rFonts w:ascii="Times New Roman" w:hAnsi="Times New Roman"/>
          <w:sz w:val="24"/>
          <w:szCs w:val="24"/>
        </w:rPr>
        <w:t>осуществление финансовой поддержки хозяйствующих субъектов, осуществляющих инвестиционную деятельность, в виде предоставления грантов на реализацию социально значимых инвестиционных проектов;</w:t>
      </w:r>
    </w:p>
    <w:p w:rsidR="006965A0" w:rsidRPr="0056271B" w:rsidRDefault="006965A0" w:rsidP="00BD29CD">
      <w:pPr>
        <w:numPr>
          <w:ilvl w:val="0"/>
          <w:numId w:val="5"/>
        </w:numPr>
        <w:autoSpaceDE w:val="0"/>
        <w:autoSpaceDN w:val="0"/>
        <w:adjustRightInd w:val="0"/>
        <w:spacing w:after="0" w:line="240" w:lineRule="auto"/>
        <w:ind w:left="0"/>
        <w:jc w:val="both"/>
        <w:rPr>
          <w:rFonts w:ascii="Times New Roman" w:hAnsi="Times New Roman"/>
          <w:sz w:val="24"/>
          <w:szCs w:val="24"/>
        </w:rPr>
      </w:pPr>
      <w:r w:rsidRPr="0056271B">
        <w:rPr>
          <w:rFonts w:ascii="Times New Roman" w:hAnsi="Times New Roman"/>
          <w:sz w:val="24"/>
          <w:szCs w:val="24"/>
        </w:rPr>
        <w:t>информационное обеспечение и организация конкурсов по энергосбережению и повышению энергоэффективности.</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p>
    <w:p w:rsidR="006965A0" w:rsidRDefault="006965A0" w:rsidP="00BD29CD">
      <w:pPr>
        <w:autoSpaceDE w:val="0"/>
        <w:autoSpaceDN w:val="0"/>
        <w:adjustRightInd w:val="0"/>
        <w:spacing w:after="0" w:line="240" w:lineRule="auto"/>
        <w:jc w:val="center"/>
        <w:outlineLvl w:val="0"/>
        <w:rPr>
          <w:rFonts w:ascii="Times New Roman" w:hAnsi="Times New Roman"/>
          <w:b/>
          <w:bCs/>
          <w:sz w:val="24"/>
          <w:szCs w:val="24"/>
        </w:rPr>
      </w:pPr>
      <w:r w:rsidRPr="00FF0E7E">
        <w:rPr>
          <w:rFonts w:ascii="Times New Roman" w:hAnsi="Times New Roman"/>
          <w:b/>
          <w:sz w:val="24"/>
          <w:szCs w:val="24"/>
        </w:rPr>
        <w:t>V</w:t>
      </w:r>
      <w:r w:rsidRPr="00FF0E7E">
        <w:rPr>
          <w:rFonts w:ascii="Times New Roman" w:hAnsi="Times New Roman"/>
          <w:b/>
          <w:sz w:val="24"/>
          <w:szCs w:val="24"/>
          <w:lang w:val="en-US"/>
        </w:rPr>
        <w:t>I</w:t>
      </w:r>
      <w:r w:rsidRPr="00FF0E7E">
        <w:rPr>
          <w:rFonts w:ascii="Times New Roman" w:hAnsi="Times New Roman"/>
          <w:b/>
          <w:sz w:val="24"/>
          <w:szCs w:val="24"/>
        </w:rPr>
        <w:t>.</w:t>
      </w:r>
      <w:r w:rsidRPr="00FF0E7E">
        <w:rPr>
          <w:rFonts w:ascii="Times New Roman" w:hAnsi="Times New Roman"/>
          <w:b/>
          <w:bCs/>
          <w:sz w:val="24"/>
          <w:szCs w:val="24"/>
        </w:rPr>
        <w:t xml:space="preserve"> Ресурсное обеспечение подпрограммы</w:t>
      </w:r>
    </w:p>
    <w:p w:rsidR="006965A0" w:rsidRPr="00FF0E7E" w:rsidRDefault="006965A0" w:rsidP="00BD29CD">
      <w:pPr>
        <w:autoSpaceDE w:val="0"/>
        <w:autoSpaceDN w:val="0"/>
        <w:adjustRightInd w:val="0"/>
        <w:spacing w:after="0" w:line="240" w:lineRule="auto"/>
        <w:ind w:firstLine="540"/>
        <w:jc w:val="both"/>
        <w:rPr>
          <w:rFonts w:ascii="Times New Roman" w:hAnsi="Times New Roman"/>
          <w:sz w:val="24"/>
          <w:szCs w:val="24"/>
        </w:rPr>
      </w:pPr>
      <w:r w:rsidRPr="00FF0E7E">
        <w:rPr>
          <w:rFonts w:ascii="Times New Roman" w:hAnsi="Times New Roman"/>
          <w:sz w:val="24"/>
          <w:szCs w:val="24"/>
        </w:rPr>
        <w:t>Подпрограммой предусматривается активное вовлечение внебюджетных финансовых, трудовых и материально-технических ресурсов, которые необходимы для выполнения запланированных мероприятий.</w:t>
      </w:r>
    </w:p>
    <w:p w:rsidR="006965A0" w:rsidRPr="00FF0E7E" w:rsidRDefault="006965A0" w:rsidP="00BD29CD">
      <w:pPr>
        <w:autoSpaceDE w:val="0"/>
        <w:autoSpaceDN w:val="0"/>
        <w:adjustRightInd w:val="0"/>
        <w:spacing w:after="0" w:line="240" w:lineRule="auto"/>
        <w:ind w:firstLine="540"/>
        <w:jc w:val="both"/>
        <w:rPr>
          <w:rFonts w:ascii="Times New Roman" w:hAnsi="Times New Roman"/>
          <w:sz w:val="24"/>
          <w:szCs w:val="24"/>
        </w:rPr>
      </w:pPr>
      <w:r w:rsidRPr="00FF0E7E">
        <w:rPr>
          <w:rFonts w:ascii="Times New Roman" w:hAnsi="Times New Roman"/>
          <w:sz w:val="24"/>
          <w:szCs w:val="24"/>
        </w:rPr>
        <w:t>Источниками финансирования мероприятий подпрограммы являются средства республиканского бюджета, местных бюджетов, внебюджетных источников (приложение № 2). К внебюджетным источникам, привлекаемым для финансирования</w:t>
      </w:r>
      <w:r w:rsidRPr="00E352D5">
        <w:rPr>
          <w:rFonts w:ascii="Times New Roman" w:hAnsi="Times New Roman"/>
          <w:sz w:val="24"/>
          <w:szCs w:val="24"/>
        </w:rPr>
        <w:t xml:space="preserve"> мероприятий Программы, относятся инвестиционные составляющие тарифов регулируемых организаций, собственные средства предприятий и организаций, заинтересованных в осуществлении программ</w:t>
      </w:r>
      <w:r w:rsidRPr="00FF0E7E">
        <w:rPr>
          <w:rFonts w:ascii="Times New Roman" w:hAnsi="Times New Roman"/>
          <w:sz w:val="24"/>
          <w:szCs w:val="24"/>
        </w:rPr>
        <w:t>; кредиты банков и другие поступления.</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Объемы финансирования из внебюджетных источников уточняются с учетом уровня цен, ставки рефинансирования (учетной ставки) Центрального банка Российской Федерации и оценки результативности мероприятий программы, достижения целевых индикаторов и показателей.</w:t>
      </w:r>
    </w:p>
    <w:p w:rsidR="006965A0" w:rsidRPr="00E352D5" w:rsidRDefault="006965A0" w:rsidP="00BD29C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w:t>
      </w:r>
      <w:r w:rsidRPr="00E352D5">
        <w:rPr>
          <w:rFonts w:ascii="Times New Roman" w:hAnsi="Times New Roman"/>
          <w:sz w:val="24"/>
          <w:szCs w:val="24"/>
        </w:rPr>
        <w:t xml:space="preserve">аказчик </w:t>
      </w:r>
      <w:r>
        <w:rPr>
          <w:rFonts w:ascii="Times New Roman" w:hAnsi="Times New Roman"/>
          <w:sz w:val="24"/>
          <w:szCs w:val="24"/>
        </w:rPr>
        <w:t>подп</w:t>
      </w:r>
      <w:r w:rsidRPr="00E352D5">
        <w:rPr>
          <w:rFonts w:ascii="Times New Roman" w:hAnsi="Times New Roman"/>
          <w:sz w:val="24"/>
          <w:szCs w:val="24"/>
        </w:rPr>
        <w:t>рограммы имеет право в течение года в пределах выделенных средств республиканского бюджета перераспределять объемы финансирования программных мероприятий в части возмещения затрат на уплату процентов по кредитам банков между предприятиями исходя из итогов конкурсного отбора инвестиционных проектов.</w:t>
      </w:r>
    </w:p>
    <w:p w:rsidR="006965A0" w:rsidRDefault="006965A0" w:rsidP="00BD29CD">
      <w:pPr>
        <w:autoSpaceDE w:val="0"/>
        <w:autoSpaceDN w:val="0"/>
        <w:adjustRightInd w:val="0"/>
        <w:spacing w:after="0" w:line="240" w:lineRule="auto"/>
        <w:jc w:val="both"/>
        <w:outlineLvl w:val="0"/>
        <w:rPr>
          <w:rFonts w:ascii="Times New Roman" w:hAnsi="Times New Roman"/>
          <w:b/>
          <w:bCs/>
          <w:sz w:val="24"/>
          <w:szCs w:val="24"/>
        </w:rPr>
      </w:pPr>
    </w:p>
    <w:p w:rsidR="006965A0" w:rsidRPr="00580898" w:rsidRDefault="006965A0" w:rsidP="00BD29CD">
      <w:pPr>
        <w:spacing w:after="0" w:line="240" w:lineRule="auto"/>
        <w:jc w:val="center"/>
        <w:rPr>
          <w:rFonts w:ascii="Times New Roman" w:hAnsi="Times New Roman"/>
          <w:b/>
          <w:sz w:val="24"/>
          <w:szCs w:val="24"/>
        </w:rPr>
      </w:pPr>
      <w:r w:rsidRPr="0018699A">
        <w:rPr>
          <w:rFonts w:ascii="Times New Roman" w:hAnsi="Times New Roman"/>
          <w:b/>
          <w:bCs/>
          <w:sz w:val="24"/>
          <w:szCs w:val="24"/>
          <w:lang w:val="en-US"/>
        </w:rPr>
        <w:t>VII</w:t>
      </w:r>
      <w:r w:rsidRPr="0018699A">
        <w:rPr>
          <w:rFonts w:ascii="Times New Roman" w:hAnsi="Times New Roman"/>
          <w:b/>
          <w:bCs/>
          <w:sz w:val="24"/>
          <w:szCs w:val="24"/>
        </w:rPr>
        <w:t xml:space="preserve">. </w:t>
      </w:r>
      <w:r w:rsidRPr="00710BCE">
        <w:rPr>
          <w:rFonts w:ascii="Times New Roman" w:hAnsi="Times New Roman"/>
          <w:b/>
          <w:sz w:val="24"/>
          <w:szCs w:val="24"/>
        </w:rPr>
        <w:t xml:space="preserve">Анализ рисков </w:t>
      </w:r>
      <w:proofErr w:type="gramStart"/>
      <w:r w:rsidRPr="00710BCE">
        <w:rPr>
          <w:rFonts w:ascii="Times New Roman" w:hAnsi="Times New Roman"/>
          <w:b/>
          <w:sz w:val="24"/>
          <w:szCs w:val="24"/>
        </w:rPr>
        <w:t xml:space="preserve">реализации </w:t>
      </w:r>
      <w:r>
        <w:rPr>
          <w:rFonts w:ascii="Times New Roman" w:hAnsi="Times New Roman"/>
          <w:b/>
          <w:sz w:val="24"/>
          <w:szCs w:val="24"/>
        </w:rPr>
        <w:t xml:space="preserve"> под</w:t>
      </w:r>
      <w:r w:rsidRPr="00710BCE">
        <w:rPr>
          <w:rFonts w:ascii="Times New Roman" w:hAnsi="Times New Roman"/>
          <w:b/>
          <w:sz w:val="24"/>
          <w:szCs w:val="24"/>
        </w:rPr>
        <w:t>программы</w:t>
      </w:r>
      <w:proofErr w:type="gramEnd"/>
      <w:r>
        <w:rPr>
          <w:rFonts w:ascii="Times New Roman" w:hAnsi="Times New Roman"/>
          <w:b/>
          <w:sz w:val="24"/>
          <w:szCs w:val="24"/>
        </w:rPr>
        <w:t xml:space="preserve"> </w:t>
      </w:r>
      <w:r w:rsidRPr="00710BCE">
        <w:rPr>
          <w:rFonts w:ascii="Times New Roman" w:hAnsi="Times New Roman"/>
          <w:b/>
          <w:sz w:val="24"/>
          <w:szCs w:val="24"/>
        </w:rPr>
        <w:t>и описание мер управления рисками</w:t>
      </w:r>
    </w:p>
    <w:p w:rsidR="006965A0" w:rsidRPr="00EC08DD" w:rsidRDefault="006965A0" w:rsidP="00BD29CD">
      <w:pPr>
        <w:pStyle w:val="ConsPlusNormal"/>
        <w:widowControl/>
        <w:ind w:firstLine="540"/>
        <w:jc w:val="both"/>
        <w:rPr>
          <w:rFonts w:ascii="Times New Roman" w:hAnsi="Times New Roman" w:cs="Times New Roman"/>
          <w:sz w:val="24"/>
          <w:szCs w:val="24"/>
        </w:rPr>
      </w:pPr>
      <w:r w:rsidRPr="00EC08DD">
        <w:rPr>
          <w:rFonts w:ascii="Times New Roman" w:hAnsi="Times New Roman" w:cs="Times New Roman"/>
          <w:sz w:val="24"/>
          <w:szCs w:val="24"/>
        </w:rPr>
        <w:t>Основные риски, связанные с реализацией подпрограммы, определяются следующими факторами:</w:t>
      </w:r>
    </w:p>
    <w:p w:rsidR="006965A0" w:rsidRPr="00EC08DD" w:rsidRDefault="006965A0" w:rsidP="00BD29CD">
      <w:pPr>
        <w:pStyle w:val="ConsPlusNormal"/>
        <w:widowControl/>
        <w:numPr>
          <w:ilvl w:val="0"/>
          <w:numId w:val="7"/>
        </w:numPr>
        <w:ind w:left="0"/>
        <w:jc w:val="both"/>
        <w:rPr>
          <w:rFonts w:ascii="Times New Roman" w:hAnsi="Times New Roman" w:cs="Times New Roman"/>
          <w:sz w:val="24"/>
          <w:szCs w:val="24"/>
        </w:rPr>
      </w:pPr>
      <w:r w:rsidRPr="00EC08DD">
        <w:rPr>
          <w:rFonts w:ascii="Times New Roman" w:hAnsi="Times New Roman" w:cs="Times New Roman"/>
          <w:sz w:val="24"/>
          <w:szCs w:val="24"/>
        </w:rPr>
        <w:t>ограниченностью источников финансирования и неразвитостью механизмов ресурсного обеспечения энергосберегающих мероприятий;</w:t>
      </w:r>
    </w:p>
    <w:p w:rsidR="006965A0" w:rsidRPr="00EC08DD" w:rsidRDefault="006965A0" w:rsidP="00BD29CD">
      <w:pPr>
        <w:pStyle w:val="ConsPlusNormal"/>
        <w:widowControl/>
        <w:numPr>
          <w:ilvl w:val="0"/>
          <w:numId w:val="7"/>
        </w:numPr>
        <w:ind w:left="0"/>
        <w:jc w:val="both"/>
        <w:rPr>
          <w:rFonts w:ascii="Times New Roman" w:hAnsi="Times New Roman" w:cs="Times New Roman"/>
          <w:sz w:val="24"/>
          <w:szCs w:val="24"/>
        </w:rPr>
      </w:pPr>
      <w:r w:rsidRPr="00EC08DD">
        <w:rPr>
          <w:rFonts w:ascii="Times New Roman" w:hAnsi="Times New Roman" w:cs="Times New Roman"/>
          <w:sz w:val="24"/>
          <w:szCs w:val="24"/>
        </w:rPr>
        <w:t>неопределенностью конъюнктуры и неразвитостью рынка энергосервисных услуг;</w:t>
      </w:r>
    </w:p>
    <w:p w:rsidR="006965A0" w:rsidRPr="00EC08DD" w:rsidRDefault="006965A0" w:rsidP="00BD29CD">
      <w:pPr>
        <w:pStyle w:val="ConsPlusNormal"/>
        <w:widowControl/>
        <w:numPr>
          <w:ilvl w:val="0"/>
          <w:numId w:val="7"/>
        </w:numPr>
        <w:ind w:left="0"/>
        <w:jc w:val="both"/>
        <w:rPr>
          <w:rFonts w:ascii="Times New Roman" w:hAnsi="Times New Roman" w:cs="Times New Roman"/>
          <w:sz w:val="24"/>
          <w:szCs w:val="24"/>
        </w:rPr>
      </w:pPr>
      <w:r w:rsidRPr="00EC08DD">
        <w:rPr>
          <w:rFonts w:ascii="Times New Roman" w:hAnsi="Times New Roman" w:cs="Times New Roman"/>
          <w:sz w:val="24"/>
          <w:szCs w:val="24"/>
        </w:rPr>
        <w:t>зависимостью от состояния и конъюнктуры российского и мирового рынка энергетических ресурсов.</w:t>
      </w:r>
    </w:p>
    <w:p w:rsidR="006965A0" w:rsidRDefault="006965A0" w:rsidP="00BD29CD">
      <w:pPr>
        <w:pStyle w:val="ConsPlusNormal"/>
        <w:widowControl/>
        <w:ind w:firstLine="540"/>
        <w:jc w:val="both"/>
        <w:rPr>
          <w:rFonts w:ascii="Times New Roman" w:hAnsi="Times New Roman" w:cs="Times New Roman"/>
          <w:sz w:val="24"/>
          <w:szCs w:val="24"/>
        </w:rPr>
      </w:pPr>
      <w:r w:rsidRPr="00EC08DD">
        <w:rPr>
          <w:rFonts w:ascii="Times New Roman" w:hAnsi="Times New Roman" w:cs="Times New Roman"/>
          <w:sz w:val="24"/>
          <w:szCs w:val="24"/>
        </w:rPr>
        <w:t xml:space="preserve">С учетом рисков, связанных с реализацией подпрограммы, при ее разработке должен быть предусмотрен минимальный набор мероприятий из первого варианта решения проблемы, чтобы и при неблагоприятном развитии событий </w:t>
      </w:r>
      <w:proofErr w:type="gramStart"/>
      <w:r w:rsidRPr="00EC08DD">
        <w:rPr>
          <w:rFonts w:ascii="Times New Roman" w:hAnsi="Times New Roman" w:cs="Times New Roman"/>
          <w:sz w:val="24"/>
          <w:szCs w:val="24"/>
        </w:rPr>
        <w:t>был достигнут</w:t>
      </w:r>
      <w:proofErr w:type="gramEnd"/>
      <w:r w:rsidRPr="00EC08DD">
        <w:rPr>
          <w:rFonts w:ascii="Times New Roman" w:hAnsi="Times New Roman" w:cs="Times New Roman"/>
          <w:sz w:val="24"/>
          <w:szCs w:val="24"/>
        </w:rPr>
        <w:t xml:space="preserve"> положительный эффект от реализации подпрограммы.</w:t>
      </w:r>
    </w:p>
    <w:p w:rsidR="00171ABC" w:rsidRDefault="00171ABC" w:rsidP="00BD29CD">
      <w:pPr>
        <w:pStyle w:val="ConsPlusNormal"/>
        <w:widowControl/>
        <w:ind w:firstLine="540"/>
        <w:jc w:val="both"/>
        <w:rPr>
          <w:rFonts w:ascii="Times New Roman" w:hAnsi="Times New Roman" w:cs="Times New Roman"/>
          <w:sz w:val="24"/>
          <w:szCs w:val="24"/>
        </w:rPr>
      </w:pPr>
    </w:p>
    <w:p w:rsidR="006965A0" w:rsidRDefault="006965A0" w:rsidP="00BD29CD">
      <w:pPr>
        <w:autoSpaceDE w:val="0"/>
        <w:autoSpaceDN w:val="0"/>
        <w:adjustRightInd w:val="0"/>
        <w:spacing w:after="0" w:line="240" w:lineRule="auto"/>
        <w:jc w:val="center"/>
        <w:outlineLvl w:val="0"/>
        <w:rPr>
          <w:rFonts w:ascii="Times New Roman" w:hAnsi="Times New Roman"/>
          <w:b/>
          <w:bCs/>
          <w:sz w:val="24"/>
          <w:szCs w:val="24"/>
        </w:rPr>
      </w:pPr>
      <w:r w:rsidRPr="00DF1BD5">
        <w:rPr>
          <w:rFonts w:ascii="Times New Roman" w:hAnsi="Times New Roman"/>
          <w:b/>
          <w:bCs/>
          <w:sz w:val="24"/>
          <w:szCs w:val="24"/>
          <w:lang w:val="en-US"/>
        </w:rPr>
        <w:t>VIII</w:t>
      </w:r>
      <w:r w:rsidRPr="00DF1BD5">
        <w:rPr>
          <w:rFonts w:ascii="Times New Roman" w:hAnsi="Times New Roman"/>
          <w:b/>
          <w:bCs/>
          <w:sz w:val="24"/>
          <w:szCs w:val="24"/>
        </w:rPr>
        <w:t xml:space="preserve">. Ожидаемый результат </w:t>
      </w:r>
      <w:proofErr w:type="gramStart"/>
      <w:r w:rsidRPr="00DF1BD5">
        <w:rPr>
          <w:rFonts w:ascii="Times New Roman" w:hAnsi="Times New Roman"/>
          <w:b/>
          <w:bCs/>
          <w:sz w:val="24"/>
          <w:szCs w:val="24"/>
        </w:rPr>
        <w:t>реализации  подпрограммы</w:t>
      </w:r>
      <w:proofErr w:type="gramEnd"/>
    </w:p>
    <w:p w:rsidR="006965A0" w:rsidRPr="0018699A" w:rsidRDefault="006965A0" w:rsidP="00BD29CD">
      <w:pPr>
        <w:pStyle w:val="ConsPlusNormal"/>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На основе реализации перечисленных в приложении 2 программных мероприятий будут достигнуты следующие социально-экономические и технологические результаты:</w:t>
      </w:r>
    </w:p>
    <w:p w:rsidR="006965A0" w:rsidRPr="0018699A" w:rsidRDefault="006965A0" w:rsidP="00BD29CD">
      <w:pPr>
        <w:pStyle w:val="ConsPlusNormal"/>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экономической сфере:</w:t>
      </w:r>
    </w:p>
    <w:p w:rsidR="006965A0" w:rsidRPr="0018699A" w:rsidRDefault="006965A0" w:rsidP="00BD29CD">
      <w:pPr>
        <w:pStyle w:val="ConsPlusNormal"/>
        <w:widowControl/>
        <w:numPr>
          <w:ilvl w:val="0"/>
          <w:numId w:val="8"/>
        </w:numPr>
        <w:ind w:left="0"/>
        <w:jc w:val="both"/>
        <w:rPr>
          <w:rFonts w:ascii="Times New Roman" w:hAnsi="Times New Roman" w:cs="Times New Roman"/>
          <w:sz w:val="24"/>
          <w:szCs w:val="24"/>
        </w:rPr>
      </w:pPr>
      <w:r w:rsidRPr="0018699A">
        <w:rPr>
          <w:rFonts w:ascii="Times New Roman" w:hAnsi="Times New Roman" w:cs="Times New Roman"/>
          <w:sz w:val="24"/>
          <w:szCs w:val="24"/>
        </w:rPr>
        <w:t>увеличение реальных доходов населения и прибыли организаций за счет снижения платежей за энергоресурсы;</w:t>
      </w:r>
    </w:p>
    <w:p w:rsidR="006965A0" w:rsidRPr="0018699A" w:rsidRDefault="006965A0" w:rsidP="00BD29CD">
      <w:pPr>
        <w:pStyle w:val="ConsPlusNormal"/>
        <w:widowControl/>
        <w:numPr>
          <w:ilvl w:val="0"/>
          <w:numId w:val="8"/>
        </w:numPr>
        <w:ind w:left="0"/>
        <w:jc w:val="both"/>
        <w:rPr>
          <w:rFonts w:ascii="Times New Roman" w:hAnsi="Times New Roman" w:cs="Times New Roman"/>
          <w:sz w:val="24"/>
          <w:szCs w:val="24"/>
        </w:rPr>
      </w:pPr>
      <w:r w:rsidRPr="0018699A">
        <w:rPr>
          <w:rFonts w:ascii="Times New Roman" w:hAnsi="Times New Roman" w:cs="Times New Roman"/>
          <w:sz w:val="24"/>
          <w:szCs w:val="24"/>
        </w:rPr>
        <w:t>увеличение поступлений финансовых сре</w:t>
      </w:r>
      <w:proofErr w:type="gramStart"/>
      <w:r w:rsidRPr="0018699A">
        <w:rPr>
          <w:rFonts w:ascii="Times New Roman" w:hAnsi="Times New Roman" w:cs="Times New Roman"/>
          <w:sz w:val="24"/>
          <w:szCs w:val="24"/>
        </w:rPr>
        <w:t>дств в р</w:t>
      </w:r>
      <w:proofErr w:type="gramEnd"/>
      <w:r w:rsidRPr="0018699A">
        <w:rPr>
          <w:rFonts w:ascii="Times New Roman" w:hAnsi="Times New Roman" w:cs="Times New Roman"/>
          <w:sz w:val="24"/>
          <w:szCs w:val="24"/>
        </w:rPr>
        <w:t>еспубликанский бюджет за счет расширения налогооблагаемой базы;</w:t>
      </w:r>
    </w:p>
    <w:p w:rsidR="006965A0" w:rsidRPr="0018699A" w:rsidRDefault="006965A0" w:rsidP="00BD29CD">
      <w:pPr>
        <w:pStyle w:val="ConsPlusNormal"/>
        <w:widowControl/>
        <w:numPr>
          <w:ilvl w:val="0"/>
          <w:numId w:val="8"/>
        </w:numPr>
        <w:ind w:left="0"/>
        <w:jc w:val="both"/>
        <w:rPr>
          <w:rFonts w:ascii="Times New Roman" w:hAnsi="Times New Roman" w:cs="Times New Roman"/>
          <w:sz w:val="24"/>
          <w:szCs w:val="24"/>
        </w:rPr>
      </w:pPr>
      <w:r w:rsidRPr="0018699A">
        <w:rPr>
          <w:rFonts w:ascii="Times New Roman" w:hAnsi="Times New Roman" w:cs="Times New Roman"/>
          <w:sz w:val="24"/>
          <w:szCs w:val="24"/>
        </w:rPr>
        <w:t>снижение объемов финансовых ресурсов, уходящих из муниципального бюджета в оплату за ввозимые энергоресурсы, дотационных выплат из бюджета.</w:t>
      </w:r>
    </w:p>
    <w:p w:rsidR="006965A0" w:rsidRPr="0018699A" w:rsidRDefault="006965A0" w:rsidP="00BD29CD">
      <w:pPr>
        <w:pStyle w:val="ConsPlusNormal"/>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производственной сфере:</w:t>
      </w:r>
    </w:p>
    <w:p w:rsidR="006965A0" w:rsidRPr="0018699A" w:rsidRDefault="006965A0" w:rsidP="00BD29CD">
      <w:pPr>
        <w:pStyle w:val="ConsPlusNormal"/>
        <w:widowControl/>
        <w:numPr>
          <w:ilvl w:val="0"/>
          <w:numId w:val="9"/>
        </w:numPr>
        <w:ind w:left="0"/>
        <w:jc w:val="both"/>
        <w:rPr>
          <w:rFonts w:ascii="Times New Roman" w:hAnsi="Times New Roman" w:cs="Times New Roman"/>
          <w:sz w:val="24"/>
          <w:szCs w:val="24"/>
        </w:rPr>
      </w:pPr>
      <w:r w:rsidRPr="0018699A">
        <w:rPr>
          <w:rFonts w:ascii="Times New Roman" w:hAnsi="Times New Roman" w:cs="Times New Roman"/>
          <w:sz w:val="24"/>
          <w:szCs w:val="24"/>
        </w:rPr>
        <w:t>снижение удельного потребления энергии на единицу выпускаемой продукции;</w:t>
      </w:r>
    </w:p>
    <w:p w:rsidR="006965A0" w:rsidRPr="0018699A" w:rsidRDefault="006965A0" w:rsidP="00BD29CD">
      <w:pPr>
        <w:pStyle w:val="ConsPlusNormal"/>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социальной сфере:</w:t>
      </w:r>
    </w:p>
    <w:p w:rsidR="006965A0" w:rsidRPr="0018699A" w:rsidRDefault="006965A0" w:rsidP="00BD29CD">
      <w:pPr>
        <w:pStyle w:val="ConsPlusNormal"/>
        <w:widowControl/>
        <w:numPr>
          <w:ilvl w:val="0"/>
          <w:numId w:val="9"/>
        </w:numPr>
        <w:ind w:left="0"/>
        <w:jc w:val="both"/>
        <w:rPr>
          <w:rFonts w:ascii="Times New Roman" w:hAnsi="Times New Roman" w:cs="Times New Roman"/>
          <w:sz w:val="24"/>
          <w:szCs w:val="24"/>
        </w:rPr>
      </w:pPr>
      <w:r w:rsidRPr="0018699A">
        <w:rPr>
          <w:rFonts w:ascii="Times New Roman" w:hAnsi="Times New Roman" w:cs="Times New Roman"/>
          <w:sz w:val="24"/>
          <w:szCs w:val="24"/>
        </w:rPr>
        <w:t>повышение уровня жизни населения за счет снижения затрат на все виды потребляемой продукции, и как следствие, расширение потребительской корзины;</w:t>
      </w:r>
    </w:p>
    <w:p w:rsidR="006965A0" w:rsidRPr="0018699A" w:rsidRDefault="006965A0" w:rsidP="00BD29CD">
      <w:pPr>
        <w:pStyle w:val="ConsPlusNormal"/>
        <w:widowControl/>
        <w:numPr>
          <w:ilvl w:val="0"/>
          <w:numId w:val="9"/>
        </w:numPr>
        <w:ind w:left="0"/>
        <w:jc w:val="both"/>
        <w:rPr>
          <w:rFonts w:ascii="Times New Roman" w:hAnsi="Times New Roman" w:cs="Times New Roman"/>
          <w:sz w:val="24"/>
          <w:szCs w:val="24"/>
        </w:rPr>
      </w:pPr>
      <w:r w:rsidRPr="0018699A">
        <w:rPr>
          <w:rFonts w:ascii="Times New Roman" w:hAnsi="Times New Roman" w:cs="Times New Roman"/>
          <w:sz w:val="24"/>
          <w:szCs w:val="24"/>
        </w:rPr>
        <w:t>осуществление адресной поддержки малообеспеченных групп населения;</w:t>
      </w:r>
    </w:p>
    <w:p w:rsidR="006965A0" w:rsidRPr="0018699A" w:rsidRDefault="006965A0" w:rsidP="00BD29CD">
      <w:pPr>
        <w:pStyle w:val="ConsPlusNormal"/>
        <w:widowControl/>
        <w:numPr>
          <w:ilvl w:val="0"/>
          <w:numId w:val="9"/>
        </w:numPr>
        <w:ind w:left="0"/>
        <w:jc w:val="both"/>
        <w:rPr>
          <w:rFonts w:ascii="Times New Roman" w:hAnsi="Times New Roman" w:cs="Times New Roman"/>
          <w:sz w:val="24"/>
          <w:szCs w:val="24"/>
        </w:rPr>
      </w:pPr>
      <w:r w:rsidRPr="0018699A">
        <w:rPr>
          <w:rFonts w:ascii="Times New Roman" w:hAnsi="Times New Roman" w:cs="Times New Roman"/>
          <w:sz w:val="24"/>
          <w:szCs w:val="24"/>
        </w:rPr>
        <w:t>улучшение условий труда;</w:t>
      </w:r>
    </w:p>
    <w:p w:rsidR="006965A0" w:rsidRPr="0018699A" w:rsidRDefault="006965A0" w:rsidP="00BD29CD">
      <w:pPr>
        <w:pStyle w:val="ConsPlusNormal"/>
        <w:widowControl/>
        <w:numPr>
          <w:ilvl w:val="0"/>
          <w:numId w:val="9"/>
        </w:numPr>
        <w:ind w:left="0"/>
        <w:jc w:val="both"/>
        <w:rPr>
          <w:rFonts w:ascii="Times New Roman" w:hAnsi="Times New Roman" w:cs="Times New Roman"/>
          <w:sz w:val="24"/>
          <w:szCs w:val="24"/>
        </w:rPr>
      </w:pPr>
      <w:r w:rsidRPr="0018699A">
        <w:rPr>
          <w:rFonts w:ascii="Times New Roman" w:hAnsi="Times New Roman" w:cs="Times New Roman"/>
          <w:sz w:val="24"/>
          <w:szCs w:val="24"/>
        </w:rPr>
        <w:t>повышение эффективности использования энергии на предприятиях, в быту, в сельском хозяйстве и т.д.;</w:t>
      </w:r>
    </w:p>
    <w:p w:rsidR="006965A0" w:rsidRPr="0018699A" w:rsidRDefault="006965A0" w:rsidP="00BD29CD">
      <w:pPr>
        <w:pStyle w:val="ConsPlusNormal"/>
        <w:widowControl/>
        <w:numPr>
          <w:ilvl w:val="0"/>
          <w:numId w:val="9"/>
        </w:numPr>
        <w:ind w:left="0"/>
        <w:jc w:val="both"/>
        <w:rPr>
          <w:rFonts w:ascii="Times New Roman" w:hAnsi="Times New Roman" w:cs="Times New Roman"/>
          <w:sz w:val="24"/>
          <w:szCs w:val="24"/>
        </w:rPr>
      </w:pPr>
      <w:r w:rsidRPr="0018699A">
        <w:rPr>
          <w:rFonts w:ascii="Times New Roman" w:hAnsi="Times New Roman" w:cs="Times New Roman"/>
          <w:sz w:val="24"/>
          <w:szCs w:val="24"/>
        </w:rPr>
        <w:t>увеличение энергетического КПД действующих энергетических установок;</w:t>
      </w:r>
    </w:p>
    <w:p w:rsidR="006965A0" w:rsidRPr="0018699A" w:rsidRDefault="006965A0" w:rsidP="00BD29CD">
      <w:pPr>
        <w:pStyle w:val="ConsPlusNormal"/>
        <w:widowControl/>
        <w:numPr>
          <w:ilvl w:val="0"/>
          <w:numId w:val="9"/>
        </w:numPr>
        <w:ind w:left="0"/>
        <w:jc w:val="both"/>
        <w:rPr>
          <w:rFonts w:ascii="Times New Roman" w:hAnsi="Times New Roman" w:cs="Times New Roman"/>
          <w:sz w:val="24"/>
          <w:szCs w:val="24"/>
        </w:rPr>
      </w:pPr>
      <w:r w:rsidRPr="0018699A">
        <w:rPr>
          <w:rFonts w:ascii="Times New Roman" w:hAnsi="Times New Roman" w:cs="Times New Roman"/>
          <w:sz w:val="24"/>
          <w:szCs w:val="24"/>
        </w:rPr>
        <w:t>снижение потерь энергоносителей в инженерных сетях;</w:t>
      </w:r>
    </w:p>
    <w:p w:rsidR="006965A0" w:rsidRPr="0018699A" w:rsidRDefault="006965A0" w:rsidP="00BD29CD">
      <w:pPr>
        <w:pStyle w:val="ConsPlusNormal"/>
        <w:widowControl/>
        <w:numPr>
          <w:ilvl w:val="0"/>
          <w:numId w:val="9"/>
        </w:numPr>
        <w:ind w:left="0"/>
        <w:jc w:val="both"/>
        <w:rPr>
          <w:rFonts w:ascii="Times New Roman" w:hAnsi="Times New Roman" w:cs="Times New Roman"/>
          <w:sz w:val="24"/>
          <w:szCs w:val="24"/>
        </w:rPr>
      </w:pPr>
      <w:r w:rsidRPr="0018699A">
        <w:rPr>
          <w:rFonts w:ascii="Times New Roman" w:hAnsi="Times New Roman" w:cs="Times New Roman"/>
          <w:sz w:val="24"/>
          <w:szCs w:val="24"/>
        </w:rPr>
        <w:t>повышение теплозащиты зданий, конструкций, сооружений и сетей;</w:t>
      </w:r>
    </w:p>
    <w:p w:rsidR="006965A0" w:rsidRPr="0018699A" w:rsidRDefault="006965A0" w:rsidP="00BD29CD">
      <w:pPr>
        <w:pStyle w:val="ConsPlusNormal"/>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экологической сфере:</w:t>
      </w:r>
    </w:p>
    <w:p w:rsidR="006965A0" w:rsidRPr="0018699A" w:rsidRDefault="006965A0" w:rsidP="00BD29CD">
      <w:pPr>
        <w:pStyle w:val="ConsPlusNormal"/>
        <w:widowControl/>
        <w:numPr>
          <w:ilvl w:val="0"/>
          <w:numId w:val="11"/>
        </w:numPr>
        <w:ind w:left="0"/>
        <w:jc w:val="both"/>
        <w:rPr>
          <w:rFonts w:ascii="Times New Roman" w:hAnsi="Times New Roman" w:cs="Times New Roman"/>
          <w:sz w:val="24"/>
          <w:szCs w:val="24"/>
        </w:rPr>
      </w:pPr>
      <w:r w:rsidRPr="0018699A">
        <w:rPr>
          <w:rFonts w:ascii="Times New Roman" w:hAnsi="Times New Roman" w:cs="Times New Roman"/>
          <w:sz w:val="24"/>
          <w:szCs w:val="24"/>
        </w:rPr>
        <w:t>приведение качества воздуха, воды, почвы к экологическим стандартам.</w:t>
      </w:r>
    </w:p>
    <w:p w:rsidR="006965A0" w:rsidRPr="0018699A" w:rsidRDefault="006965A0" w:rsidP="00BD29CD">
      <w:pPr>
        <w:pStyle w:val="ConsPlusNormal"/>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политической сфере:</w:t>
      </w:r>
    </w:p>
    <w:p w:rsidR="006965A0" w:rsidRPr="00385840" w:rsidRDefault="006965A0" w:rsidP="00BD29CD">
      <w:pPr>
        <w:pStyle w:val="ConsPlusNormal"/>
        <w:widowControl/>
        <w:numPr>
          <w:ilvl w:val="0"/>
          <w:numId w:val="11"/>
        </w:numPr>
        <w:ind w:left="0"/>
        <w:jc w:val="both"/>
        <w:rPr>
          <w:rFonts w:cs="Times New Roman"/>
        </w:rPr>
      </w:pPr>
      <w:r w:rsidRPr="00385840">
        <w:rPr>
          <w:rFonts w:ascii="Times New Roman" w:hAnsi="Times New Roman" w:cs="Times New Roman"/>
          <w:sz w:val="24"/>
          <w:szCs w:val="24"/>
        </w:rPr>
        <w:t>повышение энергетическо</w:t>
      </w:r>
      <w:r w:rsidR="006D4CF6" w:rsidRPr="00385840">
        <w:rPr>
          <w:rFonts w:ascii="Times New Roman" w:hAnsi="Times New Roman" w:cs="Times New Roman"/>
          <w:sz w:val="24"/>
          <w:szCs w:val="24"/>
        </w:rPr>
        <w:t>й безопасности в Малодербетовском</w:t>
      </w:r>
      <w:r w:rsidRPr="00385840">
        <w:rPr>
          <w:rFonts w:ascii="Times New Roman" w:hAnsi="Times New Roman" w:cs="Times New Roman"/>
          <w:sz w:val="24"/>
          <w:szCs w:val="24"/>
        </w:rPr>
        <w:t xml:space="preserve"> районе Республики Калмыкия (снижение зависимости от объемов, сроков и качества поступающих в регион энергетических ресурсов).</w:t>
      </w:r>
    </w:p>
    <w:p w:rsidR="006965A0" w:rsidRPr="00385840" w:rsidRDefault="006965A0" w:rsidP="00BD29CD">
      <w:pPr>
        <w:pStyle w:val="ConsPlusNormal"/>
        <w:widowControl/>
        <w:ind w:firstLine="540"/>
        <w:jc w:val="both"/>
        <w:rPr>
          <w:rFonts w:cs="Times New Roman"/>
        </w:rPr>
      </w:pPr>
    </w:p>
    <w:p w:rsidR="004B3585" w:rsidRDefault="004B3585" w:rsidP="00E372D9">
      <w:pPr>
        <w:spacing w:after="0" w:line="240" w:lineRule="auto"/>
        <w:jc w:val="both"/>
        <w:rPr>
          <w:rFonts w:ascii="Times New Roman" w:hAnsi="Times New Roman"/>
          <w:sz w:val="24"/>
          <w:szCs w:val="24"/>
        </w:rPr>
        <w:sectPr w:rsidR="004B3585" w:rsidSect="00DC7311">
          <w:pgSz w:w="11906" w:h="16838"/>
          <w:pgMar w:top="851" w:right="567" w:bottom="851" w:left="1134" w:header="709" w:footer="709" w:gutter="0"/>
          <w:cols w:space="708"/>
          <w:docGrid w:linePitch="360"/>
        </w:sectPr>
      </w:pPr>
    </w:p>
    <w:p w:rsidR="00C65D18" w:rsidRDefault="00725A60" w:rsidP="002409A8">
      <w:pPr>
        <w:spacing w:before="100" w:beforeAutospacing="1" w:after="100" w:afterAutospacing="1" w:line="240" w:lineRule="auto"/>
        <w:jc w:val="right"/>
        <w:outlineLvl w:val="0"/>
        <w:rPr>
          <w:rFonts w:ascii="Times New Roman" w:hAnsi="Times New Roman"/>
        </w:rPr>
      </w:pPr>
      <w:r>
        <w:rPr>
          <w:rFonts w:ascii="Times New Roman" w:hAnsi="Times New Roman"/>
        </w:rPr>
        <w:lastRenderedPageBreak/>
        <w:t xml:space="preserve">                                                                                                                                                                              </w:t>
      </w:r>
      <w:r w:rsidR="00C65D18">
        <w:rPr>
          <w:rFonts w:ascii="Times New Roman" w:hAnsi="Times New Roman"/>
        </w:rPr>
        <w:t>Приложение №1</w:t>
      </w:r>
    </w:p>
    <w:p w:rsidR="00C65D18" w:rsidRDefault="00C65D18" w:rsidP="002409A8">
      <w:pPr>
        <w:tabs>
          <w:tab w:val="left" w:pos="14580"/>
        </w:tabs>
        <w:ind w:right="584"/>
        <w:jc w:val="center"/>
        <w:rPr>
          <w:rFonts w:ascii="Times New Roman" w:hAnsi="Times New Roman"/>
          <w:sz w:val="24"/>
          <w:szCs w:val="24"/>
        </w:rPr>
      </w:pPr>
      <w:r w:rsidRPr="0061325E">
        <w:rPr>
          <w:rFonts w:ascii="Times New Roman" w:hAnsi="Times New Roman"/>
          <w:b/>
        </w:rPr>
        <w:t xml:space="preserve">Сведения о составе и значениях целевых показателей (индикаторов) </w:t>
      </w:r>
      <w:r w:rsidR="005039FD">
        <w:rPr>
          <w:rFonts w:ascii="Times New Roman" w:hAnsi="Times New Roman"/>
          <w:b/>
        </w:rPr>
        <w:t xml:space="preserve"> м</w:t>
      </w:r>
      <w:r w:rsidRPr="0061325E">
        <w:rPr>
          <w:rFonts w:ascii="Times New Roman" w:hAnsi="Times New Roman"/>
          <w:b/>
        </w:rPr>
        <w:t>униципа</w:t>
      </w:r>
      <w:r w:rsidR="00706AE2">
        <w:rPr>
          <w:rFonts w:ascii="Times New Roman" w:hAnsi="Times New Roman"/>
          <w:b/>
        </w:rPr>
        <w:t>льной программы Малодербетовского</w:t>
      </w:r>
      <w:r w:rsidRPr="0061325E">
        <w:rPr>
          <w:rFonts w:ascii="Times New Roman" w:hAnsi="Times New Roman"/>
          <w:b/>
        </w:rPr>
        <w:t xml:space="preserve"> районного муниципального образования Республики Калмыкия «</w:t>
      </w:r>
      <w:r w:rsidR="00814A7E" w:rsidRPr="006A068B">
        <w:rPr>
          <w:rFonts w:ascii="Times New Roman" w:hAnsi="Times New Roman"/>
          <w:b/>
          <w:sz w:val="24"/>
          <w:szCs w:val="24"/>
        </w:rPr>
        <w:t>Развитие муниципального хозяйства</w:t>
      </w:r>
      <w:r w:rsidR="00706AE2">
        <w:rPr>
          <w:rFonts w:ascii="Times New Roman" w:hAnsi="Times New Roman"/>
          <w:b/>
        </w:rPr>
        <w:t xml:space="preserve"> на 201</w:t>
      </w:r>
      <w:r w:rsidR="00D124A2">
        <w:rPr>
          <w:rFonts w:ascii="Times New Roman" w:hAnsi="Times New Roman"/>
          <w:b/>
        </w:rPr>
        <w:t>8</w:t>
      </w:r>
      <w:r w:rsidRPr="0061325E">
        <w:rPr>
          <w:rFonts w:ascii="Times New Roman" w:hAnsi="Times New Roman"/>
          <w:b/>
        </w:rPr>
        <w:t>-202</w:t>
      </w:r>
      <w:r w:rsidR="00274E03">
        <w:rPr>
          <w:rFonts w:ascii="Times New Roman" w:hAnsi="Times New Roman"/>
          <w:b/>
        </w:rPr>
        <w:t>2</w:t>
      </w:r>
      <w:r w:rsidRPr="0061325E">
        <w:rPr>
          <w:rFonts w:ascii="Times New Roman" w:hAnsi="Times New Roman"/>
          <w:b/>
        </w:rPr>
        <w:t xml:space="preserve"> годы</w:t>
      </w:r>
      <w:r w:rsidR="00274E03">
        <w:rPr>
          <w:rFonts w:ascii="Times New Roman" w:hAnsi="Times New Roman"/>
          <w:b/>
        </w:rPr>
        <w:t>»</w:t>
      </w:r>
    </w:p>
    <w:tbl>
      <w:tblPr>
        <w:tblW w:w="147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790"/>
        <w:gridCol w:w="774"/>
        <w:gridCol w:w="501"/>
        <w:gridCol w:w="3973"/>
        <w:gridCol w:w="1405"/>
        <w:gridCol w:w="1503"/>
        <w:gridCol w:w="1559"/>
        <w:gridCol w:w="1417"/>
        <w:gridCol w:w="29"/>
        <w:gridCol w:w="1247"/>
        <w:gridCol w:w="1577"/>
      </w:tblGrid>
      <w:tr w:rsidR="004A53C6" w:rsidRPr="00FB31E3" w:rsidTr="00385840">
        <w:trPr>
          <w:trHeight w:val="254"/>
          <w:tblHeader/>
        </w:trPr>
        <w:tc>
          <w:tcPr>
            <w:tcW w:w="1564" w:type="dxa"/>
            <w:gridSpan w:val="2"/>
            <w:vMerge w:val="restart"/>
            <w:vAlign w:val="center"/>
          </w:tcPr>
          <w:p w:rsidR="004A53C6" w:rsidRPr="00FB31E3" w:rsidRDefault="004A53C6"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Код аналитической программной классификации</w:t>
            </w:r>
          </w:p>
        </w:tc>
        <w:tc>
          <w:tcPr>
            <w:tcW w:w="501" w:type="dxa"/>
            <w:vMerge w:val="restart"/>
            <w:vAlign w:val="center"/>
          </w:tcPr>
          <w:p w:rsidR="004A53C6" w:rsidRPr="00FB31E3" w:rsidRDefault="004A53C6"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 xml:space="preserve">№ </w:t>
            </w:r>
            <w:proofErr w:type="gramStart"/>
            <w:r w:rsidRPr="00FB31E3">
              <w:rPr>
                <w:rFonts w:ascii="Times New Roman" w:hAnsi="Times New Roman"/>
                <w:sz w:val="18"/>
                <w:szCs w:val="18"/>
              </w:rPr>
              <w:t>п</w:t>
            </w:r>
            <w:proofErr w:type="gramEnd"/>
            <w:r w:rsidRPr="00FB31E3">
              <w:rPr>
                <w:rFonts w:ascii="Times New Roman" w:hAnsi="Times New Roman"/>
                <w:sz w:val="18"/>
                <w:szCs w:val="18"/>
              </w:rPr>
              <w:t>/п</w:t>
            </w:r>
          </w:p>
        </w:tc>
        <w:tc>
          <w:tcPr>
            <w:tcW w:w="3973" w:type="dxa"/>
            <w:vMerge w:val="restart"/>
            <w:vAlign w:val="center"/>
          </w:tcPr>
          <w:p w:rsidR="004A53C6" w:rsidRPr="00FB31E3" w:rsidRDefault="004A53C6"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Наименование целевого показателя (индикатора)</w:t>
            </w:r>
          </w:p>
        </w:tc>
        <w:tc>
          <w:tcPr>
            <w:tcW w:w="1405" w:type="dxa"/>
            <w:vMerge w:val="restart"/>
            <w:vAlign w:val="center"/>
          </w:tcPr>
          <w:p w:rsidR="004A53C6" w:rsidRPr="00FB31E3" w:rsidRDefault="004A53C6"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Единица измерения</w:t>
            </w:r>
          </w:p>
        </w:tc>
        <w:tc>
          <w:tcPr>
            <w:tcW w:w="7332" w:type="dxa"/>
            <w:gridSpan w:val="6"/>
          </w:tcPr>
          <w:p w:rsidR="004A53C6" w:rsidRPr="00FB31E3" w:rsidRDefault="004A53C6" w:rsidP="00A62870">
            <w:pPr>
              <w:spacing w:before="40" w:after="40" w:line="240" w:lineRule="auto"/>
              <w:jc w:val="center"/>
              <w:rPr>
                <w:rFonts w:ascii="Times New Roman" w:hAnsi="Times New Roman"/>
                <w:sz w:val="18"/>
                <w:szCs w:val="18"/>
              </w:rPr>
            </w:pPr>
            <w:r>
              <w:rPr>
                <w:rFonts w:ascii="Times New Roman" w:hAnsi="Times New Roman"/>
                <w:sz w:val="18"/>
                <w:szCs w:val="18"/>
              </w:rPr>
              <w:t>Значения целевых показателей (индикаторов)</w:t>
            </w:r>
          </w:p>
        </w:tc>
      </w:tr>
      <w:tr w:rsidR="00D124A2" w:rsidRPr="00FB31E3" w:rsidTr="00D124A2">
        <w:trPr>
          <w:trHeight w:val="21"/>
          <w:tblHeader/>
        </w:trPr>
        <w:tc>
          <w:tcPr>
            <w:tcW w:w="1564" w:type="dxa"/>
            <w:gridSpan w:val="2"/>
            <w:vMerge/>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501" w:type="dxa"/>
            <w:vMerge/>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3973" w:type="dxa"/>
            <w:vMerge/>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1405" w:type="dxa"/>
            <w:vMerge/>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1503" w:type="dxa"/>
            <w:vAlign w:val="center"/>
          </w:tcPr>
          <w:p w:rsidR="00D124A2" w:rsidRPr="00FB31E3"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2018</w:t>
            </w:r>
          </w:p>
        </w:tc>
        <w:tc>
          <w:tcPr>
            <w:tcW w:w="1559" w:type="dxa"/>
            <w:vAlign w:val="center"/>
          </w:tcPr>
          <w:p w:rsidR="00D124A2" w:rsidRPr="00FB31E3"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2019</w:t>
            </w:r>
          </w:p>
        </w:tc>
        <w:tc>
          <w:tcPr>
            <w:tcW w:w="1417" w:type="dxa"/>
            <w:vAlign w:val="center"/>
          </w:tcPr>
          <w:p w:rsidR="00D124A2" w:rsidRPr="00FB31E3" w:rsidRDefault="00D124A2" w:rsidP="00877743">
            <w:pPr>
              <w:spacing w:before="40" w:after="40" w:line="240" w:lineRule="auto"/>
              <w:jc w:val="center"/>
              <w:rPr>
                <w:rFonts w:ascii="Times New Roman" w:hAnsi="Times New Roman"/>
                <w:sz w:val="18"/>
                <w:szCs w:val="18"/>
              </w:rPr>
            </w:pPr>
            <w:r>
              <w:rPr>
                <w:rFonts w:ascii="Times New Roman" w:hAnsi="Times New Roman"/>
                <w:sz w:val="18"/>
                <w:szCs w:val="18"/>
              </w:rPr>
              <w:t>2020</w:t>
            </w:r>
          </w:p>
        </w:tc>
        <w:tc>
          <w:tcPr>
            <w:tcW w:w="1276" w:type="dxa"/>
            <w:gridSpan w:val="2"/>
            <w:vAlign w:val="center"/>
          </w:tcPr>
          <w:p w:rsidR="00D124A2" w:rsidRPr="00FB31E3"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2021</w:t>
            </w:r>
          </w:p>
        </w:tc>
        <w:tc>
          <w:tcPr>
            <w:tcW w:w="1577" w:type="dxa"/>
            <w:vAlign w:val="center"/>
          </w:tcPr>
          <w:p w:rsidR="00D124A2" w:rsidRPr="00FB31E3"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2022</w:t>
            </w:r>
          </w:p>
        </w:tc>
      </w:tr>
      <w:tr w:rsidR="00D124A2" w:rsidRPr="00FB31E3" w:rsidTr="00D124A2">
        <w:trPr>
          <w:trHeight w:val="21"/>
          <w:tblHeader/>
        </w:trPr>
        <w:tc>
          <w:tcPr>
            <w:tcW w:w="790"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МП</w:t>
            </w:r>
          </w:p>
        </w:tc>
        <w:tc>
          <w:tcPr>
            <w:tcW w:w="774" w:type="dxa"/>
            <w:noWrap/>
            <w:vAlign w:val="center"/>
          </w:tcPr>
          <w:p w:rsidR="00D124A2" w:rsidRPr="00FB31E3" w:rsidRDefault="00D124A2" w:rsidP="00E372D9">
            <w:pPr>
              <w:spacing w:before="40" w:after="40" w:line="240" w:lineRule="auto"/>
              <w:jc w:val="both"/>
              <w:rPr>
                <w:rFonts w:ascii="Times New Roman" w:hAnsi="Times New Roman"/>
                <w:sz w:val="18"/>
                <w:szCs w:val="18"/>
              </w:rPr>
            </w:pPr>
            <w:proofErr w:type="spellStart"/>
            <w:r w:rsidRPr="00FB31E3">
              <w:rPr>
                <w:rFonts w:ascii="Times New Roman" w:hAnsi="Times New Roman"/>
                <w:sz w:val="18"/>
                <w:szCs w:val="18"/>
              </w:rPr>
              <w:t>Пп</w:t>
            </w:r>
            <w:proofErr w:type="spellEnd"/>
          </w:p>
        </w:tc>
        <w:tc>
          <w:tcPr>
            <w:tcW w:w="501" w:type="dxa"/>
            <w:vMerge/>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3973" w:type="dxa"/>
            <w:vMerge/>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1405" w:type="dxa"/>
            <w:vMerge/>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1503" w:type="dxa"/>
            <w:vAlign w:val="center"/>
          </w:tcPr>
          <w:p w:rsidR="00D124A2" w:rsidRPr="00FB31E3"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отчет</w:t>
            </w:r>
          </w:p>
        </w:tc>
        <w:tc>
          <w:tcPr>
            <w:tcW w:w="1559" w:type="dxa"/>
            <w:vAlign w:val="center"/>
          </w:tcPr>
          <w:p w:rsidR="00D124A2" w:rsidRPr="00FB31E3"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417" w:type="dxa"/>
            <w:vAlign w:val="center"/>
          </w:tcPr>
          <w:p w:rsidR="00D124A2" w:rsidRPr="00FB31E3" w:rsidRDefault="00D124A2" w:rsidP="00877743">
            <w:pPr>
              <w:spacing w:before="40" w:after="40" w:line="240" w:lineRule="auto"/>
              <w:jc w:val="center"/>
              <w:rPr>
                <w:rFonts w:ascii="Times New Roman" w:hAnsi="Times New Roman"/>
                <w:sz w:val="18"/>
                <w:szCs w:val="18"/>
              </w:rPr>
            </w:pPr>
            <w:r w:rsidRPr="00FB31E3">
              <w:rPr>
                <w:rFonts w:ascii="Times New Roman" w:hAnsi="Times New Roman"/>
                <w:sz w:val="18"/>
                <w:szCs w:val="18"/>
              </w:rPr>
              <w:t>прогноз</w:t>
            </w:r>
          </w:p>
        </w:tc>
        <w:tc>
          <w:tcPr>
            <w:tcW w:w="1276" w:type="dxa"/>
            <w:gridSpan w:val="2"/>
            <w:vAlign w:val="center"/>
          </w:tcPr>
          <w:p w:rsidR="00D124A2" w:rsidRPr="00FB31E3" w:rsidRDefault="00D124A2" w:rsidP="00877743">
            <w:pPr>
              <w:spacing w:before="40" w:after="40" w:line="240" w:lineRule="auto"/>
              <w:jc w:val="center"/>
              <w:rPr>
                <w:rFonts w:ascii="Times New Roman" w:hAnsi="Times New Roman"/>
                <w:sz w:val="18"/>
                <w:szCs w:val="18"/>
              </w:rPr>
            </w:pPr>
            <w:r w:rsidRPr="00FB31E3">
              <w:rPr>
                <w:rFonts w:ascii="Times New Roman" w:hAnsi="Times New Roman"/>
                <w:sz w:val="18"/>
                <w:szCs w:val="18"/>
              </w:rPr>
              <w:t>прогноз</w:t>
            </w:r>
          </w:p>
        </w:tc>
        <w:tc>
          <w:tcPr>
            <w:tcW w:w="1577" w:type="dxa"/>
            <w:vAlign w:val="center"/>
          </w:tcPr>
          <w:p w:rsidR="00D124A2" w:rsidRPr="00FB31E3" w:rsidRDefault="00D124A2" w:rsidP="00877743">
            <w:pPr>
              <w:spacing w:before="40" w:after="40" w:line="240" w:lineRule="auto"/>
              <w:jc w:val="center"/>
              <w:rPr>
                <w:rFonts w:ascii="Times New Roman" w:hAnsi="Times New Roman"/>
                <w:sz w:val="18"/>
                <w:szCs w:val="18"/>
              </w:rPr>
            </w:pPr>
            <w:r w:rsidRPr="00FB31E3">
              <w:rPr>
                <w:rFonts w:ascii="Times New Roman" w:hAnsi="Times New Roman"/>
                <w:sz w:val="18"/>
                <w:szCs w:val="18"/>
              </w:rPr>
              <w:t>прогноз</w:t>
            </w:r>
          </w:p>
        </w:tc>
      </w:tr>
      <w:tr w:rsidR="00385840" w:rsidRPr="00FB31E3" w:rsidTr="00385840">
        <w:trPr>
          <w:trHeight w:val="21"/>
        </w:trPr>
        <w:tc>
          <w:tcPr>
            <w:tcW w:w="790" w:type="dxa"/>
            <w:vMerge w:val="restart"/>
            <w:noWrap/>
            <w:vAlign w:val="center"/>
          </w:tcPr>
          <w:p w:rsidR="00385840" w:rsidRPr="00FB31E3" w:rsidRDefault="00385840" w:rsidP="00385840">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774" w:type="dxa"/>
            <w:vMerge w:val="restart"/>
            <w:noWrap/>
            <w:vAlign w:val="center"/>
          </w:tcPr>
          <w:p w:rsidR="00385840" w:rsidRPr="00FB31E3" w:rsidRDefault="00385840"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501" w:type="dxa"/>
            <w:noWrap/>
            <w:vAlign w:val="center"/>
          </w:tcPr>
          <w:p w:rsidR="00385840" w:rsidRPr="00FB31E3" w:rsidRDefault="00385840" w:rsidP="00385840">
            <w:pPr>
              <w:spacing w:before="40" w:after="40" w:line="240" w:lineRule="auto"/>
              <w:jc w:val="center"/>
              <w:rPr>
                <w:rFonts w:ascii="Times New Roman" w:hAnsi="Times New Roman"/>
                <w:sz w:val="18"/>
                <w:szCs w:val="18"/>
              </w:rPr>
            </w:pPr>
          </w:p>
        </w:tc>
        <w:tc>
          <w:tcPr>
            <w:tcW w:w="12710" w:type="dxa"/>
            <w:gridSpan w:val="8"/>
          </w:tcPr>
          <w:p w:rsidR="00385840" w:rsidRPr="004A53C6" w:rsidRDefault="00385840" w:rsidP="00640D3B">
            <w:pPr>
              <w:spacing w:before="40" w:after="40" w:line="240" w:lineRule="auto"/>
              <w:jc w:val="both"/>
              <w:rPr>
                <w:rFonts w:ascii="Times New Roman" w:hAnsi="Times New Roman"/>
                <w:b/>
              </w:rPr>
            </w:pPr>
            <w:r w:rsidRPr="004A53C6">
              <w:rPr>
                <w:rFonts w:ascii="Times New Roman" w:hAnsi="Times New Roman"/>
                <w:b/>
              </w:rPr>
              <w:t>Наименование подпрограммы 1. «Развитие жили</w:t>
            </w:r>
            <w:r w:rsidR="00640D3B">
              <w:rPr>
                <w:rFonts w:ascii="Times New Roman" w:hAnsi="Times New Roman"/>
                <w:b/>
              </w:rPr>
              <w:t>щ</w:t>
            </w:r>
            <w:r w:rsidRPr="004A53C6">
              <w:rPr>
                <w:rFonts w:ascii="Times New Roman" w:hAnsi="Times New Roman"/>
                <w:b/>
              </w:rPr>
              <w:t>но</w:t>
            </w:r>
            <w:r w:rsidR="00640D3B">
              <w:rPr>
                <w:rFonts w:ascii="Times New Roman" w:hAnsi="Times New Roman"/>
                <w:b/>
              </w:rPr>
              <w:t>-</w:t>
            </w:r>
            <w:r w:rsidRPr="004A53C6">
              <w:rPr>
                <w:rFonts w:ascii="Times New Roman" w:hAnsi="Times New Roman"/>
                <w:b/>
              </w:rPr>
              <w:t>коммунального хозяйства»</w:t>
            </w:r>
          </w:p>
        </w:tc>
      </w:tr>
      <w:tr w:rsidR="00D124A2" w:rsidRPr="00FB31E3" w:rsidTr="00D124A2">
        <w:trPr>
          <w:trHeight w:val="21"/>
        </w:trPr>
        <w:tc>
          <w:tcPr>
            <w:tcW w:w="790"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774"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501"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3973" w:type="dxa"/>
            <w:noWrap/>
            <w:vAlign w:val="bottom"/>
          </w:tcPr>
          <w:p w:rsidR="00D124A2" w:rsidRPr="00725A60" w:rsidRDefault="00D124A2" w:rsidP="00E372D9">
            <w:pPr>
              <w:spacing w:before="40" w:after="40" w:line="240" w:lineRule="auto"/>
              <w:jc w:val="both"/>
              <w:rPr>
                <w:rFonts w:ascii="Times New Roman" w:hAnsi="Times New Roman"/>
                <w:sz w:val="20"/>
                <w:szCs w:val="20"/>
              </w:rPr>
            </w:pPr>
            <w:r w:rsidRPr="00725A60">
              <w:rPr>
                <w:rFonts w:ascii="Times New Roman" w:hAnsi="Times New Roman"/>
                <w:sz w:val="20"/>
                <w:szCs w:val="20"/>
              </w:rPr>
              <w:t xml:space="preserve"> уровень износа коммунальной инфраструктуры</w:t>
            </w:r>
          </w:p>
        </w:tc>
        <w:tc>
          <w:tcPr>
            <w:tcW w:w="1405" w:type="dxa"/>
            <w:noWrap/>
            <w:vAlign w:val="center"/>
          </w:tcPr>
          <w:p w:rsidR="00D124A2" w:rsidRPr="00725A60" w:rsidRDefault="00D124A2" w:rsidP="00F51B4F">
            <w:pPr>
              <w:spacing w:before="40" w:after="40" w:line="240" w:lineRule="auto"/>
              <w:jc w:val="center"/>
              <w:rPr>
                <w:rFonts w:ascii="Times New Roman" w:hAnsi="Times New Roman"/>
                <w:sz w:val="20"/>
                <w:szCs w:val="20"/>
              </w:rPr>
            </w:pPr>
            <w:r w:rsidRPr="00725A60">
              <w:rPr>
                <w:rFonts w:ascii="Times New Roman" w:hAnsi="Times New Roman"/>
                <w:sz w:val="20"/>
                <w:szCs w:val="20"/>
              </w:rPr>
              <w:t>%</w:t>
            </w:r>
          </w:p>
        </w:tc>
        <w:tc>
          <w:tcPr>
            <w:tcW w:w="1503" w:type="dxa"/>
            <w:noWrap/>
            <w:vAlign w:val="center"/>
          </w:tcPr>
          <w:p w:rsidR="00D124A2" w:rsidRPr="00D124A2" w:rsidRDefault="0095481C" w:rsidP="00F51B4F">
            <w:pPr>
              <w:spacing w:before="40" w:after="40" w:line="240" w:lineRule="auto"/>
              <w:jc w:val="center"/>
              <w:rPr>
                <w:rFonts w:ascii="Times New Roman" w:hAnsi="Times New Roman"/>
                <w:sz w:val="18"/>
                <w:szCs w:val="18"/>
              </w:rPr>
            </w:pPr>
            <w:r>
              <w:rPr>
                <w:rFonts w:ascii="Times New Roman" w:hAnsi="Times New Roman"/>
                <w:sz w:val="18"/>
                <w:szCs w:val="18"/>
              </w:rPr>
              <w:t>75</w:t>
            </w:r>
          </w:p>
        </w:tc>
        <w:tc>
          <w:tcPr>
            <w:tcW w:w="1559" w:type="dxa"/>
            <w:noWrap/>
            <w:vAlign w:val="center"/>
          </w:tcPr>
          <w:p w:rsidR="00D124A2" w:rsidRPr="00D124A2" w:rsidRDefault="0095481C" w:rsidP="00F51B4F">
            <w:pPr>
              <w:spacing w:before="40" w:after="40" w:line="240" w:lineRule="auto"/>
              <w:jc w:val="center"/>
              <w:rPr>
                <w:rFonts w:ascii="Times New Roman" w:hAnsi="Times New Roman"/>
                <w:sz w:val="18"/>
                <w:szCs w:val="18"/>
              </w:rPr>
            </w:pPr>
            <w:r>
              <w:rPr>
                <w:rFonts w:ascii="Times New Roman" w:hAnsi="Times New Roman"/>
                <w:sz w:val="18"/>
                <w:szCs w:val="18"/>
              </w:rPr>
              <w:t>70</w:t>
            </w:r>
          </w:p>
        </w:tc>
        <w:tc>
          <w:tcPr>
            <w:tcW w:w="1417" w:type="dxa"/>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65</w:t>
            </w:r>
          </w:p>
        </w:tc>
        <w:tc>
          <w:tcPr>
            <w:tcW w:w="1276" w:type="dxa"/>
            <w:gridSpan w:val="2"/>
            <w:noWrap/>
            <w:vAlign w:val="center"/>
          </w:tcPr>
          <w:p w:rsidR="00D124A2" w:rsidRPr="00D124A2" w:rsidRDefault="00D124A2" w:rsidP="0095481C">
            <w:pPr>
              <w:spacing w:before="40" w:after="40" w:line="240" w:lineRule="auto"/>
              <w:jc w:val="center"/>
              <w:rPr>
                <w:rFonts w:ascii="Times New Roman" w:hAnsi="Times New Roman"/>
                <w:sz w:val="18"/>
                <w:szCs w:val="18"/>
              </w:rPr>
            </w:pPr>
            <w:r w:rsidRPr="00D124A2">
              <w:rPr>
                <w:rFonts w:ascii="Times New Roman" w:hAnsi="Times New Roman"/>
                <w:sz w:val="18"/>
                <w:szCs w:val="18"/>
              </w:rPr>
              <w:t>6</w:t>
            </w:r>
            <w:r w:rsidR="0095481C">
              <w:rPr>
                <w:rFonts w:ascii="Times New Roman" w:hAnsi="Times New Roman"/>
                <w:sz w:val="18"/>
                <w:szCs w:val="18"/>
              </w:rPr>
              <w:t>0</w:t>
            </w:r>
          </w:p>
        </w:tc>
        <w:tc>
          <w:tcPr>
            <w:tcW w:w="1577" w:type="dxa"/>
            <w:vAlign w:val="center"/>
          </w:tcPr>
          <w:p w:rsidR="00D124A2" w:rsidRPr="00D124A2" w:rsidRDefault="00D124A2" w:rsidP="00C903FD">
            <w:pPr>
              <w:spacing w:before="40" w:after="40" w:line="240" w:lineRule="auto"/>
              <w:jc w:val="center"/>
              <w:rPr>
                <w:rFonts w:ascii="Times New Roman" w:hAnsi="Times New Roman"/>
                <w:sz w:val="18"/>
                <w:szCs w:val="18"/>
              </w:rPr>
            </w:pPr>
            <w:r w:rsidRPr="00D124A2">
              <w:rPr>
                <w:rFonts w:ascii="Times New Roman" w:hAnsi="Times New Roman"/>
                <w:sz w:val="18"/>
                <w:szCs w:val="18"/>
              </w:rPr>
              <w:t>5</w:t>
            </w:r>
            <w:r w:rsidR="0095481C">
              <w:rPr>
                <w:rFonts w:ascii="Times New Roman" w:hAnsi="Times New Roman"/>
                <w:sz w:val="18"/>
                <w:szCs w:val="18"/>
              </w:rPr>
              <w:t>5</w:t>
            </w:r>
          </w:p>
        </w:tc>
      </w:tr>
      <w:tr w:rsidR="00D124A2" w:rsidRPr="00FB31E3" w:rsidTr="00D124A2">
        <w:trPr>
          <w:trHeight w:val="21"/>
        </w:trPr>
        <w:tc>
          <w:tcPr>
            <w:tcW w:w="790"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774"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501"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3973" w:type="dxa"/>
            <w:noWrap/>
            <w:vAlign w:val="bottom"/>
          </w:tcPr>
          <w:p w:rsidR="00D124A2" w:rsidRPr="00725A60" w:rsidRDefault="00D124A2" w:rsidP="00E372D9">
            <w:pPr>
              <w:spacing w:before="40" w:after="40" w:line="240" w:lineRule="auto"/>
              <w:jc w:val="both"/>
              <w:rPr>
                <w:rFonts w:ascii="Times New Roman" w:hAnsi="Times New Roman"/>
                <w:sz w:val="20"/>
                <w:szCs w:val="20"/>
              </w:rPr>
            </w:pPr>
            <w:r>
              <w:rPr>
                <w:rFonts w:ascii="Times New Roman" w:hAnsi="Times New Roman"/>
                <w:sz w:val="20"/>
                <w:szCs w:val="20"/>
              </w:rPr>
              <w:t>Транспортировка и размещение ТБО</w:t>
            </w:r>
          </w:p>
        </w:tc>
        <w:tc>
          <w:tcPr>
            <w:tcW w:w="1405" w:type="dxa"/>
            <w:noWrap/>
            <w:vAlign w:val="center"/>
          </w:tcPr>
          <w:p w:rsidR="00D124A2" w:rsidRPr="00725A60" w:rsidRDefault="00D124A2" w:rsidP="00F51B4F">
            <w:pPr>
              <w:spacing w:before="40" w:after="40" w:line="240"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Pr>
                <w:rFonts w:ascii="Times New Roman" w:hAnsi="Times New Roman"/>
                <w:sz w:val="20"/>
                <w:szCs w:val="20"/>
              </w:rPr>
              <w:t xml:space="preserve"> куб</w:t>
            </w:r>
            <w:r w:rsidRPr="00725A60">
              <w:rPr>
                <w:rFonts w:ascii="Times New Roman" w:hAnsi="Times New Roman"/>
                <w:sz w:val="20"/>
                <w:szCs w:val="20"/>
              </w:rPr>
              <w:t>.</w:t>
            </w:r>
          </w:p>
        </w:tc>
        <w:tc>
          <w:tcPr>
            <w:tcW w:w="1503" w:type="dxa"/>
            <w:noWrap/>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c>
          <w:tcPr>
            <w:tcW w:w="1559" w:type="dxa"/>
            <w:noWrap/>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c>
          <w:tcPr>
            <w:tcW w:w="1417" w:type="dxa"/>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c>
          <w:tcPr>
            <w:tcW w:w="1276" w:type="dxa"/>
            <w:gridSpan w:val="2"/>
            <w:noWrap/>
            <w:vAlign w:val="center"/>
          </w:tcPr>
          <w:p w:rsidR="00D124A2" w:rsidRPr="00D124A2" w:rsidRDefault="00D124A2" w:rsidP="00C903FD">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c>
          <w:tcPr>
            <w:tcW w:w="1577" w:type="dxa"/>
            <w:vAlign w:val="center"/>
          </w:tcPr>
          <w:p w:rsidR="00D124A2" w:rsidRPr="00D124A2" w:rsidRDefault="00D124A2" w:rsidP="00C903FD">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r>
      <w:tr w:rsidR="00D124A2" w:rsidRPr="00FB31E3" w:rsidTr="00D124A2">
        <w:trPr>
          <w:trHeight w:val="762"/>
        </w:trPr>
        <w:tc>
          <w:tcPr>
            <w:tcW w:w="790"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774"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501"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3</w:t>
            </w:r>
          </w:p>
        </w:tc>
        <w:tc>
          <w:tcPr>
            <w:tcW w:w="3973" w:type="dxa"/>
            <w:noWrap/>
            <w:vAlign w:val="bottom"/>
          </w:tcPr>
          <w:p w:rsidR="00D124A2" w:rsidRPr="00725A60" w:rsidRDefault="00D124A2" w:rsidP="00E372D9">
            <w:pPr>
              <w:spacing w:before="40" w:after="40" w:line="240" w:lineRule="auto"/>
              <w:jc w:val="both"/>
              <w:rPr>
                <w:rFonts w:ascii="Times New Roman" w:hAnsi="Times New Roman"/>
                <w:sz w:val="20"/>
                <w:szCs w:val="20"/>
              </w:rPr>
            </w:pPr>
            <w:r w:rsidRPr="00725A60">
              <w:rPr>
                <w:rFonts w:ascii="Times New Roman" w:hAnsi="Times New Roman"/>
                <w:sz w:val="20"/>
                <w:szCs w:val="20"/>
              </w:rPr>
              <w:t> протяженность сетей построенных и реконструированных объектов водоснабжения</w:t>
            </w:r>
          </w:p>
        </w:tc>
        <w:tc>
          <w:tcPr>
            <w:tcW w:w="1405" w:type="dxa"/>
            <w:noWrap/>
            <w:vAlign w:val="center"/>
          </w:tcPr>
          <w:p w:rsidR="00D124A2" w:rsidRPr="00725A60" w:rsidRDefault="00D124A2" w:rsidP="00F51B4F">
            <w:pPr>
              <w:spacing w:before="40" w:after="40" w:line="240" w:lineRule="auto"/>
              <w:jc w:val="center"/>
              <w:rPr>
                <w:rFonts w:ascii="Times New Roman" w:hAnsi="Times New Roman"/>
                <w:sz w:val="20"/>
                <w:szCs w:val="20"/>
              </w:rPr>
            </w:pPr>
            <w:proofErr w:type="gramStart"/>
            <w:r w:rsidRPr="00725A60">
              <w:rPr>
                <w:rFonts w:ascii="Times New Roman" w:hAnsi="Times New Roman"/>
                <w:sz w:val="20"/>
                <w:szCs w:val="20"/>
              </w:rPr>
              <w:t>Км</w:t>
            </w:r>
            <w:proofErr w:type="gramEnd"/>
            <w:r w:rsidRPr="00725A60">
              <w:rPr>
                <w:rFonts w:ascii="Times New Roman" w:hAnsi="Times New Roman"/>
                <w:sz w:val="20"/>
                <w:szCs w:val="20"/>
              </w:rPr>
              <w:t>.</w:t>
            </w:r>
          </w:p>
        </w:tc>
        <w:tc>
          <w:tcPr>
            <w:tcW w:w="1503" w:type="dxa"/>
            <w:noWrap/>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c>
          <w:tcPr>
            <w:tcW w:w="1559" w:type="dxa"/>
            <w:noWrap/>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c>
          <w:tcPr>
            <w:tcW w:w="1417" w:type="dxa"/>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c>
          <w:tcPr>
            <w:tcW w:w="1276" w:type="dxa"/>
            <w:gridSpan w:val="2"/>
            <w:noWrap/>
            <w:vAlign w:val="center"/>
          </w:tcPr>
          <w:p w:rsidR="00D124A2" w:rsidRPr="00D124A2" w:rsidRDefault="00D124A2" w:rsidP="00C903FD">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c>
          <w:tcPr>
            <w:tcW w:w="1577" w:type="dxa"/>
            <w:vAlign w:val="center"/>
          </w:tcPr>
          <w:p w:rsidR="00D124A2" w:rsidRPr="00D124A2" w:rsidRDefault="00D124A2" w:rsidP="00C903FD">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r>
      <w:tr w:rsidR="00D124A2" w:rsidRPr="00FB31E3" w:rsidTr="00D124A2">
        <w:trPr>
          <w:trHeight w:val="762"/>
        </w:trPr>
        <w:tc>
          <w:tcPr>
            <w:tcW w:w="790" w:type="dxa"/>
            <w:vMerge/>
            <w:tcBorders>
              <w:bottom w:val="nil"/>
            </w:tcBorders>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774" w:type="dxa"/>
            <w:vMerge/>
            <w:tcBorders>
              <w:bottom w:val="nil"/>
            </w:tcBorders>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501" w:type="dxa"/>
            <w:noWrap/>
            <w:vAlign w:val="center"/>
          </w:tcPr>
          <w:p w:rsidR="00D124A2"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4</w:t>
            </w:r>
          </w:p>
        </w:tc>
        <w:tc>
          <w:tcPr>
            <w:tcW w:w="3973" w:type="dxa"/>
            <w:noWrap/>
            <w:vAlign w:val="bottom"/>
          </w:tcPr>
          <w:p w:rsidR="00D124A2" w:rsidRPr="00725A60" w:rsidRDefault="00D124A2" w:rsidP="00E372D9">
            <w:pPr>
              <w:spacing w:before="40" w:after="40" w:line="240" w:lineRule="auto"/>
              <w:jc w:val="both"/>
              <w:rPr>
                <w:rFonts w:ascii="Times New Roman" w:hAnsi="Times New Roman"/>
                <w:sz w:val="20"/>
                <w:szCs w:val="20"/>
              </w:rPr>
            </w:pPr>
            <w:r>
              <w:rPr>
                <w:rFonts w:ascii="Times New Roman" w:hAnsi="Times New Roman"/>
                <w:sz w:val="20"/>
                <w:szCs w:val="20"/>
              </w:rPr>
              <w:t>Бурение артезианской скважины для обеспечения водоснабжением с. Малые Дербеты и с. Тундутово Малодербетовского района Республики Калмыкия</w:t>
            </w:r>
          </w:p>
        </w:tc>
        <w:tc>
          <w:tcPr>
            <w:tcW w:w="1405" w:type="dxa"/>
            <w:noWrap/>
            <w:vAlign w:val="center"/>
          </w:tcPr>
          <w:p w:rsidR="00D124A2" w:rsidRPr="00725A60" w:rsidRDefault="00D124A2" w:rsidP="00F51B4F">
            <w:pPr>
              <w:spacing w:before="40" w:after="40" w:line="240" w:lineRule="auto"/>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1503" w:type="dxa"/>
            <w:noWrap/>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1</w:t>
            </w:r>
          </w:p>
        </w:tc>
        <w:tc>
          <w:tcPr>
            <w:tcW w:w="1559" w:type="dxa"/>
            <w:noWrap/>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0</w:t>
            </w:r>
          </w:p>
        </w:tc>
        <w:tc>
          <w:tcPr>
            <w:tcW w:w="1417" w:type="dxa"/>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0</w:t>
            </w:r>
          </w:p>
        </w:tc>
        <w:tc>
          <w:tcPr>
            <w:tcW w:w="1276" w:type="dxa"/>
            <w:gridSpan w:val="2"/>
            <w:noWrap/>
            <w:vAlign w:val="center"/>
          </w:tcPr>
          <w:p w:rsidR="00D124A2" w:rsidRPr="00D124A2" w:rsidRDefault="00D124A2" w:rsidP="00C903FD">
            <w:pPr>
              <w:spacing w:before="40" w:after="40" w:line="240" w:lineRule="auto"/>
              <w:jc w:val="center"/>
              <w:rPr>
                <w:rFonts w:ascii="Times New Roman" w:hAnsi="Times New Roman"/>
                <w:sz w:val="18"/>
                <w:szCs w:val="18"/>
              </w:rPr>
            </w:pPr>
            <w:r w:rsidRPr="00D124A2">
              <w:rPr>
                <w:rFonts w:ascii="Times New Roman" w:hAnsi="Times New Roman"/>
                <w:sz w:val="18"/>
                <w:szCs w:val="18"/>
              </w:rPr>
              <w:t>0</w:t>
            </w:r>
          </w:p>
        </w:tc>
        <w:tc>
          <w:tcPr>
            <w:tcW w:w="1577" w:type="dxa"/>
            <w:vAlign w:val="center"/>
          </w:tcPr>
          <w:p w:rsidR="00D124A2" w:rsidRPr="00D124A2" w:rsidRDefault="00D124A2" w:rsidP="00C903FD">
            <w:pPr>
              <w:spacing w:before="40" w:after="40" w:line="240" w:lineRule="auto"/>
              <w:jc w:val="center"/>
              <w:rPr>
                <w:rFonts w:ascii="Times New Roman" w:hAnsi="Times New Roman"/>
                <w:sz w:val="18"/>
                <w:szCs w:val="18"/>
              </w:rPr>
            </w:pPr>
            <w:r w:rsidRPr="00D124A2">
              <w:rPr>
                <w:rFonts w:ascii="Times New Roman" w:hAnsi="Times New Roman"/>
                <w:sz w:val="18"/>
                <w:szCs w:val="18"/>
              </w:rPr>
              <w:t>0</w:t>
            </w:r>
          </w:p>
        </w:tc>
      </w:tr>
      <w:tr w:rsidR="000F4DA0" w:rsidRPr="00FB31E3" w:rsidTr="00385840">
        <w:trPr>
          <w:trHeight w:val="468"/>
        </w:trPr>
        <w:tc>
          <w:tcPr>
            <w:tcW w:w="790" w:type="dxa"/>
            <w:vMerge w:val="restart"/>
            <w:tcBorders>
              <w:top w:val="single" w:sz="4" w:space="0" w:color="auto"/>
            </w:tcBorders>
            <w:noWrap/>
            <w:vAlign w:val="center"/>
          </w:tcPr>
          <w:p w:rsidR="000F4DA0" w:rsidRPr="00FB31E3" w:rsidRDefault="000F4DA0" w:rsidP="00385840">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774" w:type="dxa"/>
            <w:vMerge w:val="restart"/>
            <w:tcBorders>
              <w:top w:val="single" w:sz="4" w:space="0" w:color="auto"/>
            </w:tcBorders>
            <w:noWrap/>
            <w:vAlign w:val="center"/>
          </w:tcPr>
          <w:p w:rsidR="000F4DA0" w:rsidRPr="00FB31E3" w:rsidRDefault="000F4DA0"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501" w:type="dxa"/>
            <w:noWrap/>
            <w:vAlign w:val="center"/>
          </w:tcPr>
          <w:p w:rsidR="000F4DA0" w:rsidRPr="00FB31E3" w:rsidRDefault="000F4DA0" w:rsidP="00385840">
            <w:pPr>
              <w:spacing w:before="40" w:after="40" w:line="240" w:lineRule="auto"/>
              <w:jc w:val="center"/>
              <w:rPr>
                <w:rFonts w:ascii="Times New Roman" w:hAnsi="Times New Roman"/>
                <w:sz w:val="18"/>
                <w:szCs w:val="18"/>
              </w:rPr>
            </w:pPr>
          </w:p>
        </w:tc>
        <w:tc>
          <w:tcPr>
            <w:tcW w:w="12710" w:type="dxa"/>
            <w:gridSpan w:val="8"/>
          </w:tcPr>
          <w:p w:rsidR="000F4DA0" w:rsidRPr="00FB31E3" w:rsidRDefault="000F4DA0" w:rsidP="00E372D9">
            <w:pPr>
              <w:spacing w:before="40" w:after="40" w:line="240" w:lineRule="auto"/>
              <w:jc w:val="both"/>
              <w:rPr>
                <w:rFonts w:ascii="Times New Roman" w:hAnsi="Times New Roman"/>
                <w:sz w:val="18"/>
                <w:szCs w:val="18"/>
              </w:rPr>
            </w:pPr>
            <w:r w:rsidRPr="004A53C6">
              <w:rPr>
                <w:rFonts w:ascii="Times New Roman" w:hAnsi="Times New Roman"/>
                <w:b/>
              </w:rPr>
              <w:t xml:space="preserve">Наименование подпрограммы </w:t>
            </w:r>
            <w:r>
              <w:rPr>
                <w:rFonts w:ascii="Times New Roman" w:hAnsi="Times New Roman"/>
                <w:b/>
              </w:rPr>
              <w:t>2</w:t>
            </w:r>
            <w:r w:rsidRPr="004A53C6">
              <w:rPr>
                <w:rFonts w:ascii="Times New Roman" w:hAnsi="Times New Roman"/>
                <w:b/>
              </w:rPr>
              <w:t xml:space="preserve">. «Развитие </w:t>
            </w:r>
            <w:r>
              <w:rPr>
                <w:rFonts w:ascii="Times New Roman" w:hAnsi="Times New Roman"/>
                <w:b/>
              </w:rPr>
              <w:t>дорожного хозяйства</w:t>
            </w:r>
            <w:r w:rsidRPr="004A53C6">
              <w:rPr>
                <w:rFonts w:ascii="Times New Roman" w:hAnsi="Times New Roman"/>
                <w:b/>
              </w:rPr>
              <w:t>»</w:t>
            </w:r>
          </w:p>
        </w:tc>
      </w:tr>
      <w:tr w:rsidR="00D124A2" w:rsidRPr="00FB31E3" w:rsidTr="00D124A2">
        <w:trPr>
          <w:trHeight w:val="21"/>
        </w:trPr>
        <w:tc>
          <w:tcPr>
            <w:tcW w:w="790"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774"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501"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3973" w:type="dxa"/>
            <w:noWrap/>
            <w:vAlign w:val="bottom"/>
          </w:tcPr>
          <w:p w:rsidR="00D124A2" w:rsidRPr="00725A60" w:rsidRDefault="00D124A2" w:rsidP="00E372D9">
            <w:pPr>
              <w:spacing w:before="40" w:after="40" w:line="240" w:lineRule="auto"/>
              <w:jc w:val="both"/>
              <w:rPr>
                <w:rFonts w:ascii="Times New Roman" w:hAnsi="Times New Roman"/>
                <w:sz w:val="20"/>
                <w:szCs w:val="20"/>
              </w:rPr>
            </w:pPr>
            <w:r w:rsidRPr="00725A60">
              <w:rPr>
                <w:rFonts w:ascii="Times New Roman" w:hAnsi="Times New Roman"/>
                <w:sz w:val="20"/>
                <w:szCs w:val="20"/>
              </w:rPr>
              <w:t>строительство дорог общего пользования с твердым покрытием протяженностью</w:t>
            </w:r>
          </w:p>
        </w:tc>
        <w:tc>
          <w:tcPr>
            <w:tcW w:w="1405" w:type="dxa"/>
            <w:noWrap/>
            <w:vAlign w:val="center"/>
          </w:tcPr>
          <w:p w:rsidR="00D124A2" w:rsidRPr="00FB31E3" w:rsidRDefault="00D124A2" w:rsidP="00F51B4F">
            <w:pPr>
              <w:spacing w:before="40" w:after="40" w:line="240" w:lineRule="auto"/>
              <w:jc w:val="center"/>
              <w:rPr>
                <w:rFonts w:ascii="Times New Roman" w:hAnsi="Times New Roman"/>
                <w:sz w:val="18"/>
                <w:szCs w:val="18"/>
              </w:rPr>
            </w:pPr>
            <w:proofErr w:type="gramStart"/>
            <w:r>
              <w:rPr>
                <w:rFonts w:ascii="Times New Roman" w:hAnsi="Times New Roman"/>
                <w:sz w:val="18"/>
                <w:szCs w:val="18"/>
              </w:rPr>
              <w:t>Км</w:t>
            </w:r>
            <w:proofErr w:type="gramEnd"/>
            <w:r>
              <w:rPr>
                <w:rFonts w:ascii="Times New Roman" w:hAnsi="Times New Roman"/>
                <w:sz w:val="18"/>
                <w:szCs w:val="18"/>
              </w:rPr>
              <w:t>.</w:t>
            </w:r>
          </w:p>
        </w:tc>
        <w:tc>
          <w:tcPr>
            <w:tcW w:w="1503" w:type="dxa"/>
            <w:noWrap/>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2</w:t>
            </w:r>
          </w:p>
        </w:tc>
        <w:tc>
          <w:tcPr>
            <w:tcW w:w="1559" w:type="dxa"/>
            <w:noWrap/>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1,505</w:t>
            </w:r>
          </w:p>
        </w:tc>
        <w:tc>
          <w:tcPr>
            <w:tcW w:w="1446" w:type="dxa"/>
            <w:gridSpan w:val="2"/>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2</w:t>
            </w:r>
          </w:p>
        </w:tc>
        <w:tc>
          <w:tcPr>
            <w:tcW w:w="1247" w:type="dxa"/>
            <w:noWrap/>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2</w:t>
            </w:r>
          </w:p>
        </w:tc>
        <w:tc>
          <w:tcPr>
            <w:tcW w:w="1577" w:type="dxa"/>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2</w:t>
            </w:r>
          </w:p>
        </w:tc>
      </w:tr>
      <w:tr w:rsidR="00D124A2" w:rsidRPr="00FB31E3" w:rsidTr="00D124A2">
        <w:trPr>
          <w:trHeight w:val="21"/>
        </w:trPr>
        <w:tc>
          <w:tcPr>
            <w:tcW w:w="790"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774" w:type="dxa"/>
            <w:vMerge/>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501"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3973" w:type="dxa"/>
            <w:noWrap/>
            <w:vAlign w:val="bottom"/>
          </w:tcPr>
          <w:p w:rsidR="00D124A2" w:rsidRPr="00725A60" w:rsidRDefault="00D124A2" w:rsidP="00E372D9">
            <w:pPr>
              <w:spacing w:before="40" w:after="40" w:line="240" w:lineRule="auto"/>
              <w:jc w:val="both"/>
              <w:rPr>
                <w:rFonts w:ascii="Times New Roman" w:hAnsi="Times New Roman"/>
                <w:sz w:val="20"/>
                <w:szCs w:val="20"/>
              </w:rPr>
            </w:pPr>
            <w:r w:rsidRPr="00725A60">
              <w:rPr>
                <w:rFonts w:ascii="Times New Roman" w:hAnsi="Times New Roman"/>
                <w:sz w:val="20"/>
                <w:szCs w:val="20"/>
              </w:rPr>
              <w:t>ремонт и содержание автомобильных дорог общего пользования местного значения</w:t>
            </w:r>
          </w:p>
        </w:tc>
        <w:tc>
          <w:tcPr>
            <w:tcW w:w="1405" w:type="dxa"/>
            <w:noWrap/>
            <w:vAlign w:val="center"/>
          </w:tcPr>
          <w:p w:rsidR="00D124A2" w:rsidRPr="00FB31E3" w:rsidRDefault="00D124A2" w:rsidP="00F51B4F">
            <w:pPr>
              <w:spacing w:before="40" w:after="40" w:line="240" w:lineRule="auto"/>
              <w:jc w:val="center"/>
              <w:rPr>
                <w:rFonts w:ascii="Times New Roman" w:hAnsi="Times New Roman"/>
                <w:sz w:val="18"/>
                <w:szCs w:val="18"/>
              </w:rPr>
            </w:pPr>
            <w:proofErr w:type="gramStart"/>
            <w:r>
              <w:rPr>
                <w:rFonts w:ascii="Times New Roman" w:hAnsi="Times New Roman"/>
                <w:sz w:val="18"/>
                <w:szCs w:val="18"/>
              </w:rPr>
              <w:t>Км</w:t>
            </w:r>
            <w:proofErr w:type="gramEnd"/>
            <w:r>
              <w:rPr>
                <w:rFonts w:ascii="Times New Roman" w:hAnsi="Times New Roman"/>
                <w:sz w:val="18"/>
                <w:szCs w:val="18"/>
              </w:rPr>
              <w:t>.</w:t>
            </w:r>
          </w:p>
        </w:tc>
        <w:tc>
          <w:tcPr>
            <w:tcW w:w="1503" w:type="dxa"/>
            <w:noWrap/>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1,86</w:t>
            </w:r>
          </w:p>
        </w:tc>
        <w:tc>
          <w:tcPr>
            <w:tcW w:w="1559" w:type="dxa"/>
            <w:noWrap/>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5,82</w:t>
            </w:r>
          </w:p>
        </w:tc>
        <w:tc>
          <w:tcPr>
            <w:tcW w:w="1446" w:type="dxa"/>
            <w:gridSpan w:val="2"/>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5</w:t>
            </w:r>
          </w:p>
        </w:tc>
        <w:tc>
          <w:tcPr>
            <w:tcW w:w="1247" w:type="dxa"/>
            <w:noWrap/>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5</w:t>
            </w:r>
          </w:p>
        </w:tc>
        <w:tc>
          <w:tcPr>
            <w:tcW w:w="1577" w:type="dxa"/>
            <w:vAlign w:val="center"/>
          </w:tcPr>
          <w:p w:rsidR="00D124A2" w:rsidRPr="00DA39A7"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5</w:t>
            </w:r>
          </w:p>
        </w:tc>
      </w:tr>
      <w:tr w:rsidR="000F4DA0" w:rsidRPr="00FB31E3" w:rsidTr="00385840">
        <w:trPr>
          <w:trHeight w:val="21"/>
        </w:trPr>
        <w:tc>
          <w:tcPr>
            <w:tcW w:w="790" w:type="dxa"/>
            <w:vAlign w:val="center"/>
          </w:tcPr>
          <w:p w:rsidR="000F4DA0" w:rsidRPr="00FB31E3" w:rsidRDefault="000F4DA0" w:rsidP="00385840">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774" w:type="dxa"/>
            <w:vAlign w:val="center"/>
          </w:tcPr>
          <w:p w:rsidR="000F4DA0" w:rsidRPr="00FB31E3" w:rsidRDefault="000F4DA0" w:rsidP="00385840">
            <w:pPr>
              <w:spacing w:before="40" w:after="40" w:line="240" w:lineRule="auto"/>
              <w:jc w:val="center"/>
              <w:rPr>
                <w:rFonts w:ascii="Times New Roman" w:hAnsi="Times New Roman"/>
                <w:sz w:val="18"/>
                <w:szCs w:val="18"/>
              </w:rPr>
            </w:pPr>
            <w:r>
              <w:rPr>
                <w:rFonts w:ascii="Times New Roman" w:hAnsi="Times New Roman"/>
                <w:sz w:val="18"/>
                <w:szCs w:val="18"/>
              </w:rPr>
              <w:t>3</w:t>
            </w:r>
          </w:p>
        </w:tc>
        <w:tc>
          <w:tcPr>
            <w:tcW w:w="501" w:type="dxa"/>
            <w:noWrap/>
            <w:vAlign w:val="center"/>
          </w:tcPr>
          <w:p w:rsidR="000F4DA0" w:rsidRPr="00FB31E3" w:rsidRDefault="000F4DA0" w:rsidP="00385840">
            <w:pPr>
              <w:spacing w:before="40" w:after="40" w:line="240" w:lineRule="auto"/>
              <w:jc w:val="center"/>
              <w:rPr>
                <w:rFonts w:ascii="Times New Roman" w:hAnsi="Times New Roman"/>
                <w:sz w:val="18"/>
                <w:szCs w:val="18"/>
              </w:rPr>
            </w:pPr>
          </w:p>
        </w:tc>
        <w:tc>
          <w:tcPr>
            <w:tcW w:w="12710" w:type="dxa"/>
            <w:gridSpan w:val="8"/>
          </w:tcPr>
          <w:p w:rsidR="000F4DA0" w:rsidRPr="00FB31E3" w:rsidRDefault="000F4DA0" w:rsidP="00E372D9">
            <w:pPr>
              <w:spacing w:before="40" w:after="40" w:line="240" w:lineRule="auto"/>
              <w:jc w:val="both"/>
              <w:rPr>
                <w:rFonts w:ascii="Times New Roman" w:hAnsi="Times New Roman"/>
                <w:sz w:val="18"/>
                <w:szCs w:val="18"/>
              </w:rPr>
            </w:pPr>
            <w:r w:rsidRPr="004A53C6">
              <w:rPr>
                <w:rFonts w:ascii="Times New Roman" w:hAnsi="Times New Roman"/>
                <w:b/>
              </w:rPr>
              <w:t xml:space="preserve">Наименование подпрограммы </w:t>
            </w:r>
            <w:r>
              <w:rPr>
                <w:rFonts w:ascii="Times New Roman" w:hAnsi="Times New Roman"/>
                <w:b/>
              </w:rPr>
              <w:t>3</w:t>
            </w:r>
            <w:r w:rsidRPr="004A53C6">
              <w:rPr>
                <w:rFonts w:ascii="Times New Roman" w:hAnsi="Times New Roman"/>
                <w:b/>
              </w:rPr>
              <w:t>. «</w:t>
            </w:r>
            <w:r>
              <w:rPr>
                <w:rFonts w:ascii="Times New Roman" w:hAnsi="Times New Roman"/>
                <w:b/>
              </w:rPr>
              <w:t>Энергосбережение и повышение энергетической эффективности</w:t>
            </w:r>
            <w:r w:rsidRPr="004A53C6">
              <w:rPr>
                <w:rFonts w:ascii="Times New Roman" w:hAnsi="Times New Roman"/>
                <w:b/>
              </w:rPr>
              <w:t>»</w:t>
            </w:r>
          </w:p>
        </w:tc>
      </w:tr>
      <w:tr w:rsidR="00D124A2" w:rsidRPr="00FB31E3" w:rsidTr="00D124A2">
        <w:trPr>
          <w:trHeight w:val="21"/>
        </w:trPr>
        <w:tc>
          <w:tcPr>
            <w:tcW w:w="790" w:type="dxa"/>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774" w:type="dxa"/>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501"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3973" w:type="dxa"/>
            <w:noWrap/>
            <w:vAlign w:val="bottom"/>
          </w:tcPr>
          <w:p w:rsidR="00D124A2" w:rsidRPr="00725A60" w:rsidRDefault="00D124A2" w:rsidP="00E372D9">
            <w:pPr>
              <w:spacing w:before="40" w:after="40" w:line="240" w:lineRule="auto"/>
              <w:jc w:val="both"/>
              <w:rPr>
                <w:rFonts w:ascii="Times New Roman" w:hAnsi="Times New Roman"/>
                <w:sz w:val="20"/>
                <w:szCs w:val="20"/>
              </w:rPr>
            </w:pPr>
            <w:r w:rsidRPr="00725A60">
              <w:rPr>
                <w:rFonts w:ascii="Times New Roman" w:hAnsi="Times New Roman"/>
                <w:sz w:val="20"/>
                <w:szCs w:val="20"/>
              </w:rPr>
              <w:t>Снижение энергоемкости муниципального продукта</w:t>
            </w:r>
          </w:p>
        </w:tc>
        <w:tc>
          <w:tcPr>
            <w:tcW w:w="1405" w:type="dxa"/>
            <w:noWrap/>
            <w:vAlign w:val="center"/>
          </w:tcPr>
          <w:p w:rsidR="00D124A2" w:rsidRPr="00FB31E3"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w:t>
            </w:r>
          </w:p>
        </w:tc>
        <w:tc>
          <w:tcPr>
            <w:tcW w:w="1503" w:type="dxa"/>
            <w:noWrap/>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c>
          <w:tcPr>
            <w:tcW w:w="1559" w:type="dxa"/>
            <w:noWrap/>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c>
          <w:tcPr>
            <w:tcW w:w="1446" w:type="dxa"/>
            <w:gridSpan w:val="2"/>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c>
          <w:tcPr>
            <w:tcW w:w="1247" w:type="dxa"/>
            <w:noWrap/>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c>
          <w:tcPr>
            <w:tcW w:w="1577" w:type="dxa"/>
            <w:vAlign w:val="center"/>
          </w:tcPr>
          <w:p w:rsidR="00D124A2" w:rsidRPr="00D124A2" w:rsidRDefault="00D124A2" w:rsidP="00F51B4F">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r>
    </w:tbl>
    <w:p w:rsidR="00155031" w:rsidRDefault="00155031" w:rsidP="00E372D9">
      <w:pPr>
        <w:spacing w:after="0" w:line="240" w:lineRule="auto"/>
        <w:jc w:val="both"/>
        <w:rPr>
          <w:rFonts w:ascii="Times New Roman" w:hAnsi="Times New Roman"/>
          <w:sz w:val="24"/>
          <w:szCs w:val="24"/>
        </w:rPr>
      </w:pPr>
    </w:p>
    <w:p w:rsidR="00684E60" w:rsidRDefault="00684E60" w:rsidP="00E372D9">
      <w:pPr>
        <w:spacing w:after="0" w:line="240" w:lineRule="auto"/>
        <w:jc w:val="both"/>
        <w:rPr>
          <w:rFonts w:ascii="Times New Roman" w:hAnsi="Times New Roman"/>
          <w:sz w:val="24"/>
          <w:szCs w:val="24"/>
        </w:rPr>
      </w:pPr>
    </w:p>
    <w:p w:rsidR="00684E60" w:rsidRDefault="00EF22A9" w:rsidP="00E372D9">
      <w:pPr>
        <w:tabs>
          <w:tab w:val="left" w:pos="8190"/>
        </w:tabs>
        <w:spacing w:after="0" w:line="240" w:lineRule="auto"/>
        <w:jc w:val="both"/>
        <w:rPr>
          <w:rFonts w:ascii="Times New Roman" w:hAnsi="Times New Roman"/>
          <w:sz w:val="24"/>
          <w:szCs w:val="24"/>
        </w:rPr>
      </w:pPr>
      <w:r>
        <w:rPr>
          <w:rFonts w:ascii="Times New Roman" w:hAnsi="Times New Roman"/>
          <w:sz w:val="24"/>
          <w:szCs w:val="24"/>
        </w:rPr>
        <w:tab/>
      </w:r>
    </w:p>
    <w:p w:rsidR="00684E60" w:rsidRDefault="00684E60" w:rsidP="00E372D9">
      <w:pPr>
        <w:spacing w:after="0" w:line="240" w:lineRule="auto"/>
        <w:jc w:val="both"/>
        <w:rPr>
          <w:rFonts w:ascii="Times New Roman" w:hAnsi="Times New Roman"/>
          <w:sz w:val="24"/>
          <w:szCs w:val="24"/>
        </w:rPr>
      </w:pPr>
    </w:p>
    <w:p w:rsidR="00684E60" w:rsidRDefault="001A7604" w:rsidP="00E372D9">
      <w:pPr>
        <w:spacing w:before="100" w:beforeAutospacing="1" w:after="100" w:afterAutospacing="1" w:line="240" w:lineRule="auto"/>
        <w:jc w:val="both"/>
        <w:outlineLvl w:val="0"/>
        <w:rPr>
          <w:rFonts w:ascii="Times New Roman" w:hAnsi="Times New Roman"/>
        </w:rPr>
      </w:pPr>
      <w:r>
        <w:rPr>
          <w:rFonts w:ascii="Times New Roman" w:hAnsi="Times New Roman"/>
        </w:rPr>
        <w:t xml:space="preserve">                                                                                                                                                                            </w:t>
      </w:r>
    </w:p>
    <w:p w:rsidR="001A7604" w:rsidRDefault="001A7604" w:rsidP="002409A8">
      <w:pPr>
        <w:spacing w:before="100" w:beforeAutospacing="1" w:after="0" w:line="240" w:lineRule="auto"/>
        <w:jc w:val="right"/>
        <w:outlineLvl w:val="0"/>
        <w:rPr>
          <w:rFonts w:ascii="Times New Roman" w:hAnsi="Times New Roman"/>
        </w:rPr>
      </w:pPr>
      <w:r>
        <w:rPr>
          <w:rFonts w:ascii="Times New Roman" w:hAnsi="Times New Roman"/>
        </w:rPr>
        <w:lastRenderedPageBreak/>
        <w:t xml:space="preserve"> Приложение №2</w:t>
      </w:r>
    </w:p>
    <w:p w:rsidR="001A7604" w:rsidRDefault="001A7604" w:rsidP="002409A8">
      <w:pPr>
        <w:spacing w:after="0"/>
        <w:ind w:right="1124"/>
        <w:jc w:val="center"/>
        <w:rPr>
          <w:rFonts w:ascii="Times New Roman" w:hAnsi="Times New Roman"/>
          <w:sz w:val="24"/>
          <w:szCs w:val="24"/>
        </w:rPr>
      </w:pPr>
      <w:r w:rsidRPr="002D20AF">
        <w:rPr>
          <w:rFonts w:ascii="Times New Roman" w:hAnsi="Times New Roman"/>
          <w:b/>
        </w:rPr>
        <w:t xml:space="preserve">Перечень основных мероприятий </w:t>
      </w:r>
      <w:r w:rsidR="009B7C1E">
        <w:rPr>
          <w:rFonts w:ascii="Times New Roman" w:hAnsi="Times New Roman"/>
          <w:b/>
        </w:rPr>
        <w:t>м</w:t>
      </w:r>
      <w:r w:rsidRPr="0054369A">
        <w:rPr>
          <w:rFonts w:ascii="Times New Roman" w:hAnsi="Times New Roman"/>
          <w:b/>
        </w:rPr>
        <w:t>униципа</w:t>
      </w:r>
      <w:r w:rsidR="00706AE2">
        <w:rPr>
          <w:rFonts w:ascii="Times New Roman" w:hAnsi="Times New Roman"/>
          <w:b/>
        </w:rPr>
        <w:t>льной программы Малодербетовского</w:t>
      </w:r>
      <w:r w:rsidRPr="0054369A">
        <w:rPr>
          <w:rFonts w:ascii="Times New Roman" w:hAnsi="Times New Roman"/>
          <w:b/>
        </w:rPr>
        <w:t xml:space="preserve"> районного муниципального образования Республики Калмыкия «</w:t>
      </w:r>
      <w:r w:rsidR="00814A7E" w:rsidRPr="006A068B">
        <w:rPr>
          <w:rFonts w:ascii="Times New Roman" w:hAnsi="Times New Roman"/>
          <w:b/>
          <w:sz w:val="24"/>
          <w:szCs w:val="24"/>
        </w:rPr>
        <w:t>Развитие муниципального хозяйств</w:t>
      </w:r>
      <w:r w:rsidR="00E75D87">
        <w:rPr>
          <w:rFonts w:ascii="Times New Roman" w:hAnsi="Times New Roman"/>
          <w:b/>
          <w:sz w:val="24"/>
          <w:szCs w:val="24"/>
        </w:rPr>
        <w:t>а</w:t>
      </w:r>
      <w:r w:rsidR="00EE52C6">
        <w:rPr>
          <w:rFonts w:ascii="Times New Roman" w:hAnsi="Times New Roman"/>
          <w:b/>
        </w:rPr>
        <w:t xml:space="preserve"> на 2018</w:t>
      </w:r>
      <w:r w:rsidR="00706AE2">
        <w:rPr>
          <w:rFonts w:ascii="Times New Roman" w:hAnsi="Times New Roman"/>
          <w:b/>
        </w:rPr>
        <w:t>-</w:t>
      </w:r>
      <w:r w:rsidRPr="0054369A">
        <w:rPr>
          <w:rFonts w:ascii="Times New Roman" w:hAnsi="Times New Roman"/>
          <w:b/>
        </w:rPr>
        <w:t>202</w:t>
      </w:r>
      <w:r w:rsidR="00274E03">
        <w:rPr>
          <w:rFonts w:ascii="Times New Roman" w:hAnsi="Times New Roman"/>
          <w:b/>
        </w:rPr>
        <w:t>2</w:t>
      </w:r>
      <w:r w:rsidRPr="0054369A">
        <w:rPr>
          <w:rFonts w:ascii="Times New Roman" w:hAnsi="Times New Roman"/>
          <w:b/>
        </w:rPr>
        <w:t xml:space="preserve"> годы</w:t>
      </w:r>
      <w:r w:rsidR="00274E03">
        <w:rPr>
          <w:rFonts w:ascii="Times New Roman" w:hAnsi="Times New Roman"/>
          <w:b/>
        </w:rPr>
        <w:t>»</w:t>
      </w:r>
    </w:p>
    <w:tbl>
      <w:tblPr>
        <w:tblW w:w="15609" w:type="dxa"/>
        <w:tblInd w:w="-45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460"/>
        <w:gridCol w:w="451"/>
        <w:gridCol w:w="516"/>
        <w:gridCol w:w="3313"/>
        <w:gridCol w:w="4109"/>
        <w:gridCol w:w="1291"/>
        <w:gridCol w:w="3812"/>
        <w:gridCol w:w="1150"/>
      </w:tblGrid>
      <w:tr w:rsidR="00155031" w:rsidRPr="00FB31E3" w:rsidTr="0095481C">
        <w:trPr>
          <w:trHeight w:val="20"/>
          <w:tblHeader/>
        </w:trPr>
        <w:tc>
          <w:tcPr>
            <w:tcW w:w="1934" w:type="dxa"/>
            <w:gridSpan w:val="4"/>
            <w:vAlign w:val="center"/>
          </w:tcPr>
          <w:p w:rsidR="00155031" w:rsidRPr="00FB31E3" w:rsidRDefault="00155031"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Код аналитической программной классификации</w:t>
            </w:r>
          </w:p>
        </w:tc>
        <w:tc>
          <w:tcPr>
            <w:tcW w:w="3313" w:type="dxa"/>
            <w:vMerge w:val="restart"/>
            <w:vAlign w:val="center"/>
          </w:tcPr>
          <w:p w:rsidR="00155031" w:rsidRPr="00FB31E3" w:rsidRDefault="00155031"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Наименование подпрограммы, основного мероприятия, мероприятия</w:t>
            </w:r>
          </w:p>
        </w:tc>
        <w:tc>
          <w:tcPr>
            <w:tcW w:w="4109" w:type="dxa"/>
            <w:vMerge w:val="restart"/>
            <w:vAlign w:val="center"/>
          </w:tcPr>
          <w:p w:rsidR="00155031" w:rsidRPr="00FB31E3" w:rsidRDefault="00155031"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Ответственный исполнитель, соисполнители</w:t>
            </w:r>
          </w:p>
        </w:tc>
        <w:tc>
          <w:tcPr>
            <w:tcW w:w="1291" w:type="dxa"/>
            <w:vMerge w:val="restart"/>
            <w:vAlign w:val="center"/>
          </w:tcPr>
          <w:p w:rsidR="00155031" w:rsidRPr="00FB31E3" w:rsidRDefault="00155031" w:rsidP="0095481C">
            <w:pPr>
              <w:spacing w:before="40" w:after="40" w:line="240" w:lineRule="auto"/>
              <w:jc w:val="center"/>
              <w:rPr>
                <w:rFonts w:ascii="Times New Roman" w:hAnsi="Times New Roman"/>
                <w:sz w:val="18"/>
                <w:szCs w:val="18"/>
              </w:rPr>
            </w:pPr>
            <w:r w:rsidRPr="00FB31E3">
              <w:rPr>
                <w:rFonts w:ascii="Times New Roman" w:hAnsi="Times New Roman"/>
                <w:sz w:val="18"/>
                <w:szCs w:val="18"/>
              </w:rPr>
              <w:t>Срок выполнения</w:t>
            </w:r>
          </w:p>
        </w:tc>
        <w:tc>
          <w:tcPr>
            <w:tcW w:w="3812" w:type="dxa"/>
            <w:vMerge w:val="restart"/>
            <w:vAlign w:val="center"/>
          </w:tcPr>
          <w:p w:rsidR="00155031" w:rsidRPr="00FB31E3" w:rsidRDefault="00155031"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Ожидаемый непосредственный результат</w:t>
            </w:r>
          </w:p>
        </w:tc>
        <w:tc>
          <w:tcPr>
            <w:tcW w:w="1150" w:type="dxa"/>
            <w:vMerge w:val="restart"/>
            <w:vAlign w:val="center"/>
          </w:tcPr>
          <w:p w:rsidR="00155031" w:rsidRPr="00FB31E3" w:rsidRDefault="00155031"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Взаимосвязь с целевыми показателями (индикаторами)</w:t>
            </w:r>
          </w:p>
        </w:tc>
      </w:tr>
      <w:tr w:rsidR="00155031" w:rsidRPr="00FB31E3" w:rsidTr="0095481C">
        <w:trPr>
          <w:trHeight w:val="20"/>
          <w:tblHeader/>
        </w:trPr>
        <w:tc>
          <w:tcPr>
            <w:tcW w:w="507" w:type="dxa"/>
            <w:vAlign w:val="center"/>
          </w:tcPr>
          <w:p w:rsidR="00155031" w:rsidRPr="00FB31E3" w:rsidRDefault="00155031"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МП</w:t>
            </w:r>
          </w:p>
        </w:tc>
        <w:tc>
          <w:tcPr>
            <w:tcW w:w="460" w:type="dxa"/>
            <w:vAlign w:val="center"/>
          </w:tcPr>
          <w:p w:rsidR="00155031" w:rsidRPr="00FB31E3" w:rsidRDefault="00155031"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Пп</w:t>
            </w:r>
          </w:p>
        </w:tc>
        <w:tc>
          <w:tcPr>
            <w:tcW w:w="451" w:type="dxa"/>
            <w:vAlign w:val="center"/>
          </w:tcPr>
          <w:p w:rsidR="00155031" w:rsidRPr="00FB31E3" w:rsidRDefault="00155031"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ОМ</w:t>
            </w:r>
          </w:p>
        </w:tc>
        <w:tc>
          <w:tcPr>
            <w:tcW w:w="516" w:type="dxa"/>
            <w:vAlign w:val="center"/>
          </w:tcPr>
          <w:p w:rsidR="00155031" w:rsidRPr="00FB31E3" w:rsidRDefault="00155031"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М</w:t>
            </w:r>
          </w:p>
        </w:tc>
        <w:tc>
          <w:tcPr>
            <w:tcW w:w="3313" w:type="dxa"/>
            <w:vMerge/>
            <w:vAlign w:val="center"/>
          </w:tcPr>
          <w:p w:rsidR="00155031" w:rsidRPr="00FB31E3" w:rsidRDefault="00155031" w:rsidP="00E372D9">
            <w:pPr>
              <w:spacing w:before="40" w:after="40" w:line="240" w:lineRule="auto"/>
              <w:jc w:val="both"/>
              <w:rPr>
                <w:rFonts w:ascii="Times New Roman" w:hAnsi="Times New Roman"/>
                <w:sz w:val="18"/>
                <w:szCs w:val="18"/>
              </w:rPr>
            </w:pPr>
          </w:p>
        </w:tc>
        <w:tc>
          <w:tcPr>
            <w:tcW w:w="4109" w:type="dxa"/>
            <w:vMerge/>
            <w:vAlign w:val="center"/>
          </w:tcPr>
          <w:p w:rsidR="00155031" w:rsidRPr="00FB31E3" w:rsidRDefault="00155031" w:rsidP="00E372D9">
            <w:pPr>
              <w:spacing w:before="40" w:after="40" w:line="240" w:lineRule="auto"/>
              <w:jc w:val="both"/>
              <w:rPr>
                <w:rFonts w:ascii="Times New Roman" w:hAnsi="Times New Roman"/>
                <w:sz w:val="18"/>
                <w:szCs w:val="18"/>
              </w:rPr>
            </w:pPr>
          </w:p>
        </w:tc>
        <w:tc>
          <w:tcPr>
            <w:tcW w:w="1291" w:type="dxa"/>
            <w:vMerge/>
            <w:vAlign w:val="center"/>
          </w:tcPr>
          <w:p w:rsidR="00155031" w:rsidRPr="00FB31E3" w:rsidRDefault="00155031" w:rsidP="00E372D9">
            <w:pPr>
              <w:spacing w:before="40" w:after="40" w:line="240" w:lineRule="auto"/>
              <w:jc w:val="both"/>
              <w:rPr>
                <w:rFonts w:ascii="Times New Roman" w:hAnsi="Times New Roman"/>
                <w:sz w:val="18"/>
                <w:szCs w:val="18"/>
              </w:rPr>
            </w:pPr>
          </w:p>
        </w:tc>
        <w:tc>
          <w:tcPr>
            <w:tcW w:w="3812" w:type="dxa"/>
            <w:vMerge/>
            <w:vAlign w:val="center"/>
          </w:tcPr>
          <w:p w:rsidR="00155031" w:rsidRPr="00FB31E3" w:rsidRDefault="00155031" w:rsidP="00E372D9">
            <w:pPr>
              <w:spacing w:before="40" w:after="40" w:line="240" w:lineRule="auto"/>
              <w:jc w:val="both"/>
              <w:rPr>
                <w:rFonts w:ascii="Times New Roman" w:hAnsi="Times New Roman"/>
                <w:sz w:val="18"/>
                <w:szCs w:val="18"/>
              </w:rPr>
            </w:pPr>
          </w:p>
        </w:tc>
        <w:tc>
          <w:tcPr>
            <w:tcW w:w="1150" w:type="dxa"/>
            <w:vMerge/>
          </w:tcPr>
          <w:p w:rsidR="00155031" w:rsidRPr="00FB31E3" w:rsidRDefault="00155031" w:rsidP="00E372D9">
            <w:pPr>
              <w:spacing w:before="40" w:after="40" w:line="240" w:lineRule="auto"/>
              <w:jc w:val="both"/>
              <w:rPr>
                <w:rFonts w:ascii="Times New Roman" w:hAnsi="Times New Roman"/>
                <w:sz w:val="18"/>
                <w:szCs w:val="18"/>
              </w:rPr>
            </w:pPr>
          </w:p>
        </w:tc>
      </w:tr>
      <w:tr w:rsidR="00155031" w:rsidRPr="00FB31E3" w:rsidTr="0095481C">
        <w:trPr>
          <w:trHeight w:val="20"/>
        </w:trPr>
        <w:tc>
          <w:tcPr>
            <w:tcW w:w="507" w:type="dxa"/>
            <w:noWrap/>
            <w:vAlign w:val="center"/>
          </w:tcPr>
          <w:p w:rsidR="00155031" w:rsidRPr="00FB31E3" w:rsidRDefault="002C09E0" w:rsidP="00385840">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155031" w:rsidRPr="00FB31E3" w:rsidRDefault="00155031"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155031" w:rsidRPr="00FB31E3" w:rsidRDefault="00155031" w:rsidP="00385840">
            <w:pPr>
              <w:spacing w:before="40" w:after="40" w:line="240" w:lineRule="auto"/>
              <w:jc w:val="center"/>
              <w:rPr>
                <w:rFonts w:ascii="Times New Roman" w:hAnsi="Times New Roman"/>
                <w:sz w:val="18"/>
                <w:szCs w:val="18"/>
              </w:rPr>
            </w:pPr>
          </w:p>
        </w:tc>
        <w:tc>
          <w:tcPr>
            <w:tcW w:w="516" w:type="dxa"/>
            <w:noWrap/>
            <w:vAlign w:val="center"/>
          </w:tcPr>
          <w:p w:rsidR="00155031" w:rsidRPr="00FB31E3" w:rsidRDefault="00155031" w:rsidP="00385840">
            <w:pPr>
              <w:spacing w:before="40" w:after="40" w:line="240" w:lineRule="auto"/>
              <w:jc w:val="center"/>
              <w:rPr>
                <w:rFonts w:ascii="Times New Roman" w:hAnsi="Times New Roman"/>
                <w:sz w:val="18"/>
                <w:szCs w:val="18"/>
              </w:rPr>
            </w:pPr>
          </w:p>
        </w:tc>
        <w:tc>
          <w:tcPr>
            <w:tcW w:w="3313" w:type="dxa"/>
            <w:noWrap/>
            <w:vAlign w:val="center"/>
          </w:tcPr>
          <w:p w:rsidR="00155031" w:rsidRPr="00B66C11" w:rsidRDefault="00155031" w:rsidP="00E372D9">
            <w:pPr>
              <w:spacing w:before="40" w:after="40" w:line="240" w:lineRule="auto"/>
              <w:jc w:val="both"/>
              <w:rPr>
                <w:rFonts w:ascii="Times New Roman" w:hAnsi="Times New Roman"/>
                <w:b/>
                <w:sz w:val="20"/>
                <w:szCs w:val="20"/>
              </w:rPr>
            </w:pPr>
            <w:r w:rsidRPr="00B66C11">
              <w:rPr>
                <w:rFonts w:ascii="Times New Roman" w:hAnsi="Times New Roman"/>
                <w:b/>
                <w:sz w:val="20"/>
                <w:szCs w:val="20"/>
              </w:rPr>
              <w:t>Подпрограмма 1"</w:t>
            </w:r>
            <w:r w:rsidR="00814A7E">
              <w:rPr>
                <w:rFonts w:ascii="Times New Roman" w:hAnsi="Times New Roman"/>
                <w:sz w:val="24"/>
                <w:szCs w:val="24"/>
              </w:rPr>
              <w:t xml:space="preserve"> </w:t>
            </w:r>
            <w:r w:rsidR="00814A7E" w:rsidRPr="00814A7E">
              <w:rPr>
                <w:rFonts w:ascii="Times New Roman" w:hAnsi="Times New Roman"/>
                <w:b/>
                <w:sz w:val="20"/>
                <w:szCs w:val="20"/>
              </w:rPr>
              <w:t>Развитие жилищно-коммунального хозяйства</w:t>
            </w:r>
            <w:r w:rsidR="00814A7E" w:rsidRPr="00B66C11">
              <w:rPr>
                <w:rFonts w:ascii="Times New Roman" w:hAnsi="Times New Roman"/>
                <w:b/>
                <w:sz w:val="20"/>
                <w:szCs w:val="20"/>
              </w:rPr>
              <w:t xml:space="preserve"> </w:t>
            </w:r>
            <w:r w:rsidRPr="00B66C11">
              <w:rPr>
                <w:rFonts w:ascii="Times New Roman" w:hAnsi="Times New Roman"/>
                <w:b/>
                <w:sz w:val="20"/>
                <w:szCs w:val="20"/>
              </w:rPr>
              <w:t>"</w:t>
            </w:r>
          </w:p>
        </w:tc>
        <w:tc>
          <w:tcPr>
            <w:tcW w:w="4109" w:type="dxa"/>
            <w:noWrap/>
            <w:vAlign w:val="bottom"/>
          </w:tcPr>
          <w:p w:rsidR="00155031" w:rsidRPr="0002187E" w:rsidRDefault="002F6740" w:rsidP="00E372D9">
            <w:pPr>
              <w:spacing w:before="40" w:after="40" w:line="240" w:lineRule="auto"/>
              <w:jc w:val="both"/>
              <w:rPr>
                <w:rFonts w:ascii="Times New Roman" w:hAnsi="Times New Roman"/>
                <w:sz w:val="18"/>
                <w:szCs w:val="18"/>
              </w:rPr>
            </w:pPr>
            <w:r>
              <w:rPr>
                <w:rFonts w:ascii="Times New Roman" w:hAnsi="Times New Roman"/>
                <w:sz w:val="18"/>
                <w:szCs w:val="18"/>
              </w:rPr>
              <w:t xml:space="preserve"> </w:t>
            </w:r>
            <w:r w:rsidR="00155031" w:rsidRPr="0002187E">
              <w:rPr>
                <w:rFonts w:ascii="Times New Roman" w:hAnsi="Times New Roman"/>
                <w:sz w:val="18"/>
                <w:szCs w:val="18"/>
              </w:rPr>
              <w:t> </w:t>
            </w:r>
          </w:p>
        </w:tc>
        <w:tc>
          <w:tcPr>
            <w:tcW w:w="1291" w:type="dxa"/>
            <w:noWrap/>
            <w:vAlign w:val="bottom"/>
          </w:tcPr>
          <w:p w:rsidR="00155031" w:rsidRPr="00FB31E3" w:rsidRDefault="00155031" w:rsidP="00E372D9">
            <w:pPr>
              <w:spacing w:before="40" w:after="40" w:line="240" w:lineRule="auto"/>
              <w:jc w:val="both"/>
              <w:rPr>
                <w:rFonts w:ascii="Times New Roman" w:hAnsi="Times New Roman"/>
                <w:sz w:val="18"/>
                <w:szCs w:val="18"/>
              </w:rPr>
            </w:pPr>
          </w:p>
        </w:tc>
        <w:tc>
          <w:tcPr>
            <w:tcW w:w="3812" w:type="dxa"/>
            <w:noWrap/>
            <w:vAlign w:val="bottom"/>
          </w:tcPr>
          <w:p w:rsidR="00155031" w:rsidRPr="00FB31E3" w:rsidRDefault="00155031" w:rsidP="00E372D9">
            <w:pPr>
              <w:spacing w:before="40" w:after="40" w:line="240" w:lineRule="auto"/>
              <w:jc w:val="both"/>
              <w:rPr>
                <w:rFonts w:ascii="Times New Roman" w:hAnsi="Times New Roman"/>
                <w:sz w:val="18"/>
                <w:szCs w:val="18"/>
              </w:rPr>
            </w:pPr>
          </w:p>
        </w:tc>
        <w:tc>
          <w:tcPr>
            <w:tcW w:w="1150" w:type="dxa"/>
          </w:tcPr>
          <w:p w:rsidR="00155031" w:rsidRPr="00FB31E3" w:rsidRDefault="00155031" w:rsidP="00E372D9">
            <w:pPr>
              <w:spacing w:before="40" w:after="40" w:line="240" w:lineRule="auto"/>
              <w:jc w:val="both"/>
              <w:rPr>
                <w:rFonts w:ascii="Times New Roman" w:hAnsi="Times New Roman"/>
                <w:sz w:val="18"/>
                <w:szCs w:val="18"/>
              </w:rPr>
            </w:pPr>
          </w:p>
        </w:tc>
      </w:tr>
      <w:tr w:rsidR="00155031" w:rsidRPr="00FB31E3" w:rsidTr="0095481C">
        <w:trPr>
          <w:trHeight w:val="20"/>
        </w:trPr>
        <w:tc>
          <w:tcPr>
            <w:tcW w:w="507" w:type="dxa"/>
            <w:noWrap/>
            <w:vAlign w:val="center"/>
          </w:tcPr>
          <w:p w:rsidR="00155031" w:rsidRPr="00FB31E3" w:rsidRDefault="002C09E0" w:rsidP="00385840">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155031" w:rsidRPr="00FB31E3" w:rsidRDefault="00155031"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155031" w:rsidRPr="00FB31E3" w:rsidRDefault="00155031"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155031" w:rsidRPr="00FB31E3" w:rsidRDefault="00155031" w:rsidP="00385840">
            <w:pPr>
              <w:spacing w:before="40" w:after="40" w:line="240" w:lineRule="auto"/>
              <w:jc w:val="center"/>
              <w:rPr>
                <w:rFonts w:ascii="Times New Roman" w:hAnsi="Times New Roman"/>
                <w:sz w:val="18"/>
                <w:szCs w:val="18"/>
              </w:rPr>
            </w:pPr>
          </w:p>
        </w:tc>
        <w:tc>
          <w:tcPr>
            <w:tcW w:w="3313" w:type="dxa"/>
            <w:noWrap/>
            <w:vAlign w:val="center"/>
          </w:tcPr>
          <w:p w:rsidR="00155031" w:rsidRPr="00B66C11" w:rsidRDefault="00B6495A" w:rsidP="00E372D9">
            <w:pPr>
              <w:spacing w:before="40" w:after="40" w:line="240" w:lineRule="auto"/>
              <w:jc w:val="both"/>
              <w:rPr>
                <w:rFonts w:ascii="Times New Roman" w:hAnsi="Times New Roman"/>
                <w:sz w:val="20"/>
                <w:szCs w:val="20"/>
              </w:rPr>
            </w:pPr>
            <w:proofErr w:type="gramStart"/>
            <w:r w:rsidRPr="00B66C11">
              <w:rPr>
                <w:rFonts w:ascii="Times New Roman" w:hAnsi="Times New Roman"/>
                <w:sz w:val="20"/>
                <w:szCs w:val="20"/>
              </w:rPr>
              <w:t>Строи</w:t>
            </w:r>
            <w:r>
              <w:rPr>
                <w:rFonts w:ascii="Times New Roman" w:hAnsi="Times New Roman"/>
                <w:sz w:val="20"/>
                <w:szCs w:val="20"/>
              </w:rPr>
              <w:t xml:space="preserve">тельство </w:t>
            </w:r>
            <w:r w:rsidR="006B2880">
              <w:rPr>
                <w:rFonts w:ascii="Times New Roman" w:hAnsi="Times New Roman"/>
                <w:sz w:val="20"/>
                <w:szCs w:val="20"/>
              </w:rPr>
              <w:t xml:space="preserve"> пло</w:t>
            </w:r>
            <w:r w:rsidR="00E32D36">
              <w:rPr>
                <w:rFonts w:ascii="Times New Roman" w:hAnsi="Times New Roman"/>
                <w:sz w:val="20"/>
                <w:szCs w:val="20"/>
              </w:rPr>
              <w:t>щ</w:t>
            </w:r>
            <w:r w:rsidR="006B2880">
              <w:rPr>
                <w:rFonts w:ascii="Times New Roman" w:hAnsi="Times New Roman"/>
                <w:sz w:val="20"/>
                <w:szCs w:val="20"/>
              </w:rPr>
              <w:t>адок</w:t>
            </w:r>
            <w:r w:rsidR="005507BF">
              <w:rPr>
                <w:rFonts w:ascii="Times New Roman" w:hAnsi="Times New Roman"/>
                <w:sz w:val="20"/>
                <w:szCs w:val="20"/>
              </w:rPr>
              <w:t xml:space="preserve"> </w:t>
            </w:r>
            <w:r w:rsidR="00D124A2">
              <w:rPr>
                <w:rFonts w:ascii="Times New Roman" w:hAnsi="Times New Roman"/>
                <w:sz w:val="20"/>
                <w:szCs w:val="20"/>
              </w:rPr>
              <w:t xml:space="preserve"> </w:t>
            </w:r>
            <w:r w:rsidR="005507BF">
              <w:rPr>
                <w:rFonts w:ascii="Times New Roman" w:hAnsi="Times New Roman"/>
                <w:sz w:val="20"/>
                <w:szCs w:val="20"/>
              </w:rPr>
              <w:t xml:space="preserve">для </w:t>
            </w:r>
            <w:r w:rsidR="00B462D2">
              <w:rPr>
                <w:rFonts w:ascii="Times New Roman" w:hAnsi="Times New Roman"/>
                <w:sz w:val="20"/>
                <w:szCs w:val="20"/>
              </w:rPr>
              <w:t>сбора</w:t>
            </w:r>
            <w:r w:rsidR="005507BF">
              <w:rPr>
                <w:rFonts w:ascii="Times New Roman" w:hAnsi="Times New Roman"/>
                <w:sz w:val="20"/>
                <w:szCs w:val="20"/>
              </w:rPr>
              <w:t xml:space="preserve"> ТБО </w:t>
            </w:r>
            <w:r>
              <w:rPr>
                <w:rFonts w:ascii="Times New Roman" w:hAnsi="Times New Roman"/>
                <w:sz w:val="20"/>
                <w:szCs w:val="20"/>
              </w:rPr>
              <w:t>в</w:t>
            </w:r>
            <w:r w:rsidR="005507BF">
              <w:rPr>
                <w:rFonts w:ascii="Times New Roman" w:hAnsi="Times New Roman"/>
                <w:sz w:val="20"/>
                <w:szCs w:val="20"/>
              </w:rPr>
              <w:t xml:space="preserve"> с Малые Дербеты</w:t>
            </w:r>
            <w:r w:rsidR="00B462D2">
              <w:rPr>
                <w:rFonts w:ascii="Times New Roman" w:hAnsi="Times New Roman"/>
                <w:sz w:val="20"/>
                <w:szCs w:val="20"/>
              </w:rPr>
              <w:t>, транспортировка и размещение ТБО</w:t>
            </w:r>
            <w:proofErr w:type="gramEnd"/>
          </w:p>
        </w:tc>
        <w:tc>
          <w:tcPr>
            <w:tcW w:w="4109" w:type="dxa"/>
            <w:noWrap/>
            <w:vAlign w:val="center"/>
          </w:tcPr>
          <w:p w:rsidR="00155031" w:rsidRPr="002E783E" w:rsidRDefault="00A91FA7" w:rsidP="00F51B4F">
            <w:pPr>
              <w:spacing w:before="40" w:after="40" w:line="240" w:lineRule="auto"/>
              <w:jc w:val="center"/>
              <w:rPr>
                <w:rFonts w:ascii="Times New Roman" w:hAnsi="Times New Roman"/>
                <w:sz w:val="20"/>
                <w:szCs w:val="20"/>
              </w:rPr>
            </w:pPr>
            <w:r>
              <w:rPr>
                <w:rFonts w:ascii="Times New Roman" w:hAnsi="Times New Roman"/>
                <w:sz w:val="20"/>
                <w:szCs w:val="20"/>
              </w:rPr>
              <w:t>Администрация Малодербетовского РМО РК</w:t>
            </w:r>
          </w:p>
        </w:tc>
        <w:tc>
          <w:tcPr>
            <w:tcW w:w="1291" w:type="dxa"/>
            <w:noWrap/>
            <w:vAlign w:val="center"/>
          </w:tcPr>
          <w:p w:rsidR="00155031" w:rsidRPr="00FB31E3" w:rsidRDefault="009E2D17" w:rsidP="00D124A2">
            <w:pPr>
              <w:spacing w:before="40" w:after="40" w:line="240" w:lineRule="auto"/>
              <w:jc w:val="center"/>
              <w:rPr>
                <w:rFonts w:ascii="Times New Roman" w:hAnsi="Times New Roman"/>
                <w:sz w:val="18"/>
                <w:szCs w:val="18"/>
              </w:rPr>
            </w:pPr>
            <w:r>
              <w:rPr>
                <w:rFonts w:ascii="Times New Roman" w:hAnsi="Times New Roman"/>
                <w:sz w:val="18"/>
                <w:szCs w:val="18"/>
              </w:rPr>
              <w:t>201</w:t>
            </w:r>
            <w:r w:rsidR="00D124A2">
              <w:rPr>
                <w:rFonts w:ascii="Times New Roman" w:hAnsi="Times New Roman"/>
                <w:sz w:val="18"/>
                <w:szCs w:val="18"/>
              </w:rPr>
              <w:t>8</w:t>
            </w:r>
            <w:r w:rsidR="004D0405">
              <w:rPr>
                <w:rFonts w:ascii="Times New Roman" w:hAnsi="Times New Roman"/>
                <w:sz w:val="18"/>
                <w:szCs w:val="18"/>
              </w:rPr>
              <w:t>-20</w:t>
            </w:r>
            <w:r w:rsidR="005F5C1F">
              <w:rPr>
                <w:rFonts w:ascii="Times New Roman" w:hAnsi="Times New Roman"/>
                <w:sz w:val="18"/>
                <w:szCs w:val="18"/>
              </w:rPr>
              <w:t>2</w:t>
            </w:r>
            <w:r w:rsidR="00385840">
              <w:rPr>
                <w:rFonts w:ascii="Times New Roman" w:hAnsi="Times New Roman"/>
                <w:sz w:val="18"/>
                <w:szCs w:val="18"/>
              </w:rPr>
              <w:t>2</w:t>
            </w:r>
          </w:p>
        </w:tc>
        <w:tc>
          <w:tcPr>
            <w:tcW w:w="3812" w:type="dxa"/>
            <w:noWrap/>
            <w:vAlign w:val="center"/>
          </w:tcPr>
          <w:p w:rsidR="00155031" w:rsidRPr="00BA149F" w:rsidRDefault="00155031" w:rsidP="00F51B4F">
            <w:pPr>
              <w:pStyle w:val="a5"/>
              <w:jc w:val="center"/>
              <w:rPr>
                <w:rFonts w:ascii="Times New Roman" w:hAnsi="Times New Roman"/>
                <w:sz w:val="20"/>
                <w:szCs w:val="20"/>
              </w:rPr>
            </w:pPr>
            <w:r w:rsidRPr="00BA149F">
              <w:rPr>
                <w:rFonts w:ascii="Times New Roman" w:hAnsi="Times New Roman" w:cs="Times New Roman"/>
                <w:sz w:val="20"/>
                <w:szCs w:val="20"/>
              </w:rPr>
              <w:t>повысить удовлетворенность населения района уровнем коммунального</w:t>
            </w:r>
            <w:r>
              <w:rPr>
                <w:rFonts w:ascii="Times New Roman" w:hAnsi="Times New Roman" w:cs="Times New Roman"/>
                <w:sz w:val="20"/>
                <w:szCs w:val="20"/>
              </w:rPr>
              <w:t xml:space="preserve"> услуг, улучшение инфраструктуры</w:t>
            </w:r>
          </w:p>
        </w:tc>
        <w:tc>
          <w:tcPr>
            <w:tcW w:w="1150" w:type="dxa"/>
            <w:vAlign w:val="center"/>
          </w:tcPr>
          <w:p w:rsidR="00155031" w:rsidRPr="00FB31E3" w:rsidRDefault="00155031" w:rsidP="00F51B4F">
            <w:pPr>
              <w:spacing w:before="40" w:after="40" w:line="240" w:lineRule="auto"/>
              <w:jc w:val="center"/>
              <w:rPr>
                <w:rFonts w:ascii="Times New Roman" w:hAnsi="Times New Roman"/>
                <w:sz w:val="18"/>
                <w:szCs w:val="18"/>
              </w:rPr>
            </w:pPr>
            <w:r>
              <w:rPr>
                <w:rFonts w:ascii="Times New Roman" w:hAnsi="Times New Roman"/>
                <w:sz w:val="18"/>
                <w:szCs w:val="18"/>
              </w:rPr>
              <w:t>Да</w:t>
            </w:r>
          </w:p>
        </w:tc>
      </w:tr>
      <w:tr w:rsidR="005F5C1F" w:rsidRPr="00FB31E3" w:rsidTr="0095481C">
        <w:trPr>
          <w:trHeight w:val="20"/>
        </w:trPr>
        <w:tc>
          <w:tcPr>
            <w:tcW w:w="507" w:type="dxa"/>
            <w:noWrap/>
            <w:vAlign w:val="center"/>
          </w:tcPr>
          <w:p w:rsidR="005F5C1F" w:rsidRPr="00FB31E3" w:rsidRDefault="005F5C1F" w:rsidP="00385840">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5F5C1F" w:rsidRPr="00FB31E3" w:rsidRDefault="005F5C1F"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5F5C1F" w:rsidRPr="00FB31E3" w:rsidRDefault="005F5C1F"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02</w:t>
            </w:r>
          </w:p>
        </w:tc>
        <w:tc>
          <w:tcPr>
            <w:tcW w:w="516" w:type="dxa"/>
            <w:noWrap/>
            <w:vAlign w:val="center"/>
          </w:tcPr>
          <w:p w:rsidR="005F5C1F" w:rsidRPr="00FB31E3" w:rsidRDefault="005F5C1F" w:rsidP="00385840">
            <w:pPr>
              <w:spacing w:before="40" w:after="40" w:line="240" w:lineRule="auto"/>
              <w:jc w:val="center"/>
              <w:rPr>
                <w:rFonts w:ascii="Times New Roman" w:hAnsi="Times New Roman"/>
                <w:sz w:val="18"/>
                <w:szCs w:val="18"/>
              </w:rPr>
            </w:pPr>
          </w:p>
        </w:tc>
        <w:tc>
          <w:tcPr>
            <w:tcW w:w="3313" w:type="dxa"/>
            <w:noWrap/>
            <w:vAlign w:val="center"/>
          </w:tcPr>
          <w:p w:rsidR="005F5C1F" w:rsidRPr="009C7C78" w:rsidRDefault="009C7C78" w:rsidP="00E372D9">
            <w:pPr>
              <w:spacing w:before="40" w:after="40" w:line="240" w:lineRule="auto"/>
              <w:jc w:val="both"/>
              <w:rPr>
                <w:rFonts w:ascii="Times New Roman" w:hAnsi="Times New Roman"/>
                <w:b/>
                <w:sz w:val="20"/>
                <w:szCs w:val="20"/>
              </w:rPr>
            </w:pPr>
            <w:r w:rsidRPr="009C7C78">
              <w:rPr>
                <w:rFonts w:ascii="Times New Roman" w:hAnsi="Times New Roman"/>
                <w:sz w:val="20"/>
                <w:szCs w:val="20"/>
              </w:rPr>
              <w:t>разработка проектно-сметной документации</w:t>
            </w:r>
            <w:r>
              <w:rPr>
                <w:rFonts w:ascii="Times New Roman" w:hAnsi="Times New Roman"/>
                <w:sz w:val="20"/>
                <w:szCs w:val="20"/>
              </w:rPr>
              <w:t xml:space="preserve"> (ПСД)</w:t>
            </w:r>
            <w:r w:rsidRPr="009C7C78">
              <w:rPr>
                <w:rFonts w:ascii="Times New Roman" w:hAnsi="Times New Roman"/>
                <w:sz w:val="20"/>
                <w:szCs w:val="20"/>
              </w:rPr>
              <w:t xml:space="preserve"> на строительство канализационных сетей в </w:t>
            </w:r>
            <w:proofErr w:type="gramStart"/>
            <w:r w:rsidRPr="009C7C78">
              <w:rPr>
                <w:rFonts w:ascii="Times New Roman" w:hAnsi="Times New Roman"/>
                <w:sz w:val="20"/>
                <w:szCs w:val="20"/>
              </w:rPr>
              <w:t>с</w:t>
            </w:r>
            <w:proofErr w:type="gramEnd"/>
            <w:r w:rsidRPr="009C7C78">
              <w:rPr>
                <w:rFonts w:ascii="Times New Roman" w:hAnsi="Times New Roman"/>
                <w:sz w:val="20"/>
                <w:szCs w:val="20"/>
              </w:rPr>
              <w:t>. Малые Дербеты</w:t>
            </w:r>
          </w:p>
        </w:tc>
        <w:tc>
          <w:tcPr>
            <w:tcW w:w="4109" w:type="dxa"/>
            <w:noWrap/>
            <w:vAlign w:val="center"/>
          </w:tcPr>
          <w:p w:rsidR="005F5C1F" w:rsidRPr="00FB31E3" w:rsidRDefault="005F5C1F" w:rsidP="00F51B4F">
            <w:pPr>
              <w:spacing w:before="40" w:after="40" w:line="240" w:lineRule="auto"/>
              <w:jc w:val="center"/>
              <w:rPr>
                <w:rFonts w:ascii="Times New Roman" w:hAnsi="Times New Roman"/>
                <w:sz w:val="18"/>
                <w:szCs w:val="18"/>
              </w:rPr>
            </w:pPr>
            <w:r>
              <w:rPr>
                <w:rFonts w:ascii="Times New Roman" w:hAnsi="Times New Roman"/>
                <w:sz w:val="20"/>
                <w:szCs w:val="20"/>
              </w:rPr>
              <w:t>Администрация Малодербетовского РМО РК,</w:t>
            </w:r>
          </w:p>
        </w:tc>
        <w:tc>
          <w:tcPr>
            <w:tcW w:w="1291" w:type="dxa"/>
            <w:noWrap/>
            <w:vAlign w:val="center"/>
          </w:tcPr>
          <w:p w:rsidR="005F5C1F" w:rsidRPr="00FB31E3"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2018</w:t>
            </w:r>
            <w:r w:rsidR="005F5C1F">
              <w:rPr>
                <w:rFonts w:ascii="Times New Roman" w:hAnsi="Times New Roman"/>
                <w:sz w:val="18"/>
                <w:szCs w:val="18"/>
              </w:rPr>
              <w:t>-202</w:t>
            </w:r>
            <w:r w:rsidR="00385840">
              <w:rPr>
                <w:rFonts w:ascii="Times New Roman" w:hAnsi="Times New Roman"/>
                <w:sz w:val="18"/>
                <w:szCs w:val="18"/>
              </w:rPr>
              <w:t>2</w:t>
            </w:r>
          </w:p>
        </w:tc>
        <w:tc>
          <w:tcPr>
            <w:tcW w:w="3812" w:type="dxa"/>
            <w:noWrap/>
            <w:vAlign w:val="center"/>
          </w:tcPr>
          <w:p w:rsidR="005F5C1F" w:rsidRPr="00BA149F" w:rsidRDefault="005F5C1F" w:rsidP="00F51B4F">
            <w:pPr>
              <w:spacing w:before="40" w:after="40" w:line="240" w:lineRule="auto"/>
              <w:jc w:val="center"/>
              <w:rPr>
                <w:rFonts w:ascii="Times New Roman" w:hAnsi="Times New Roman"/>
                <w:sz w:val="20"/>
                <w:szCs w:val="20"/>
              </w:rPr>
            </w:pPr>
            <w:r w:rsidRPr="00BA149F">
              <w:rPr>
                <w:rFonts w:ascii="Times New Roman" w:hAnsi="Times New Roman"/>
                <w:sz w:val="20"/>
                <w:szCs w:val="20"/>
              </w:rPr>
              <w:t>повысить удовлетворенность населения района уровнем коммунального</w:t>
            </w:r>
            <w:r>
              <w:rPr>
                <w:rFonts w:ascii="Times New Roman" w:hAnsi="Times New Roman"/>
                <w:sz w:val="20"/>
                <w:szCs w:val="20"/>
              </w:rPr>
              <w:t xml:space="preserve"> услуг, улучшение инфраструктуры</w:t>
            </w:r>
          </w:p>
        </w:tc>
        <w:tc>
          <w:tcPr>
            <w:tcW w:w="1150" w:type="dxa"/>
            <w:vAlign w:val="center"/>
          </w:tcPr>
          <w:p w:rsidR="005F5C1F" w:rsidRPr="00FB31E3" w:rsidRDefault="005F5C1F" w:rsidP="00F51B4F">
            <w:pPr>
              <w:spacing w:before="40" w:after="40" w:line="240" w:lineRule="auto"/>
              <w:jc w:val="center"/>
              <w:rPr>
                <w:rFonts w:ascii="Times New Roman" w:hAnsi="Times New Roman"/>
                <w:sz w:val="18"/>
                <w:szCs w:val="18"/>
              </w:rPr>
            </w:pPr>
            <w:r>
              <w:rPr>
                <w:rFonts w:ascii="Times New Roman" w:hAnsi="Times New Roman"/>
                <w:sz w:val="18"/>
                <w:szCs w:val="18"/>
              </w:rPr>
              <w:t>Да</w:t>
            </w:r>
          </w:p>
        </w:tc>
      </w:tr>
      <w:tr w:rsidR="005F5C1F" w:rsidRPr="00FB31E3" w:rsidTr="0095481C">
        <w:trPr>
          <w:trHeight w:val="20"/>
        </w:trPr>
        <w:tc>
          <w:tcPr>
            <w:tcW w:w="507" w:type="dxa"/>
            <w:noWrap/>
            <w:vAlign w:val="center"/>
          </w:tcPr>
          <w:p w:rsidR="005F5C1F" w:rsidRPr="00FB31E3" w:rsidRDefault="005F5C1F" w:rsidP="00385840">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5F5C1F" w:rsidRPr="00FB31E3" w:rsidRDefault="005F5C1F"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5F5C1F" w:rsidRPr="00FB31E3" w:rsidRDefault="005F5C1F"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0</w:t>
            </w:r>
            <w:r>
              <w:rPr>
                <w:rFonts w:ascii="Times New Roman" w:hAnsi="Times New Roman"/>
                <w:sz w:val="18"/>
                <w:szCs w:val="18"/>
              </w:rPr>
              <w:t>3</w:t>
            </w:r>
          </w:p>
        </w:tc>
        <w:tc>
          <w:tcPr>
            <w:tcW w:w="516" w:type="dxa"/>
            <w:noWrap/>
            <w:vAlign w:val="center"/>
          </w:tcPr>
          <w:p w:rsidR="005F5C1F" w:rsidRPr="00FB31E3" w:rsidRDefault="005F5C1F" w:rsidP="00385840">
            <w:pPr>
              <w:spacing w:before="40" w:after="40" w:line="240" w:lineRule="auto"/>
              <w:jc w:val="center"/>
              <w:rPr>
                <w:rFonts w:ascii="Times New Roman" w:hAnsi="Times New Roman"/>
                <w:sz w:val="18"/>
                <w:szCs w:val="18"/>
              </w:rPr>
            </w:pPr>
          </w:p>
        </w:tc>
        <w:tc>
          <w:tcPr>
            <w:tcW w:w="3313" w:type="dxa"/>
            <w:noWrap/>
            <w:vAlign w:val="center"/>
          </w:tcPr>
          <w:p w:rsidR="005F5C1F" w:rsidRPr="00B66C11" w:rsidRDefault="002C46FD" w:rsidP="00E372D9">
            <w:pPr>
              <w:spacing w:before="40" w:after="40" w:line="240" w:lineRule="auto"/>
              <w:jc w:val="both"/>
              <w:rPr>
                <w:rFonts w:ascii="Times New Roman" w:hAnsi="Times New Roman"/>
                <w:sz w:val="20"/>
                <w:szCs w:val="20"/>
              </w:rPr>
            </w:pPr>
            <w:r>
              <w:rPr>
                <w:rFonts w:ascii="Times New Roman" w:hAnsi="Times New Roman"/>
                <w:sz w:val="20"/>
                <w:szCs w:val="20"/>
              </w:rPr>
              <w:t>Бурение артезианской скважины для обеспечения водоснабжением с. Малые Дербеты и с. Тундутово</w:t>
            </w:r>
            <w:r w:rsidR="00CD2DE9">
              <w:rPr>
                <w:rFonts w:ascii="Times New Roman" w:hAnsi="Times New Roman"/>
                <w:sz w:val="20"/>
                <w:szCs w:val="20"/>
              </w:rPr>
              <w:t xml:space="preserve"> Малодербетовского района Республики Калмыкия</w:t>
            </w:r>
          </w:p>
        </w:tc>
        <w:tc>
          <w:tcPr>
            <w:tcW w:w="4109" w:type="dxa"/>
            <w:noWrap/>
            <w:vAlign w:val="center"/>
          </w:tcPr>
          <w:p w:rsidR="005F5C1F" w:rsidRPr="00FB31E3" w:rsidRDefault="005F5C1F" w:rsidP="00F51B4F">
            <w:pPr>
              <w:spacing w:before="40" w:after="40" w:line="240" w:lineRule="auto"/>
              <w:jc w:val="center"/>
              <w:rPr>
                <w:rFonts w:ascii="Times New Roman" w:hAnsi="Times New Roman"/>
                <w:sz w:val="18"/>
                <w:szCs w:val="18"/>
              </w:rPr>
            </w:pPr>
            <w:r>
              <w:rPr>
                <w:rFonts w:ascii="Times New Roman" w:hAnsi="Times New Roman"/>
                <w:sz w:val="20"/>
                <w:szCs w:val="20"/>
              </w:rPr>
              <w:t>Администрация Малодербетовского РМО РК,</w:t>
            </w:r>
          </w:p>
        </w:tc>
        <w:tc>
          <w:tcPr>
            <w:tcW w:w="1291" w:type="dxa"/>
            <w:noWrap/>
            <w:vAlign w:val="center"/>
          </w:tcPr>
          <w:p w:rsidR="005F5C1F" w:rsidRPr="00FB31E3"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2018</w:t>
            </w:r>
            <w:r w:rsidR="005F5C1F">
              <w:rPr>
                <w:rFonts w:ascii="Times New Roman" w:hAnsi="Times New Roman"/>
                <w:sz w:val="18"/>
                <w:szCs w:val="18"/>
              </w:rPr>
              <w:t>-202</w:t>
            </w:r>
            <w:r w:rsidR="00385840">
              <w:rPr>
                <w:rFonts w:ascii="Times New Roman" w:hAnsi="Times New Roman"/>
                <w:sz w:val="18"/>
                <w:szCs w:val="18"/>
              </w:rPr>
              <w:t>2</w:t>
            </w:r>
          </w:p>
        </w:tc>
        <w:tc>
          <w:tcPr>
            <w:tcW w:w="3812" w:type="dxa"/>
            <w:noWrap/>
            <w:vAlign w:val="center"/>
          </w:tcPr>
          <w:p w:rsidR="005F5C1F" w:rsidRPr="00BA149F" w:rsidRDefault="005F5C1F" w:rsidP="00F51B4F">
            <w:pPr>
              <w:spacing w:before="40" w:after="40" w:line="240" w:lineRule="auto"/>
              <w:jc w:val="center"/>
              <w:rPr>
                <w:rFonts w:ascii="Times New Roman" w:hAnsi="Times New Roman"/>
                <w:sz w:val="20"/>
                <w:szCs w:val="20"/>
              </w:rPr>
            </w:pPr>
            <w:r w:rsidRPr="00BA149F">
              <w:rPr>
                <w:rFonts w:ascii="Times New Roman" w:hAnsi="Times New Roman"/>
                <w:sz w:val="20"/>
                <w:szCs w:val="20"/>
              </w:rPr>
              <w:t>повысить удовлетворенность населения района уровнем коммунального</w:t>
            </w:r>
            <w:r>
              <w:rPr>
                <w:rFonts w:ascii="Times New Roman" w:hAnsi="Times New Roman"/>
                <w:sz w:val="20"/>
                <w:szCs w:val="20"/>
              </w:rPr>
              <w:t xml:space="preserve"> услуг, улучшение инфраструктуры</w:t>
            </w:r>
          </w:p>
        </w:tc>
        <w:tc>
          <w:tcPr>
            <w:tcW w:w="1150" w:type="dxa"/>
            <w:vAlign w:val="center"/>
          </w:tcPr>
          <w:p w:rsidR="005F5C1F" w:rsidRPr="00FB31E3" w:rsidRDefault="005F5C1F" w:rsidP="00F51B4F">
            <w:pPr>
              <w:spacing w:before="40" w:after="40" w:line="240" w:lineRule="auto"/>
              <w:jc w:val="center"/>
              <w:rPr>
                <w:rFonts w:ascii="Times New Roman" w:hAnsi="Times New Roman"/>
                <w:sz w:val="18"/>
                <w:szCs w:val="18"/>
              </w:rPr>
            </w:pPr>
            <w:r>
              <w:rPr>
                <w:rFonts w:ascii="Times New Roman" w:hAnsi="Times New Roman"/>
                <w:sz w:val="18"/>
                <w:szCs w:val="18"/>
              </w:rPr>
              <w:t>Да</w:t>
            </w:r>
          </w:p>
        </w:tc>
      </w:tr>
      <w:tr w:rsidR="00D124A2" w:rsidRPr="00FB31E3" w:rsidTr="0095481C">
        <w:trPr>
          <w:trHeight w:val="20"/>
        </w:trPr>
        <w:tc>
          <w:tcPr>
            <w:tcW w:w="507" w:type="dxa"/>
            <w:noWrap/>
            <w:vAlign w:val="center"/>
          </w:tcPr>
          <w:p w:rsidR="00D124A2" w:rsidRPr="00FB31E3" w:rsidRDefault="00D124A2" w:rsidP="009C77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D124A2" w:rsidRPr="00FB31E3" w:rsidRDefault="00D124A2" w:rsidP="009C77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D124A2" w:rsidRPr="00FB31E3" w:rsidRDefault="00D124A2" w:rsidP="009C771D">
            <w:pPr>
              <w:spacing w:before="40" w:after="40" w:line="240" w:lineRule="auto"/>
              <w:jc w:val="center"/>
              <w:rPr>
                <w:rFonts w:ascii="Times New Roman" w:hAnsi="Times New Roman"/>
                <w:sz w:val="18"/>
                <w:szCs w:val="18"/>
              </w:rPr>
            </w:pPr>
            <w:r w:rsidRPr="00FB31E3">
              <w:rPr>
                <w:rFonts w:ascii="Times New Roman" w:hAnsi="Times New Roman"/>
                <w:sz w:val="18"/>
                <w:szCs w:val="18"/>
              </w:rPr>
              <w:t>0</w:t>
            </w:r>
            <w:r>
              <w:rPr>
                <w:rFonts w:ascii="Times New Roman" w:hAnsi="Times New Roman"/>
                <w:sz w:val="18"/>
                <w:szCs w:val="18"/>
              </w:rPr>
              <w:t>4</w:t>
            </w:r>
          </w:p>
        </w:tc>
        <w:tc>
          <w:tcPr>
            <w:tcW w:w="516" w:type="dxa"/>
            <w:noWrap/>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3313" w:type="dxa"/>
            <w:noWrap/>
            <w:vAlign w:val="center"/>
          </w:tcPr>
          <w:p w:rsidR="00D124A2" w:rsidRDefault="00D124A2" w:rsidP="00E372D9">
            <w:pPr>
              <w:spacing w:before="40" w:after="40" w:line="240" w:lineRule="auto"/>
              <w:jc w:val="both"/>
              <w:rPr>
                <w:rFonts w:ascii="Times New Roman" w:hAnsi="Times New Roman"/>
                <w:sz w:val="20"/>
                <w:szCs w:val="20"/>
              </w:rPr>
            </w:pPr>
            <w:r w:rsidRPr="000F4DA0">
              <w:rPr>
                <w:rFonts w:ascii="Times New Roman" w:hAnsi="Times New Roman"/>
                <w:sz w:val="20"/>
                <w:szCs w:val="20"/>
              </w:rPr>
              <w:t>Водоснабжение</w:t>
            </w:r>
            <w:r>
              <w:rPr>
                <w:rFonts w:ascii="Times New Roman" w:hAnsi="Times New Roman"/>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 xml:space="preserve"> с</w:t>
            </w:r>
            <w:r w:rsidRPr="000F4DA0">
              <w:rPr>
                <w:rFonts w:ascii="Times New Roman" w:hAnsi="Times New Roman"/>
                <w:sz w:val="20"/>
                <w:szCs w:val="20"/>
              </w:rPr>
              <w:t xml:space="preserve">. Тундутово Малодербетовского </w:t>
            </w:r>
            <w:proofErr w:type="gramStart"/>
            <w:r w:rsidRPr="000F4DA0">
              <w:rPr>
                <w:rFonts w:ascii="Times New Roman" w:hAnsi="Times New Roman"/>
                <w:sz w:val="20"/>
                <w:szCs w:val="20"/>
              </w:rPr>
              <w:t>района</w:t>
            </w:r>
            <w:proofErr w:type="gramEnd"/>
            <w:r w:rsidRPr="000F4DA0">
              <w:rPr>
                <w:rFonts w:ascii="Times New Roman" w:hAnsi="Times New Roman"/>
                <w:sz w:val="20"/>
                <w:szCs w:val="20"/>
              </w:rPr>
              <w:t xml:space="preserve"> Республики Калмыкия"</w:t>
            </w:r>
          </w:p>
        </w:tc>
        <w:tc>
          <w:tcPr>
            <w:tcW w:w="4109" w:type="dxa"/>
            <w:noWrap/>
            <w:vAlign w:val="center"/>
          </w:tcPr>
          <w:p w:rsidR="00D124A2" w:rsidRPr="00FB31E3" w:rsidRDefault="00D124A2" w:rsidP="009C771D">
            <w:pPr>
              <w:spacing w:before="40" w:after="40" w:line="240" w:lineRule="auto"/>
              <w:jc w:val="center"/>
              <w:rPr>
                <w:rFonts w:ascii="Times New Roman" w:hAnsi="Times New Roman"/>
                <w:sz w:val="18"/>
                <w:szCs w:val="18"/>
              </w:rPr>
            </w:pPr>
            <w:r>
              <w:rPr>
                <w:rFonts w:ascii="Times New Roman" w:hAnsi="Times New Roman"/>
                <w:sz w:val="20"/>
                <w:szCs w:val="20"/>
              </w:rPr>
              <w:t>Администрация Малодербетовского РМО РК,</w:t>
            </w:r>
          </w:p>
        </w:tc>
        <w:tc>
          <w:tcPr>
            <w:tcW w:w="1291" w:type="dxa"/>
            <w:noWrap/>
            <w:vAlign w:val="center"/>
          </w:tcPr>
          <w:p w:rsidR="00D124A2" w:rsidRPr="00FB31E3" w:rsidRDefault="00D124A2" w:rsidP="009C771D">
            <w:pPr>
              <w:spacing w:before="40" w:after="40" w:line="240" w:lineRule="auto"/>
              <w:jc w:val="center"/>
              <w:rPr>
                <w:rFonts w:ascii="Times New Roman" w:hAnsi="Times New Roman"/>
                <w:sz w:val="18"/>
                <w:szCs w:val="18"/>
              </w:rPr>
            </w:pPr>
            <w:r>
              <w:rPr>
                <w:rFonts w:ascii="Times New Roman" w:hAnsi="Times New Roman"/>
                <w:sz w:val="18"/>
                <w:szCs w:val="18"/>
              </w:rPr>
              <w:t>2018-2022</w:t>
            </w:r>
          </w:p>
        </w:tc>
        <w:tc>
          <w:tcPr>
            <w:tcW w:w="3812" w:type="dxa"/>
            <w:noWrap/>
            <w:vAlign w:val="center"/>
          </w:tcPr>
          <w:p w:rsidR="00D124A2" w:rsidRPr="00BA149F" w:rsidRDefault="00D124A2" w:rsidP="009C771D">
            <w:pPr>
              <w:spacing w:before="40" w:after="40" w:line="240" w:lineRule="auto"/>
              <w:jc w:val="center"/>
              <w:rPr>
                <w:rFonts w:ascii="Times New Roman" w:hAnsi="Times New Roman"/>
                <w:sz w:val="20"/>
                <w:szCs w:val="20"/>
              </w:rPr>
            </w:pPr>
            <w:r w:rsidRPr="00BA149F">
              <w:rPr>
                <w:rFonts w:ascii="Times New Roman" w:hAnsi="Times New Roman"/>
                <w:sz w:val="20"/>
                <w:szCs w:val="20"/>
              </w:rPr>
              <w:t>повысить удовлетворенность населения района уровнем коммунального</w:t>
            </w:r>
            <w:r>
              <w:rPr>
                <w:rFonts w:ascii="Times New Roman" w:hAnsi="Times New Roman"/>
                <w:sz w:val="20"/>
                <w:szCs w:val="20"/>
              </w:rPr>
              <w:t xml:space="preserve"> услуг, улучшение инфраструктуры</w:t>
            </w:r>
          </w:p>
        </w:tc>
        <w:tc>
          <w:tcPr>
            <w:tcW w:w="1150" w:type="dxa"/>
            <w:vAlign w:val="center"/>
          </w:tcPr>
          <w:p w:rsidR="00D124A2" w:rsidRPr="00FB31E3" w:rsidRDefault="00D124A2" w:rsidP="009C771D">
            <w:pPr>
              <w:spacing w:before="40" w:after="40" w:line="240" w:lineRule="auto"/>
              <w:jc w:val="center"/>
              <w:rPr>
                <w:rFonts w:ascii="Times New Roman" w:hAnsi="Times New Roman"/>
                <w:sz w:val="18"/>
                <w:szCs w:val="18"/>
              </w:rPr>
            </w:pPr>
            <w:r>
              <w:rPr>
                <w:rFonts w:ascii="Times New Roman" w:hAnsi="Times New Roman"/>
                <w:sz w:val="18"/>
                <w:szCs w:val="18"/>
              </w:rPr>
              <w:t>Да</w:t>
            </w:r>
          </w:p>
        </w:tc>
      </w:tr>
      <w:tr w:rsidR="00D124A2" w:rsidRPr="00FB31E3" w:rsidTr="0095481C">
        <w:trPr>
          <w:trHeight w:val="294"/>
        </w:trPr>
        <w:tc>
          <w:tcPr>
            <w:tcW w:w="507"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516" w:type="dxa"/>
            <w:noWrap/>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3313" w:type="dxa"/>
            <w:noWrap/>
            <w:vAlign w:val="center"/>
          </w:tcPr>
          <w:p w:rsidR="00D124A2" w:rsidRPr="00B66C11" w:rsidRDefault="00D124A2" w:rsidP="00E372D9">
            <w:pPr>
              <w:spacing w:before="40" w:after="40" w:line="240" w:lineRule="auto"/>
              <w:jc w:val="both"/>
              <w:rPr>
                <w:rFonts w:ascii="Times New Roman" w:hAnsi="Times New Roman"/>
                <w:b/>
                <w:sz w:val="20"/>
                <w:szCs w:val="20"/>
              </w:rPr>
            </w:pPr>
            <w:r w:rsidRPr="00B66C11">
              <w:rPr>
                <w:rFonts w:ascii="Times New Roman" w:hAnsi="Times New Roman"/>
                <w:b/>
                <w:sz w:val="20"/>
                <w:szCs w:val="20"/>
              </w:rPr>
              <w:t>Подпрограмма 2</w:t>
            </w:r>
            <w:r>
              <w:rPr>
                <w:rFonts w:ascii="Times New Roman" w:hAnsi="Times New Roman"/>
                <w:b/>
                <w:sz w:val="20"/>
                <w:szCs w:val="20"/>
              </w:rPr>
              <w:t xml:space="preserve"> </w:t>
            </w:r>
            <w:r w:rsidRPr="00B66C11">
              <w:rPr>
                <w:rFonts w:ascii="Times New Roman" w:hAnsi="Times New Roman"/>
                <w:b/>
                <w:sz w:val="20"/>
                <w:szCs w:val="20"/>
              </w:rPr>
              <w:t>"</w:t>
            </w:r>
            <w:r w:rsidRPr="00814A7E">
              <w:rPr>
                <w:rFonts w:ascii="Times New Roman" w:hAnsi="Times New Roman"/>
                <w:b/>
                <w:sz w:val="20"/>
                <w:szCs w:val="20"/>
              </w:rPr>
              <w:t>Развитие дорожного хозяйства</w:t>
            </w:r>
            <w:r w:rsidRPr="00B66C11">
              <w:rPr>
                <w:rFonts w:ascii="Times New Roman" w:hAnsi="Times New Roman"/>
                <w:b/>
                <w:sz w:val="20"/>
                <w:szCs w:val="20"/>
              </w:rPr>
              <w:t>"</w:t>
            </w:r>
          </w:p>
        </w:tc>
        <w:tc>
          <w:tcPr>
            <w:tcW w:w="4109" w:type="dxa"/>
            <w:noWrap/>
            <w:vAlign w:val="center"/>
          </w:tcPr>
          <w:p w:rsidR="00D124A2" w:rsidRPr="0002187E" w:rsidRDefault="00D124A2" w:rsidP="00F51B4F">
            <w:pPr>
              <w:spacing w:before="40" w:after="40" w:line="240" w:lineRule="auto"/>
              <w:jc w:val="center"/>
              <w:rPr>
                <w:rFonts w:ascii="Times New Roman" w:hAnsi="Times New Roman"/>
                <w:sz w:val="18"/>
                <w:szCs w:val="18"/>
              </w:rPr>
            </w:pPr>
          </w:p>
        </w:tc>
        <w:tc>
          <w:tcPr>
            <w:tcW w:w="1291" w:type="dxa"/>
            <w:noWrap/>
            <w:vAlign w:val="center"/>
          </w:tcPr>
          <w:p w:rsidR="00D124A2" w:rsidRPr="00FB31E3" w:rsidRDefault="00D124A2" w:rsidP="00F51B4F">
            <w:pPr>
              <w:spacing w:before="40" w:after="40" w:line="240" w:lineRule="auto"/>
              <w:jc w:val="center"/>
              <w:rPr>
                <w:rFonts w:ascii="Times New Roman" w:hAnsi="Times New Roman"/>
                <w:sz w:val="18"/>
                <w:szCs w:val="18"/>
              </w:rPr>
            </w:pPr>
          </w:p>
        </w:tc>
        <w:tc>
          <w:tcPr>
            <w:tcW w:w="3812" w:type="dxa"/>
            <w:noWrap/>
            <w:vAlign w:val="center"/>
          </w:tcPr>
          <w:p w:rsidR="00D124A2" w:rsidRPr="009D5247" w:rsidRDefault="00D124A2" w:rsidP="00F51B4F">
            <w:pPr>
              <w:spacing w:after="0" w:line="240" w:lineRule="auto"/>
              <w:jc w:val="center"/>
              <w:rPr>
                <w:rFonts w:ascii="Arial" w:hAnsi="Arial" w:cs="Arial"/>
                <w:sz w:val="20"/>
                <w:szCs w:val="20"/>
              </w:rPr>
            </w:pPr>
          </w:p>
        </w:tc>
        <w:tc>
          <w:tcPr>
            <w:tcW w:w="1150" w:type="dxa"/>
            <w:vAlign w:val="center"/>
          </w:tcPr>
          <w:p w:rsidR="00D124A2" w:rsidRPr="00FB31E3" w:rsidRDefault="00D124A2" w:rsidP="00F51B4F">
            <w:pPr>
              <w:spacing w:before="40" w:after="40" w:line="240" w:lineRule="auto"/>
              <w:jc w:val="center"/>
              <w:rPr>
                <w:rFonts w:ascii="Times New Roman" w:hAnsi="Times New Roman"/>
                <w:sz w:val="18"/>
                <w:szCs w:val="18"/>
              </w:rPr>
            </w:pPr>
          </w:p>
        </w:tc>
      </w:tr>
      <w:tr w:rsidR="00D124A2" w:rsidRPr="00FB31E3" w:rsidTr="0095481C">
        <w:trPr>
          <w:trHeight w:val="20"/>
        </w:trPr>
        <w:tc>
          <w:tcPr>
            <w:tcW w:w="507"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D124A2" w:rsidRPr="00FB31E3" w:rsidRDefault="00D124A2" w:rsidP="00385840">
            <w:pPr>
              <w:spacing w:before="40" w:after="40" w:line="240" w:lineRule="auto"/>
              <w:jc w:val="center"/>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D124A2" w:rsidRPr="00FB31E3" w:rsidRDefault="00D124A2" w:rsidP="00385840">
            <w:pPr>
              <w:spacing w:before="40" w:after="40" w:line="240" w:lineRule="auto"/>
              <w:jc w:val="center"/>
              <w:rPr>
                <w:rFonts w:ascii="Times New Roman" w:hAnsi="Times New Roman"/>
                <w:sz w:val="18"/>
                <w:szCs w:val="18"/>
              </w:rPr>
            </w:pPr>
          </w:p>
        </w:tc>
        <w:tc>
          <w:tcPr>
            <w:tcW w:w="3313" w:type="dxa"/>
            <w:noWrap/>
            <w:vAlign w:val="center"/>
          </w:tcPr>
          <w:p w:rsidR="00D124A2" w:rsidRPr="00571A1F" w:rsidRDefault="00D124A2" w:rsidP="00E372D9">
            <w:pPr>
              <w:spacing w:before="40" w:after="40"/>
              <w:jc w:val="both"/>
              <w:rPr>
                <w:rFonts w:ascii="Times New Roman" w:hAnsi="Times New Roman"/>
                <w:sz w:val="20"/>
                <w:szCs w:val="20"/>
              </w:rPr>
            </w:pPr>
            <w:r w:rsidRPr="00571A1F">
              <w:rPr>
                <w:rFonts w:ascii="Times New Roman" w:hAnsi="Times New Roman"/>
                <w:sz w:val="20"/>
                <w:szCs w:val="20"/>
              </w:rPr>
              <w:t>Строительство автомобильных дорог общего пользования</w:t>
            </w:r>
          </w:p>
        </w:tc>
        <w:tc>
          <w:tcPr>
            <w:tcW w:w="4109" w:type="dxa"/>
            <w:noWrap/>
            <w:vAlign w:val="center"/>
          </w:tcPr>
          <w:p w:rsidR="00D124A2" w:rsidRPr="00571A1F" w:rsidRDefault="00D124A2" w:rsidP="00F51B4F">
            <w:pPr>
              <w:spacing w:before="40" w:after="40"/>
              <w:jc w:val="center"/>
              <w:rPr>
                <w:rFonts w:ascii="Times New Roman" w:hAnsi="Times New Roman"/>
                <w:sz w:val="18"/>
                <w:szCs w:val="18"/>
              </w:rPr>
            </w:pPr>
            <w:r w:rsidRPr="00571A1F">
              <w:rPr>
                <w:rFonts w:ascii="Times New Roman" w:hAnsi="Times New Roman"/>
                <w:sz w:val="18"/>
                <w:szCs w:val="18"/>
              </w:rPr>
              <w:t>Администрация Малодербетовского РМО РК</w:t>
            </w:r>
          </w:p>
        </w:tc>
        <w:tc>
          <w:tcPr>
            <w:tcW w:w="1291" w:type="dxa"/>
            <w:noWrap/>
            <w:vAlign w:val="center"/>
          </w:tcPr>
          <w:p w:rsidR="00D124A2" w:rsidRPr="00571A1F" w:rsidRDefault="00D124A2" w:rsidP="00F51B4F">
            <w:pPr>
              <w:spacing w:before="40" w:after="40"/>
              <w:jc w:val="center"/>
              <w:rPr>
                <w:rFonts w:ascii="Times New Roman" w:hAnsi="Times New Roman"/>
                <w:sz w:val="18"/>
                <w:szCs w:val="18"/>
              </w:rPr>
            </w:pPr>
            <w:r>
              <w:rPr>
                <w:rFonts w:ascii="Times New Roman" w:hAnsi="Times New Roman"/>
                <w:sz w:val="18"/>
                <w:szCs w:val="18"/>
              </w:rPr>
              <w:t>2018</w:t>
            </w:r>
            <w:r w:rsidRPr="00571A1F">
              <w:rPr>
                <w:rFonts w:ascii="Times New Roman" w:hAnsi="Times New Roman"/>
                <w:sz w:val="18"/>
                <w:szCs w:val="18"/>
              </w:rPr>
              <w:t>-202</w:t>
            </w:r>
            <w:r>
              <w:rPr>
                <w:rFonts w:ascii="Times New Roman" w:hAnsi="Times New Roman"/>
                <w:sz w:val="18"/>
                <w:szCs w:val="18"/>
              </w:rPr>
              <w:t>2</w:t>
            </w:r>
          </w:p>
        </w:tc>
        <w:tc>
          <w:tcPr>
            <w:tcW w:w="3812" w:type="dxa"/>
            <w:noWrap/>
            <w:vAlign w:val="center"/>
          </w:tcPr>
          <w:p w:rsidR="00D124A2" w:rsidRPr="00571A1F" w:rsidRDefault="00D124A2" w:rsidP="00F51B4F">
            <w:pPr>
              <w:spacing w:before="40" w:after="40"/>
              <w:jc w:val="center"/>
              <w:rPr>
                <w:rFonts w:ascii="Times New Roman" w:hAnsi="Times New Roman"/>
                <w:sz w:val="20"/>
                <w:szCs w:val="20"/>
              </w:rPr>
            </w:pPr>
            <w:r w:rsidRPr="00571A1F">
              <w:rPr>
                <w:rFonts w:ascii="Times New Roman" w:hAnsi="Times New Roman"/>
                <w:sz w:val="20"/>
                <w:szCs w:val="20"/>
              </w:rPr>
              <w:t>Повышение доступности автомобильных дорог общего пользования для населения.</w:t>
            </w:r>
          </w:p>
        </w:tc>
        <w:tc>
          <w:tcPr>
            <w:tcW w:w="1150" w:type="dxa"/>
            <w:vAlign w:val="center"/>
          </w:tcPr>
          <w:p w:rsidR="00D124A2" w:rsidRPr="00EE52C6" w:rsidRDefault="00D124A2" w:rsidP="00F51B4F">
            <w:pPr>
              <w:spacing w:before="40" w:after="40"/>
              <w:jc w:val="center"/>
              <w:rPr>
                <w:rFonts w:ascii="Times New Roman" w:hAnsi="Times New Roman"/>
                <w:sz w:val="18"/>
                <w:szCs w:val="18"/>
              </w:rPr>
            </w:pPr>
            <w:r w:rsidRPr="00EE52C6">
              <w:rPr>
                <w:rFonts w:ascii="Times New Roman" w:hAnsi="Times New Roman"/>
                <w:sz w:val="18"/>
                <w:szCs w:val="18"/>
              </w:rPr>
              <w:t>ДА</w:t>
            </w:r>
          </w:p>
        </w:tc>
      </w:tr>
      <w:tr w:rsidR="00D124A2" w:rsidRPr="00FB31E3" w:rsidTr="0095481C">
        <w:trPr>
          <w:trHeight w:val="20"/>
        </w:trPr>
        <w:tc>
          <w:tcPr>
            <w:tcW w:w="507"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460"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3313" w:type="dxa"/>
            <w:noWrap/>
            <w:vAlign w:val="center"/>
          </w:tcPr>
          <w:p w:rsidR="00D124A2" w:rsidRPr="00571A1F" w:rsidRDefault="00D124A2" w:rsidP="00E372D9">
            <w:pPr>
              <w:spacing w:before="40" w:after="40"/>
              <w:jc w:val="both"/>
              <w:rPr>
                <w:rFonts w:ascii="Times New Roman" w:hAnsi="Times New Roman"/>
                <w:sz w:val="20"/>
                <w:szCs w:val="20"/>
              </w:rPr>
            </w:pPr>
            <w:r w:rsidRPr="00571A1F">
              <w:rPr>
                <w:rFonts w:ascii="Times New Roman" w:hAnsi="Times New Roman"/>
                <w:sz w:val="20"/>
                <w:szCs w:val="20"/>
              </w:rPr>
              <w:t>Ремонт и содержание автомобильных дорог общего пользования</w:t>
            </w:r>
          </w:p>
        </w:tc>
        <w:tc>
          <w:tcPr>
            <w:tcW w:w="4109" w:type="dxa"/>
            <w:noWrap/>
            <w:vAlign w:val="center"/>
          </w:tcPr>
          <w:p w:rsidR="00D124A2" w:rsidRPr="00571A1F" w:rsidRDefault="00D124A2" w:rsidP="00F51B4F">
            <w:pPr>
              <w:spacing w:before="40" w:after="40"/>
              <w:jc w:val="center"/>
              <w:rPr>
                <w:rFonts w:ascii="Times New Roman" w:hAnsi="Times New Roman"/>
                <w:sz w:val="20"/>
                <w:szCs w:val="20"/>
              </w:rPr>
            </w:pPr>
            <w:r w:rsidRPr="00571A1F">
              <w:rPr>
                <w:rFonts w:ascii="Times New Roman" w:hAnsi="Times New Roman"/>
                <w:sz w:val="20"/>
                <w:szCs w:val="20"/>
              </w:rPr>
              <w:t>Администрация Малодербетовского РМО РК</w:t>
            </w:r>
          </w:p>
        </w:tc>
        <w:tc>
          <w:tcPr>
            <w:tcW w:w="1291" w:type="dxa"/>
            <w:noWrap/>
            <w:vAlign w:val="center"/>
          </w:tcPr>
          <w:p w:rsidR="00D124A2" w:rsidRPr="00571A1F" w:rsidRDefault="00D124A2" w:rsidP="00F51B4F">
            <w:pPr>
              <w:spacing w:before="40" w:after="40"/>
              <w:jc w:val="center"/>
              <w:rPr>
                <w:rFonts w:ascii="Times New Roman" w:hAnsi="Times New Roman"/>
                <w:sz w:val="20"/>
                <w:szCs w:val="20"/>
              </w:rPr>
            </w:pPr>
            <w:r>
              <w:rPr>
                <w:rFonts w:ascii="Times New Roman" w:hAnsi="Times New Roman"/>
                <w:sz w:val="20"/>
                <w:szCs w:val="20"/>
              </w:rPr>
              <w:t>2018</w:t>
            </w:r>
            <w:r w:rsidRPr="00571A1F">
              <w:rPr>
                <w:rFonts w:ascii="Times New Roman" w:hAnsi="Times New Roman"/>
                <w:sz w:val="20"/>
                <w:szCs w:val="20"/>
              </w:rPr>
              <w:t>-202</w:t>
            </w:r>
            <w:r>
              <w:rPr>
                <w:rFonts w:ascii="Times New Roman" w:hAnsi="Times New Roman"/>
                <w:sz w:val="20"/>
                <w:szCs w:val="20"/>
              </w:rPr>
              <w:t>2</w:t>
            </w:r>
          </w:p>
        </w:tc>
        <w:tc>
          <w:tcPr>
            <w:tcW w:w="3812" w:type="dxa"/>
            <w:noWrap/>
            <w:vAlign w:val="center"/>
          </w:tcPr>
          <w:p w:rsidR="00D124A2" w:rsidRPr="00571A1F" w:rsidRDefault="00D124A2" w:rsidP="00F51B4F">
            <w:pPr>
              <w:spacing w:before="40" w:after="40"/>
              <w:jc w:val="center"/>
              <w:rPr>
                <w:rFonts w:ascii="Times New Roman" w:hAnsi="Times New Roman"/>
                <w:sz w:val="20"/>
                <w:szCs w:val="20"/>
              </w:rPr>
            </w:pPr>
            <w:r w:rsidRPr="00571A1F">
              <w:rPr>
                <w:rFonts w:ascii="Times New Roman" w:hAnsi="Times New Roman"/>
                <w:sz w:val="20"/>
                <w:szCs w:val="20"/>
              </w:rPr>
              <w:t>Повышение доступности автомобильных дорог общего пользования для населения.</w:t>
            </w:r>
          </w:p>
        </w:tc>
        <w:tc>
          <w:tcPr>
            <w:tcW w:w="1150" w:type="dxa"/>
            <w:vAlign w:val="center"/>
          </w:tcPr>
          <w:p w:rsidR="00D124A2" w:rsidRPr="00EE52C6" w:rsidRDefault="00D124A2" w:rsidP="00F51B4F">
            <w:pPr>
              <w:spacing w:before="40" w:after="40"/>
              <w:jc w:val="center"/>
              <w:rPr>
                <w:rFonts w:ascii="Times New Roman" w:hAnsi="Times New Roman"/>
                <w:sz w:val="18"/>
                <w:szCs w:val="18"/>
              </w:rPr>
            </w:pPr>
            <w:r w:rsidRPr="00EE52C6">
              <w:rPr>
                <w:rFonts w:ascii="Times New Roman" w:hAnsi="Times New Roman"/>
                <w:sz w:val="18"/>
                <w:szCs w:val="18"/>
              </w:rPr>
              <w:t>ДА</w:t>
            </w:r>
          </w:p>
        </w:tc>
      </w:tr>
      <w:tr w:rsidR="00D124A2" w:rsidRPr="00FB31E3" w:rsidTr="0095481C">
        <w:trPr>
          <w:trHeight w:val="20"/>
        </w:trPr>
        <w:tc>
          <w:tcPr>
            <w:tcW w:w="507"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460"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3313" w:type="dxa"/>
            <w:noWrap/>
            <w:vAlign w:val="center"/>
          </w:tcPr>
          <w:p w:rsidR="00D124A2" w:rsidRPr="00571A1F" w:rsidRDefault="00D124A2" w:rsidP="00E372D9">
            <w:pPr>
              <w:spacing w:before="40" w:after="40"/>
              <w:jc w:val="both"/>
              <w:rPr>
                <w:rFonts w:ascii="Times New Roman" w:hAnsi="Times New Roman"/>
                <w:sz w:val="20"/>
                <w:szCs w:val="20"/>
              </w:rPr>
            </w:pPr>
            <w:r w:rsidRPr="00571A1F">
              <w:rPr>
                <w:rFonts w:ascii="Times New Roman" w:hAnsi="Times New Roman"/>
                <w:sz w:val="20"/>
                <w:szCs w:val="20"/>
              </w:rPr>
              <w:t xml:space="preserve">Оформление технической документации и регистрация права </w:t>
            </w:r>
            <w:r w:rsidRPr="00571A1F">
              <w:rPr>
                <w:rFonts w:ascii="Times New Roman" w:hAnsi="Times New Roman"/>
                <w:sz w:val="20"/>
                <w:szCs w:val="20"/>
              </w:rPr>
              <w:lastRenderedPageBreak/>
              <w:t>собственности на автомобильные дороги общего пользования местного значения.</w:t>
            </w:r>
          </w:p>
        </w:tc>
        <w:tc>
          <w:tcPr>
            <w:tcW w:w="4109" w:type="dxa"/>
            <w:noWrap/>
            <w:vAlign w:val="center"/>
          </w:tcPr>
          <w:p w:rsidR="00D124A2" w:rsidRPr="00571A1F" w:rsidRDefault="00D124A2" w:rsidP="00F51B4F">
            <w:pPr>
              <w:spacing w:before="40" w:after="40"/>
              <w:jc w:val="center"/>
              <w:rPr>
                <w:rFonts w:ascii="Times New Roman" w:hAnsi="Times New Roman"/>
                <w:sz w:val="20"/>
                <w:szCs w:val="20"/>
              </w:rPr>
            </w:pPr>
            <w:r w:rsidRPr="00571A1F">
              <w:rPr>
                <w:rFonts w:ascii="Times New Roman" w:hAnsi="Times New Roman"/>
                <w:sz w:val="20"/>
                <w:szCs w:val="20"/>
              </w:rPr>
              <w:lastRenderedPageBreak/>
              <w:t>Администрация Малодербетовского РМО РК</w:t>
            </w:r>
          </w:p>
        </w:tc>
        <w:tc>
          <w:tcPr>
            <w:tcW w:w="1291" w:type="dxa"/>
            <w:noWrap/>
            <w:vAlign w:val="center"/>
          </w:tcPr>
          <w:p w:rsidR="00D124A2" w:rsidRPr="00571A1F" w:rsidRDefault="00D124A2" w:rsidP="00F51B4F">
            <w:pPr>
              <w:spacing w:before="40" w:after="40"/>
              <w:jc w:val="center"/>
              <w:rPr>
                <w:rFonts w:ascii="Times New Roman" w:hAnsi="Times New Roman"/>
                <w:sz w:val="20"/>
                <w:szCs w:val="20"/>
              </w:rPr>
            </w:pPr>
            <w:r>
              <w:rPr>
                <w:rFonts w:ascii="Times New Roman" w:hAnsi="Times New Roman"/>
                <w:sz w:val="20"/>
                <w:szCs w:val="20"/>
              </w:rPr>
              <w:t>2018</w:t>
            </w:r>
            <w:r w:rsidRPr="00571A1F">
              <w:rPr>
                <w:rFonts w:ascii="Times New Roman" w:hAnsi="Times New Roman"/>
                <w:sz w:val="20"/>
                <w:szCs w:val="20"/>
              </w:rPr>
              <w:t>-202</w:t>
            </w:r>
            <w:r>
              <w:rPr>
                <w:rFonts w:ascii="Times New Roman" w:hAnsi="Times New Roman"/>
                <w:sz w:val="20"/>
                <w:szCs w:val="20"/>
              </w:rPr>
              <w:t>2</w:t>
            </w:r>
          </w:p>
        </w:tc>
        <w:tc>
          <w:tcPr>
            <w:tcW w:w="3812" w:type="dxa"/>
            <w:noWrap/>
            <w:vAlign w:val="center"/>
          </w:tcPr>
          <w:p w:rsidR="00D124A2" w:rsidRPr="00571A1F" w:rsidRDefault="00D124A2" w:rsidP="00F51B4F">
            <w:pPr>
              <w:spacing w:before="40" w:after="40"/>
              <w:jc w:val="center"/>
              <w:rPr>
                <w:rFonts w:ascii="Times New Roman" w:hAnsi="Times New Roman"/>
                <w:sz w:val="20"/>
                <w:szCs w:val="20"/>
              </w:rPr>
            </w:pPr>
            <w:r w:rsidRPr="00571A1F">
              <w:rPr>
                <w:rFonts w:ascii="Times New Roman" w:hAnsi="Times New Roman"/>
                <w:sz w:val="20"/>
                <w:szCs w:val="20"/>
              </w:rPr>
              <w:t>Повышение доступности автомобильных дорог общего пользования для населения.</w:t>
            </w:r>
          </w:p>
        </w:tc>
        <w:tc>
          <w:tcPr>
            <w:tcW w:w="1150" w:type="dxa"/>
            <w:vAlign w:val="center"/>
          </w:tcPr>
          <w:p w:rsidR="00D124A2" w:rsidRPr="00EE52C6" w:rsidRDefault="00D124A2" w:rsidP="00F51B4F">
            <w:pPr>
              <w:spacing w:before="40" w:after="40"/>
              <w:jc w:val="center"/>
              <w:rPr>
                <w:rFonts w:ascii="Times New Roman" w:hAnsi="Times New Roman"/>
                <w:sz w:val="18"/>
                <w:szCs w:val="18"/>
              </w:rPr>
            </w:pPr>
            <w:r w:rsidRPr="00EE52C6">
              <w:rPr>
                <w:rFonts w:ascii="Times New Roman" w:hAnsi="Times New Roman"/>
                <w:sz w:val="18"/>
                <w:szCs w:val="18"/>
              </w:rPr>
              <w:t>ДА</w:t>
            </w:r>
          </w:p>
        </w:tc>
      </w:tr>
      <w:tr w:rsidR="00D124A2" w:rsidRPr="00FB31E3" w:rsidTr="0095481C">
        <w:trPr>
          <w:trHeight w:val="20"/>
        </w:trPr>
        <w:tc>
          <w:tcPr>
            <w:tcW w:w="507"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Pr>
                <w:rFonts w:ascii="Times New Roman" w:hAnsi="Times New Roman"/>
                <w:sz w:val="18"/>
                <w:szCs w:val="18"/>
              </w:rPr>
              <w:lastRenderedPageBreak/>
              <w:t>38</w:t>
            </w:r>
          </w:p>
        </w:tc>
        <w:tc>
          <w:tcPr>
            <w:tcW w:w="460"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3313" w:type="dxa"/>
            <w:noWrap/>
            <w:vAlign w:val="center"/>
          </w:tcPr>
          <w:p w:rsidR="00D124A2" w:rsidRPr="00571A1F" w:rsidRDefault="00D124A2" w:rsidP="00E372D9">
            <w:pPr>
              <w:spacing w:before="40" w:after="40"/>
              <w:jc w:val="both"/>
              <w:rPr>
                <w:rFonts w:ascii="Times New Roman" w:hAnsi="Times New Roman"/>
                <w:sz w:val="20"/>
                <w:szCs w:val="20"/>
              </w:rPr>
            </w:pPr>
            <w:r w:rsidRPr="00571A1F">
              <w:rPr>
                <w:rFonts w:ascii="Times New Roman" w:hAnsi="Times New Roman"/>
                <w:sz w:val="20"/>
                <w:szCs w:val="20"/>
              </w:rPr>
              <w:t xml:space="preserve">Подготовка проектно-сметной документации на строительство автомобильных дорог </w:t>
            </w:r>
            <w:proofErr w:type="gramStart"/>
            <w:r w:rsidRPr="00571A1F">
              <w:rPr>
                <w:rFonts w:ascii="Times New Roman" w:hAnsi="Times New Roman"/>
                <w:sz w:val="20"/>
                <w:szCs w:val="20"/>
              </w:rPr>
              <w:t>с</w:t>
            </w:r>
            <w:proofErr w:type="gramEnd"/>
            <w:r w:rsidRPr="00571A1F">
              <w:rPr>
                <w:rFonts w:ascii="Times New Roman" w:hAnsi="Times New Roman"/>
                <w:sz w:val="20"/>
                <w:szCs w:val="20"/>
              </w:rPr>
              <w:t xml:space="preserve"> щебеночным покрытием.</w:t>
            </w:r>
          </w:p>
        </w:tc>
        <w:tc>
          <w:tcPr>
            <w:tcW w:w="4109" w:type="dxa"/>
            <w:noWrap/>
            <w:vAlign w:val="center"/>
          </w:tcPr>
          <w:p w:rsidR="00D124A2" w:rsidRPr="00571A1F" w:rsidRDefault="00D124A2" w:rsidP="00F51B4F">
            <w:pPr>
              <w:spacing w:before="40" w:after="40"/>
              <w:jc w:val="center"/>
              <w:rPr>
                <w:rFonts w:ascii="Times New Roman" w:hAnsi="Times New Roman"/>
                <w:sz w:val="20"/>
                <w:szCs w:val="20"/>
              </w:rPr>
            </w:pPr>
            <w:r w:rsidRPr="00571A1F">
              <w:rPr>
                <w:rFonts w:ascii="Times New Roman" w:hAnsi="Times New Roman"/>
                <w:sz w:val="20"/>
                <w:szCs w:val="20"/>
              </w:rPr>
              <w:t>Администрация Малодербетовского РМО РК</w:t>
            </w:r>
          </w:p>
        </w:tc>
        <w:tc>
          <w:tcPr>
            <w:tcW w:w="1291" w:type="dxa"/>
            <w:noWrap/>
            <w:vAlign w:val="center"/>
          </w:tcPr>
          <w:p w:rsidR="00D124A2" w:rsidRPr="00571A1F" w:rsidRDefault="00D124A2" w:rsidP="00F51B4F">
            <w:pPr>
              <w:spacing w:before="40" w:after="40"/>
              <w:jc w:val="center"/>
              <w:rPr>
                <w:rFonts w:ascii="Times New Roman" w:hAnsi="Times New Roman"/>
                <w:sz w:val="20"/>
                <w:szCs w:val="20"/>
              </w:rPr>
            </w:pPr>
            <w:r>
              <w:rPr>
                <w:rFonts w:ascii="Times New Roman" w:hAnsi="Times New Roman"/>
                <w:sz w:val="20"/>
                <w:szCs w:val="20"/>
              </w:rPr>
              <w:t>2018</w:t>
            </w:r>
            <w:r w:rsidRPr="00571A1F">
              <w:rPr>
                <w:rFonts w:ascii="Times New Roman" w:hAnsi="Times New Roman"/>
                <w:sz w:val="20"/>
                <w:szCs w:val="20"/>
              </w:rPr>
              <w:t>-202</w:t>
            </w:r>
            <w:r>
              <w:rPr>
                <w:rFonts w:ascii="Times New Roman" w:hAnsi="Times New Roman"/>
                <w:sz w:val="20"/>
                <w:szCs w:val="20"/>
              </w:rPr>
              <w:t>2</w:t>
            </w:r>
          </w:p>
        </w:tc>
        <w:tc>
          <w:tcPr>
            <w:tcW w:w="3812" w:type="dxa"/>
            <w:noWrap/>
            <w:vAlign w:val="center"/>
          </w:tcPr>
          <w:p w:rsidR="00D124A2" w:rsidRPr="00571A1F" w:rsidRDefault="00D124A2" w:rsidP="00F51B4F">
            <w:pPr>
              <w:spacing w:before="40" w:after="40"/>
              <w:jc w:val="center"/>
              <w:rPr>
                <w:rFonts w:ascii="Times New Roman" w:hAnsi="Times New Roman"/>
                <w:sz w:val="20"/>
                <w:szCs w:val="20"/>
              </w:rPr>
            </w:pPr>
            <w:r w:rsidRPr="00571A1F">
              <w:rPr>
                <w:rFonts w:ascii="Times New Roman" w:hAnsi="Times New Roman"/>
                <w:sz w:val="20"/>
                <w:szCs w:val="20"/>
              </w:rPr>
              <w:t>Повышение доступности автомобильных дорог общего пользования для населения.</w:t>
            </w:r>
          </w:p>
        </w:tc>
        <w:tc>
          <w:tcPr>
            <w:tcW w:w="1150" w:type="dxa"/>
            <w:vAlign w:val="center"/>
          </w:tcPr>
          <w:p w:rsidR="00D124A2" w:rsidRPr="00571A1F" w:rsidRDefault="00D124A2" w:rsidP="00F51B4F">
            <w:pPr>
              <w:spacing w:before="40" w:after="40"/>
              <w:jc w:val="center"/>
              <w:rPr>
                <w:rFonts w:ascii="Times New Roman" w:hAnsi="Times New Roman"/>
                <w:sz w:val="20"/>
                <w:szCs w:val="20"/>
              </w:rPr>
            </w:pPr>
            <w:r w:rsidRPr="00571A1F">
              <w:rPr>
                <w:rFonts w:ascii="Times New Roman" w:hAnsi="Times New Roman"/>
                <w:sz w:val="20"/>
                <w:szCs w:val="20"/>
              </w:rPr>
              <w:t>ДА</w:t>
            </w:r>
          </w:p>
        </w:tc>
      </w:tr>
      <w:tr w:rsidR="00D124A2" w:rsidRPr="00FB31E3" w:rsidTr="0095481C">
        <w:trPr>
          <w:trHeight w:val="20"/>
        </w:trPr>
        <w:tc>
          <w:tcPr>
            <w:tcW w:w="507"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460"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Pr>
                <w:rFonts w:ascii="Times New Roman" w:hAnsi="Times New Roman"/>
                <w:sz w:val="18"/>
                <w:szCs w:val="18"/>
              </w:rPr>
              <w:t>3</w:t>
            </w:r>
          </w:p>
        </w:tc>
        <w:tc>
          <w:tcPr>
            <w:tcW w:w="451" w:type="dxa"/>
            <w:noWrap/>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516" w:type="dxa"/>
            <w:noWrap/>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3313" w:type="dxa"/>
            <w:noWrap/>
            <w:vAlign w:val="center"/>
          </w:tcPr>
          <w:p w:rsidR="00D124A2" w:rsidRPr="00B66C11" w:rsidRDefault="00D124A2" w:rsidP="00E372D9">
            <w:pPr>
              <w:spacing w:before="40" w:after="40" w:line="240" w:lineRule="auto"/>
              <w:jc w:val="both"/>
              <w:rPr>
                <w:rFonts w:ascii="Times New Roman" w:hAnsi="Times New Roman"/>
                <w:b/>
                <w:sz w:val="20"/>
                <w:szCs w:val="20"/>
              </w:rPr>
            </w:pPr>
            <w:r>
              <w:rPr>
                <w:rFonts w:ascii="Times New Roman" w:hAnsi="Times New Roman"/>
                <w:b/>
                <w:sz w:val="20"/>
                <w:szCs w:val="20"/>
              </w:rPr>
              <w:t xml:space="preserve">Подпрограмма 3 </w:t>
            </w:r>
            <w:r w:rsidRPr="00B66C11">
              <w:rPr>
                <w:rFonts w:ascii="Times New Roman" w:hAnsi="Times New Roman"/>
                <w:b/>
                <w:sz w:val="20"/>
                <w:szCs w:val="20"/>
              </w:rPr>
              <w:t>«Энергосбережение и повышение энер</w:t>
            </w:r>
            <w:r>
              <w:rPr>
                <w:rFonts w:ascii="Times New Roman" w:hAnsi="Times New Roman"/>
                <w:b/>
                <w:sz w:val="20"/>
                <w:szCs w:val="20"/>
              </w:rPr>
              <w:t>гетической эффективности</w:t>
            </w:r>
            <w:r w:rsidRPr="00B66C11">
              <w:rPr>
                <w:rFonts w:ascii="Times New Roman" w:hAnsi="Times New Roman"/>
                <w:b/>
                <w:sz w:val="20"/>
                <w:szCs w:val="20"/>
              </w:rPr>
              <w:t>»</w:t>
            </w:r>
          </w:p>
        </w:tc>
        <w:tc>
          <w:tcPr>
            <w:tcW w:w="4109" w:type="dxa"/>
            <w:noWrap/>
            <w:vAlign w:val="center"/>
          </w:tcPr>
          <w:p w:rsidR="00D124A2" w:rsidRPr="00FB31E3" w:rsidRDefault="00D124A2" w:rsidP="00F51B4F">
            <w:pPr>
              <w:spacing w:before="40" w:after="40" w:line="240" w:lineRule="auto"/>
              <w:jc w:val="center"/>
              <w:rPr>
                <w:rFonts w:ascii="Times New Roman" w:hAnsi="Times New Roman"/>
                <w:sz w:val="18"/>
                <w:szCs w:val="18"/>
              </w:rPr>
            </w:pPr>
          </w:p>
        </w:tc>
        <w:tc>
          <w:tcPr>
            <w:tcW w:w="1291" w:type="dxa"/>
            <w:noWrap/>
            <w:vAlign w:val="center"/>
          </w:tcPr>
          <w:p w:rsidR="00D124A2" w:rsidRPr="00FB31E3" w:rsidRDefault="00D124A2" w:rsidP="00F51B4F">
            <w:pPr>
              <w:spacing w:before="40" w:after="40" w:line="240" w:lineRule="auto"/>
              <w:jc w:val="center"/>
              <w:rPr>
                <w:rFonts w:ascii="Times New Roman" w:hAnsi="Times New Roman"/>
                <w:sz w:val="18"/>
                <w:szCs w:val="18"/>
              </w:rPr>
            </w:pPr>
          </w:p>
        </w:tc>
        <w:tc>
          <w:tcPr>
            <w:tcW w:w="3812" w:type="dxa"/>
            <w:noWrap/>
            <w:vAlign w:val="center"/>
          </w:tcPr>
          <w:p w:rsidR="00D124A2" w:rsidRPr="00BA149F" w:rsidRDefault="00D124A2" w:rsidP="00F51B4F">
            <w:pPr>
              <w:spacing w:before="40" w:after="40" w:line="240" w:lineRule="auto"/>
              <w:jc w:val="center"/>
              <w:rPr>
                <w:rFonts w:ascii="Times New Roman" w:hAnsi="Times New Roman"/>
                <w:sz w:val="20"/>
                <w:szCs w:val="20"/>
              </w:rPr>
            </w:pPr>
          </w:p>
        </w:tc>
        <w:tc>
          <w:tcPr>
            <w:tcW w:w="1150" w:type="dxa"/>
            <w:vAlign w:val="center"/>
          </w:tcPr>
          <w:p w:rsidR="00D124A2" w:rsidRPr="00FB31E3" w:rsidRDefault="00D124A2" w:rsidP="00F51B4F">
            <w:pPr>
              <w:spacing w:before="40" w:after="40" w:line="240" w:lineRule="auto"/>
              <w:jc w:val="center"/>
              <w:rPr>
                <w:rFonts w:ascii="Times New Roman" w:hAnsi="Times New Roman"/>
                <w:sz w:val="18"/>
                <w:szCs w:val="18"/>
              </w:rPr>
            </w:pPr>
          </w:p>
        </w:tc>
      </w:tr>
      <w:tr w:rsidR="00D124A2" w:rsidRPr="00FB31E3" w:rsidTr="0095481C">
        <w:trPr>
          <w:trHeight w:val="20"/>
        </w:trPr>
        <w:tc>
          <w:tcPr>
            <w:tcW w:w="507"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460"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Pr>
                <w:rFonts w:ascii="Times New Roman" w:hAnsi="Times New Roman"/>
                <w:sz w:val="18"/>
                <w:szCs w:val="18"/>
              </w:rPr>
              <w:t>3</w:t>
            </w:r>
          </w:p>
        </w:tc>
        <w:tc>
          <w:tcPr>
            <w:tcW w:w="451" w:type="dxa"/>
            <w:noWrap/>
            <w:vAlign w:val="center"/>
          </w:tcPr>
          <w:p w:rsidR="00D124A2" w:rsidRPr="00FB31E3" w:rsidRDefault="00D124A2"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D124A2" w:rsidRPr="00FB31E3" w:rsidRDefault="00D124A2" w:rsidP="00E372D9">
            <w:pPr>
              <w:spacing w:before="40" w:after="40" w:line="240" w:lineRule="auto"/>
              <w:jc w:val="both"/>
              <w:rPr>
                <w:rFonts w:ascii="Times New Roman" w:hAnsi="Times New Roman"/>
                <w:sz w:val="18"/>
                <w:szCs w:val="18"/>
              </w:rPr>
            </w:pPr>
          </w:p>
        </w:tc>
        <w:tc>
          <w:tcPr>
            <w:tcW w:w="3313" w:type="dxa"/>
            <w:noWrap/>
            <w:vAlign w:val="center"/>
          </w:tcPr>
          <w:p w:rsidR="00D124A2" w:rsidRPr="0056271B" w:rsidRDefault="00D124A2" w:rsidP="00E372D9">
            <w:pPr>
              <w:spacing w:before="40" w:after="40" w:line="240" w:lineRule="auto"/>
              <w:jc w:val="both"/>
              <w:rPr>
                <w:rFonts w:ascii="Times New Roman" w:hAnsi="Times New Roman"/>
                <w:b/>
                <w:sz w:val="20"/>
                <w:szCs w:val="20"/>
              </w:rPr>
            </w:pPr>
            <w:r w:rsidRPr="0056271B">
              <w:rPr>
                <w:rFonts w:ascii="Times New Roman" w:hAnsi="Times New Roman"/>
                <w:sz w:val="20"/>
                <w:szCs w:val="20"/>
              </w:rPr>
              <w:t>Модернизация тепловой энергетики, в том числе с внедрением в качестве источников энергии вторичных энергетических ресурсов.</w:t>
            </w:r>
          </w:p>
        </w:tc>
        <w:tc>
          <w:tcPr>
            <w:tcW w:w="4109" w:type="dxa"/>
            <w:noWrap/>
            <w:vAlign w:val="center"/>
          </w:tcPr>
          <w:p w:rsidR="00D124A2" w:rsidRPr="00FB31E3" w:rsidRDefault="00D124A2" w:rsidP="00F51B4F">
            <w:pPr>
              <w:spacing w:before="40" w:after="40" w:line="240" w:lineRule="auto"/>
              <w:jc w:val="center"/>
              <w:rPr>
                <w:rFonts w:ascii="Times New Roman" w:hAnsi="Times New Roman"/>
                <w:sz w:val="18"/>
                <w:szCs w:val="18"/>
              </w:rPr>
            </w:pPr>
            <w:r>
              <w:rPr>
                <w:rFonts w:ascii="Times New Roman" w:hAnsi="Times New Roman"/>
                <w:sz w:val="20"/>
                <w:szCs w:val="20"/>
              </w:rPr>
              <w:t>Администрация Малодербетовского РМО РК,</w:t>
            </w:r>
          </w:p>
        </w:tc>
        <w:tc>
          <w:tcPr>
            <w:tcW w:w="1291" w:type="dxa"/>
            <w:noWrap/>
            <w:vAlign w:val="center"/>
          </w:tcPr>
          <w:p w:rsidR="00D124A2" w:rsidRPr="00FB31E3" w:rsidRDefault="00D124A2" w:rsidP="00F51B4F">
            <w:pPr>
              <w:spacing w:before="40" w:after="40" w:line="240" w:lineRule="auto"/>
              <w:jc w:val="center"/>
              <w:rPr>
                <w:rFonts w:ascii="Times New Roman" w:hAnsi="Times New Roman"/>
                <w:sz w:val="18"/>
                <w:szCs w:val="18"/>
              </w:rPr>
            </w:pPr>
            <w:r>
              <w:rPr>
                <w:rFonts w:ascii="Times New Roman" w:hAnsi="Times New Roman"/>
                <w:sz w:val="18"/>
                <w:szCs w:val="18"/>
              </w:rPr>
              <w:t>2018-2022</w:t>
            </w:r>
          </w:p>
        </w:tc>
        <w:tc>
          <w:tcPr>
            <w:tcW w:w="3812" w:type="dxa"/>
            <w:noWrap/>
            <w:vAlign w:val="center"/>
          </w:tcPr>
          <w:p w:rsidR="00D124A2" w:rsidRPr="00BA149F" w:rsidRDefault="00D124A2" w:rsidP="00F51B4F">
            <w:pPr>
              <w:spacing w:before="40" w:after="40" w:line="240" w:lineRule="auto"/>
              <w:jc w:val="center"/>
              <w:rPr>
                <w:rFonts w:ascii="Times New Roman" w:hAnsi="Times New Roman"/>
                <w:sz w:val="20"/>
                <w:szCs w:val="20"/>
              </w:rPr>
            </w:pPr>
            <w:r w:rsidRPr="00D21311">
              <w:rPr>
                <w:rFonts w:ascii="Times New Roman" w:hAnsi="Times New Roman"/>
                <w:sz w:val="20"/>
                <w:szCs w:val="20"/>
              </w:rPr>
              <w:t>Энергосбережение и повышение эффективности использования топл</w:t>
            </w:r>
            <w:r>
              <w:rPr>
                <w:rFonts w:ascii="Times New Roman" w:hAnsi="Times New Roman"/>
                <w:sz w:val="20"/>
                <w:szCs w:val="20"/>
              </w:rPr>
              <w:t>ивно-энергетических ресурсов в Малодербетовском</w:t>
            </w:r>
            <w:r w:rsidRPr="00D21311">
              <w:rPr>
                <w:rFonts w:ascii="Times New Roman" w:hAnsi="Times New Roman"/>
                <w:sz w:val="20"/>
                <w:szCs w:val="20"/>
              </w:rPr>
              <w:t xml:space="preserve"> районе Республики Калмыкия и обеспечение энергетической безопасности с учетом стратегии долгосрочного развития района</w:t>
            </w:r>
            <w:r w:rsidRPr="00700CA1">
              <w:rPr>
                <w:rFonts w:ascii="Times New Roman" w:hAnsi="Times New Roman"/>
                <w:sz w:val="24"/>
                <w:szCs w:val="24"/>
              </w:rPr>
              <w:t>.</w:t>
            </w:r>
          </w:p>
        </w:tc>
        <w:tc>
          <w:tcPr>
            <w:tcW w:w="1150" w:type="dxa"/>
            <w:vAlign w:val="center"/>
          </w:tcPr>
          <w:p w:rsidR="00D124A2" w:rsidRPr="00571A1F" w:rsidRDefault="00D124A2" w:rsidP="00877743">
            <w:pPr>
              <w:spacing w:before="40" w:after="40"/>
              <w:jc w:val="center"/>
              <w:rPr>
                <w:rFonts w:ascii="Times New Roman" w:hAnsi="Times New Roman"/>
                <w:sz w:val="20"/>
                <w:szCs w:val="20"/>
              </w:rPr>
            </w:pPr>
            <w:r w:rsidRPr="00571A1F">
              <w:rPr>
                <w:rFonts w:ascii="Times New Roman" w:hAnsi="Times New Roman"/>
                <w:sz w:val="20"/>
                <w:szCs w:val="20"/>
              </w:rPr>
              <w:t>ДА</w:t>
            </w:r>
          </w:p>
        </w:tc>
      </w:tr>
    </w:tbl>
    <w:p w:rsidR="00E75D87" w:rsidRDefault="00E75D87" w:rsidP="00E372D9">
      <w:pPr>
        <w:spacing w:before="100" w:beforeAutospacing="1" w:after="100" w:afterAutospacing="1" w:line="240" w:lineRule="auto"/>
        <w:jc w:val="both"/>
        <w:outlineLvl w:val="0"/>
        <w:rPr>
          <w:rFonts w:ascii="Times New Roman" w:hAnsi="Times New Roman"/>
        </w:rPr>
      </w:pPr>
    </w:p>
    <w:p w:rsidR="00274E03" w:rsidRDefault="00274E03" w:rsidP="00E372D9">
      <w:pPr>
        <w:spacing w:before="100" w:beforeAutospacing="1" w:after="100" w:afterAutospacing="1" w:line="240" w:lineRule="auto"/>
        <w:jc w:val="both"/>
        <w:outlineLvl w:val="0"/>
        <w:rPr>
          <w:rFonts w:ascii="Times New Roman" w:hAnsi="Times New Roman"/>
        </w:rPr>
      </w:pPr>
    </w:p>
    <w:p w:rsidR="00274E03" w:rsidRDefault="00274E03" w:rsidP="00E372D9">
      <w:pPr>
        <w:spacing w:before="100" w:beforeAutospacing="1" w:after="100" w:afterAutospacing="1" w:line="240" w:lineRule="auto"/>
        <w:jc w:val="both"/>
        <w:outlineLvl w:val="0"/>
        <w:rPr>
          <w:rFonts w:ascii="Times New Roman" w:hAnsi="Times New Roman"/>
        </w:rPr>
      </w:pPr>
    </w:p>
    <w:p w:rsidR="00A15B7D" w:rsidRDefault="00A15B7D" w:rsidP="002409A8">
      <w:pPr>
        <w:spacing w:before="100" w:beforeAutospacing="1" w:after="100" w:afterAutospacing="1" w:line="240" w:lineRule="auto"/>
        <w:jc w:val="right"/>
        <w:outlineLvl w:val="0"/>
        <w:rPr>
          <w:rFonts w:ascii="Times New Roman" w:hAnsi="Times New Roman"/>
        </w:rPr>
      </w:pPr>
    </w:p>
    <w:p w:rsidR="00F51B4F" w:rsidRDefault="00F51B4F" w:rsidP="002409A8">
      <w:pPr>
        <w:spacing w:before="100" w:beforeAutospacing="1" w:after="100" w:afterAutospacing="1" w:line="240" w:lineRule="auto"/>
        <w:jc w:val="right"/>
        <w:outlineLvl w:val="0"/>
        <w:rPr>
          <w:rFonts w:ascii="Times New Roman" w:hAnsi="Times New Roman"/>
        </w:rPr>
      </w:pPr>
    </w:p>
    <w:p w:rsidR="00F51B4F" w:rsidRDefault="00F51B4F" w:rsidP="002409A8">
      <w:pPr>
        <w:spacing w:before="100" w:beforeAutospacing="1" w:after="100" w:afterAutospacing="1" w:line="240" w:lineRule="auto"/>
        <w:jc w:val="right"/>
        <w:outlineLvl w:val="0"/>
        <w:rPr>
          <w:rFonts w:ascii="Times New Roman" w:hAnsi="Times New Roman"/>
        </w:rPr>
      </w:pPr>
    </w:p>
    <w:p w:rsidR="00F51B4F" w:rsidRDefault="00F51B4F" w:rsidP="002409A8">
      <w:pPr>
        <w:spacing w:before="100" w:beforeAutospacing="1" w:after="100" w:afterAutospacing="1" w:line="240" w:lineRule="auto"/>
        <w:jc w:val="right"/>
        <w:outlineLvl w:val="0"/>
        <w:rPr>
          <w:rFonts w:ascii="Times New Roman" w:hAnsi="Times New Roman"/>
        </w:rPr>
      </w:pPr>
    </w:p>
    <w:p w:rsidR="009260CF" w:rsidRDefault="009260CF" w:rsidP="002409A8">
      <w:pPr>
        <w:spacing w:before="100" w:beforeAutospacing="1" w:after="100" w:afterAutospacing="1" w:line="240" w:lineRule="auto"/>
        <w:jc w:val="right"/>
        <w:outlineLvl w:val="0"/>
        <w:rPr>
          <w:rFonts w:ascii="Times New Roman" w:hAnsi="Times New Roman"/>
        </w:rPr>
      </w:pPr>
      <w:r>
        <w:rPr>
          <w:rFonts w:ascii="Times New Roman" w:hAnsi="Times New Roman"/>
        </w:rPr>
        <w:lastRenderedPageBreak/>
        <w:t>Приложение №3</w:t>
      </w:r>
    </w:p>
    <w:p w:rsidR="009260CF" w:rsidRPr="002D20AF" w:rsidRDefault="009260CF" w:rsidP="002409A8">
      <w:pPr>
        <w:spacing w:line="240" w:lineRule="auto"/>
        <w:ind w:right="1124"/>
        <w:jc w:val="center"/>
        <w:rPr>
          <w:rFonts w:ascii="Times New Roman" w:hAnsi="Times New Roman"/>
        </w:rPr>
      </w:pPr>
      <w:r w:rsidRPr="004B5168">
        <w:rPr>
          <w:rFonts w:ascii="Times New Roman" w:hAnsi="Times New Roman"/>
          <w:b/>
        </w:rPr>
        <w:t xml:space="preserve">Ресурсное обеспечение реализации </w:t>
      </w:r>
      <w:r>
        <w:rPr>
          <w:rFonts w:ascii="Times New Roman" w:hAnsi="Times New Roman"/>
          <w:b/>
        </w:rPr>
        <w:t>м</w:t>
      </w:r>
      <w:r w:rsidRPr="004B5168">
        <w:rPr>
          <w:rFonts w:ascii="Times New Roman" w:hAnsi="Times New Roman"/>
          <w:b/>
        </w:rPr>
        <w:t xml:space="preserve">униципальной программы </w:t>
      </w:r>
      <w:r w:rsidR="009A1E27">
        <w:rPr>
          <w:rFonts w:ascii="Times New Roman" w:hAnsi="Times New Roman"/>
          <w:b/>
        </w:rPr>
        <w:t>Малодербетовского</w:t>
      </w:r>
      <w:r w:rsidRPr="004B5168">
        <w:rPr>
          <w:rFonts w:ascii="Times New Roman" w:hAnsi="Times New Roman"/>
          <w:b/>
        </w:rPr>
        <w:t xml:space="preserve"> районного муниципального образования Республики Калмыкия «</w:t>
      </w:r>
      <w:r w:rsidRPr="006A068B">
        <w:rPr>
          <w:rFonts w:ascii="Times New Roman" w:hAnsi="Times New Roman"/>
          <w:b/>
          <w:sz w:val="24"/>
          <w:szCs w:val="24"/>
        </w:rPr>
        <w:t>Развитие муниципального хозяйства</w:t>
      </w:r>
      <w:r w:rsidRPr="004B5168">
        <w:rPr>
          <w:rFonts w:ascii="Times New Roman" w:hAnsi="Times New Roman"/>
          <w:b/>
        </w:rPr>
        <w:t xml:space="preserve"> на 201</w:t>
      </w:r>
      <w:r w:rsidR="00D124A2">
        <w:rPr>
          <w:rFonts w:ascii="Times New Roman" w:hAnsi="Times New Roman"/>
          <w:b/>
        </w:rPr>
        <w:t>8</w:t>
      </w:r>
      <w:r w:rsidRPr="004B5168">
        <w:rPr>
          <w:rFonts w:ascii="Times New Roman" w:hAnsi="Times New Roman"/>
          <w:b/>
        </w:rPr>
        <w:t>-202</w:t>
      </w:r>
      <w:r w:rsidR="00274E03">
        <w:rPr>
          <w:rFonts w:ascii="Times New Roman" w:hAnsi="Times New Roman"/>
          <w:b/>
        </w:rPr>
        <w:t>2</w:t>
      </w:r>
      <w:r w:rsidRPr="00F456D9">
        <w:rPr>
          <w:rFonts w:ascii="Times New Roman" w:hAnsi="Times New Roman"/>
          <w:b/>
        </w:rPr>
        <w:t xml:space="preserve"> годы</w:t>
      </w:r>
      <w:r w:rsidR="00274E03">
        <w:rPr>
          <w:rFonts w:ascii="Times New Roman" w:hAnsi="Times New Roman"/>
          <w:b/>
        </w:rPr>
        <w:t>»</w:t>
      </w:r>
    </w:p>
    <w:tbl>
      <w:tblPr>
        <w:tblW w:w="15829"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90"/>
        <w:gridCol w:w="432"/>
        <w:gridCol w:w="490"/>
        <w:gridCol w:w="783"/>
        <w:gridCol w:w="2114"/>
        <w:gridCol w:w="2160"/>
        <w:gridCol w:w="684"/>
        <w:gridCol w:w="426"/>
        <w:gridCol w:w="510"/>
        <w:gridCol w:w="1332"/>
        <w:gridCol w:w="709"/>
        <w:gridCol w:w="1139"/>
        <w:gridCol w:w="1140"/>
        <w:gridCol w:w="1140"/>
        <w:gridCol w:w="1140"/>
        <w:gridCol w:w="1140"/>
      </w:tblGrid>
      <w:tr w:rsidR="009260CF" w:rsidRPr="00FB31E3" w:rsidTr="00F51B4F">
        <w:trPr>
          <w:trHeight w:val="574"/>
          <w:tblHeader/>
        </w:trPr>
        <w:tc>
          <w:tcPr>
            <w:tcW w:w="2195" w:type="dxa"/>
            <w:gridSpan w:val="4"/>
            <w:vAlign w:val="center"/>
          </w:tcPr>
          <w:p w:rsidR="009260CF" w:rsidRPr="00FB31E3" w:rsidRDefault="009260CF"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Код аналитической программной классификации</w:t>
            </w:r>
          </w:p>
        </w:tc>
        <w:tc>
          <w:tcPr>
            <w:tcW w:w="2114" w:type="dxa"/>
            <w:vMerge w:val="restart"/>
            <w:vAlign w:val="center"/>
          </w:tcPr>
          <w:p w:rsidR="009260CF" w:rsidRPr="00FB31E3" w:rsidRDefault="009260CF"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Наименование муниципальной программы, подпрограммы, основного мероприятия, мероприятия</w:t>
            </w:r>
          </w:p>
        </w:tc>
        <w:tc>
          <w:tcPr>
            <w:tcW w:w="2160" w:type="dxa"/>
            <w:vMerge w:val="restart"/>
            <w:vAlign w:val="center"/>
          </w:tcPr>
          <w:p w:rsidR="009260CF" w:rsidRPr="00FB31E3" w:rsidRDefault="009260CF"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Ответственный исполнитель, соисполнитель</w:t>
            </w:r>
          </w:p>
        </w:tc>
        <w:tc>
          <w:tcPr>
            <w:tcW w:w="3661" w:type="dxa"/>
            <w:gridSpan w:val="5"/>
            <w:tcBorders>
              <w:right w:val="single" w:sz="4" w:space="0" w:color="auto"/>
            </w:tcBorders>
            <w:vAlign w:val="center"/>
          </w:tcPr>
          <w:p w:rsidR="009260CF" w:rsidRPr="00FB31E3" w:rsidRDefault="009260CF"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Код бюджетной классификации</w:t>
            </w:r>
          </w:p>
        </w:tc>
        <w:tc>
          <w:tcPr>
            <w:tcW w:w="5699" w:type="dxa"/>
            <w:gridSpan w:val="5"/>
            <w:tcBorders>
              <w:top w:val="single" w:sz="4" w:space="0" w:color="auto"/>
              <w:left w:val="single" w:sz="4" w:space="0" w:color="auto"/>
              <w:bottom w:val="single" w:sz="4" w:space="0" w:color="auto"/>
              <w:right w:val="single" w:sz="4" w:space="0" w:color="auto"/>
            </w:tcBorders>
            <w:vAlign w:val="center"/>
          </w:tcPr>
          <w:p w:rsidR="009260CF" w:rsidRPr="00FB31E3" w:rsidRDefault="009260CF" w:rsidP="00F51B4F">
            <w:pPr>
              <w:spacing w:before="40" w:after="40" w:line="240" w:lineRule="auto"/>
              <w:ind w:right="-161"/>
              <w:jc w:val="center"/>
              <w:rPr>
                <w:rFonts w:ascii="Times New Roman" w:hAnsi="Times New Roman"/>
                <w:sz w:val="17"/>
                <w:szCs w:val="17"/>
              </w:rPr>
            </w:pPr>
            <w:r>
              <w:rPr>
                <w:rFonts w:ascii="Times New Roman" w:hAnsi="Times New Roman"/>
                <w:sz w:val="17"/>
                <w:szCs w:val="17"/>
              </w:rPr>
              <w:t>Ресурсное обеспечение программы</w:t>
            </w:r>
          </w:p>
        </w:tc>
      </w:tr>
      <w:tr w:rsidR="00495CBB" w:rsidRPr="00FB31E3" w:rsidTr="00495CBB">
        <w:trPr>
          <w:trHeight w:val="743"/>
          <w:tblHeader/>
        </w:trPr>
        <w:tc>
          <w:tcPr>
            <w:tcW w:w="490" w:type="dxa"/>
            <w:vAlign w:val="center"/>
          </w:tcPr>
          <w:p w:rsidR="00495CBB" w:rsidRPr="00FB31E3" w:rsidRDefault="00495CBB"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МП</w:t>
            </w:r>
          </w:p>
        </w:tc>
        <w:tc>
          <w:tcPr>
            <w:tcW w:w="432" w:type="dxa"/>
            <w:vAlign w:val="center"/>
          </w:tcPr>
          <w:p w:rsidR="00495CBB" w:rsidRPr="00FB31E3" w:rsidRDefault="00495CBB" w:rsidP="00F51B4F">
            <w:pPr>
              <w:spacing w:before="40" w:after="40" w:line="240" w:lineRule="auto"/>
              <w:jc w:val="center"/>
              <w:rPr>
                <w:rFonts w:ascii="Times New Roman" w:hAnsi="Times New Roman"/>
                <w:sz w:val="17"/>
                <w:szCs w:val="17"/>
              </w:rPr>
            </w:pPr>
            <w:proofErr w:type="spellStart"/>
            <w:r w:rsidRPr="00FB31E3">
              <w:rPr>
                <w:rFonts w:ascii="Times New Roman" w:hAnsi="Times New Roman"/>
                <w:sz w:val="17"/>
                <w:szCs w:val="17"/>
              </w:rPr>
              <w:t>Пп</w:t>
            </w:r>
            <w:proofErr w:type="spellEnd"/>
          </w:p>
        </w:tc>
        <w:tc>
          <w:tcPr>
            <w:tcW w:w="490" w:type="dxa"/>
            <w:vAlign w:val="center"/>
          </w:tcPr>
          <w:p w:rsidR="00495CBB" w:rsidRPr="00FB31E3" w:rsidRDefault="00495CBB"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ОМ</w:t>
            </w:r>
          </w:p>
        </w:tc>
        <w:tc>
          <w:tcPr>
            <w:tcW w:w="783" w:type="dxa"/>
            <w:vAlign w:val="center"/>
          </w:tcPr>
          <w:p w:rsidR="00495CBB" w:rsidRPr="00FB31E3" w:rsidRDefault="00495CBB" w:rsidP="00F51B4F">
            <w:pPr>
              <w:spacing w:before="40" w:after="40" w:line="240" w:lineRule="auto"/>
              <w:jc w:val="center"/>
              <w:rPr>
                <w:rFonts w:ascii="Times New Roman" w:hAnsi="Times New Roman"/>
                <w:sz w:val="17"/>
                <w:szCs w:val="17"/>
              </w:rPr>
            </w:pPr>
            <w:r>
              <w:rPr>
                <w:rFonts w:ascii="Times New Roman" w:hAnsi="Times New Roman"/>
                <w:sz w:val="17"/>
                <w:szCs w:val="17"/>
              </w:rPr>
              <w:t>Код направления</w:t>
            </w:r>
          </w:p>
        </w:tc>
        <w:tc>
          <w:tcPr>
            <w:tcW w:w="2114" w:type="dxa"/>
            <w:vMerge/>
            <w:vAlign w:val="center"/>
          </w:tcPr>
          <w:p w:rsidR="00495CBB" w:rsidRPr="00FB31E3" w:rsidRDefault="00495CBB" w:rsidP="00F51B4F">
            <w:pPr>
              <w:spacing w:before="40" w:after="40" w:line="240" w:lineRule="auto"/>
              <w:jc w:val="center"/>
              <w:rPr>
                <w:rFonts w:ascii="Times New Roman" w:hAnsi="Times New Roman"/>
                <w:sz w:val="17"/>
                <w:szCs w:val="17"/>
              </w:rPr>
            </w:pPr>
          </w:p>
        </w:tc>
        <w:tc>
          <w:tcPr>
            <w:tcW w:w="2160" w:type="dxa"/>
            <w:vMerge/>
            <w:vAlign w:val="center"/>
          </w:tcPr>
          <w:p w:rsidR="00495CBB" w:rsidRPr="00FB31E3" w:rsidRDefault="00495CBB" w:rsidP="00F51B4F">
            <w:pPr>
              <w:spacing w:before="40" w:after="40" w:line="240" w:lineRule="auto"/>
              <w:jc w:val="center"/>
              <w:rPr>
                <w:rFonts w:ascii="Times New Roman" w:hAnsi="Times New Roman"/>
                <w:sz w:val="17"/>
                <w:szCs w:val="17"/>
              </w:rPr>
            </w:pPr>
          </w:p>
        </w:tc>
        <w:tc>
          <w:tcPr>
            <w:tcW w:w="684" w:type="dxa"/>
            <w:vAlign w:val="center"/>
          </w:tcPr>
          <w:p w:rsidR="00495CBB" w:rsidRPr="00FB31E3" w:rsidRDefault="00495CBB"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ГРБС</w:t>
            </w:r>
          </w:p>
        </w:tc>
        <w:tc>
          <w:tcPr>
            <w:tcW w:w="426" w:type="dxa"/>
            <w:vAlign w:val="center"/>
          </w:tcPr>
          <w:p w:rsidR="00495CBB" w:rsidRPr="00FB31E3" w:rsidRDefault="00495CBB"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Рз</w:t>
            </w:r>
          </w:p>
        </w:tc>
        <w:tc>
          <w:tcPr>
            <w:tcW w:w="510" w:type="dxa"/>
            <w:vAlign w:val="center"/>
          </w:tcPr>
          <w:p w:rsidR="00495CBB" w:rsidRPr="00FB31E3" w:rsidRDefault="00495CBB" w:rsidP="00F51B4F">
            <w:pPr>
              <w:spacing w:before="40" w:after="40" w:line="240" w:lineRule="auto"/>
              <w:jc w:val="center"/>
              <w:rPr>
                <w:rFonts w:ascii="Times New Roman" w:hAnsi="Times New Roman"/>
                <w:sz w:val="17"/>
                <w:szCs w:val="17"/>
              </w:rPr>
            </w:pPr>
            <w:proofErr w:type="gramStart"/>
            <w:r w:rsidRPr="00FB31E3">
              <w:rPr>
                <w:rFonts w:ascii="Times New Roman" w:hAnsi="Times New Roman"/>
                <w:sz w:val="17"/>
                <w:szCs w:val="17"/>
              </w:rPr>
              <w:t>Пр</w:t>
            </w:r>
            <w:proofErr w:type="gramEnd"/>
          </w:p>
        </w:tc>
        <w:tc>
          <w:tcPr>
            <w:tcW w:w="1332" w:type="dxa"/>
            <w:vAlign w:val="center"/>
          </w:tcPr>
          <w:p w:rsidR="00495CBB" w:rsidRPr="00FB31E3" w:rsidRDefault="00495CBB"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ЦС</w:t>
            </w:r>
          </w:p>
        </w:tc>
        <w:tc>
          <w:tcPr>
            <w:tcW w:w="709" w:type="dxa"/>
            <w:vAlign w:val="center"/>
          </w:tcPr>
          <w:p w:rsidR="00495CBB" w:rsidRPr="00FB31E3" w:rsidRDefault="00495CBB" w:rsidP="00F51B4F">
            <w:pPr>
              <w:spacing w:before="40" w:after="40" w:line="240" w:lineRule="auto"/>
              <w:jc w:val="center"/>
              <w:rPr>
                <w:rFonts w:ascii="Times New Roman" w:hAnsi="Times New Roman"/>
                <w:sz w:val="17"/>
                <w:szCs w:val="17"/>
              </w:rPr>
            </w:pPr>
            <w:r w:rsidRPr="00FB31E3">
              <w:rPr>
                <w:rFonts w:ascii="Times New Roman" w:hAnsi="Times New Roman"/>
                <w:sz w:val="17"/>
                <w:szCs w:val="17"/>
              </w:rPr>
              <w:t>ВР</w:t>
            </w:r>
          </w:p>
        </w:tc>
        <w:tc>
          <w:tcPr>
            <w:tcW w:w="1139" w:type="dxa"/>
            <w:tcBorders>
              <w:top w:val="single" w:sz="4" w:space="0" w:color="auto"/>
            </w:tcBorders>
            <w:vAlign w:val="center"/>
          </w:tcPr>
          <w:p w:rsidR="00495CBB" w:rsidRDefault="00495CBB" w:rsidP="00A62870">
            <w:pPr>
              <w:spacing w:before="40" w:after="40" w:line="240" w:lineRule="auto"/>
              <w:ind w:left="-68"/>
              <w:jc w:val="center"/>
              <w:rPr>
                <w:rFonts w:ascii="Times New Roman" w:hAnsi="Times New Roman"/>
                <w:sz w:val="17"/>
                <w:szCs w:val="17"/>
              </w:rPr>
            </w:pPr>
            <w:r>
              <w:rPr>
                <w:rFonts w:ascii="Times New Roman" w:hAnsi="Times New Roman"/>
                <w:sz w:val="17"/>
                <w:szCs w:val="17"/>
              </w:rPr>
              <w:t xml:space="preserve">2018г. </w:t>
            </w:r>
            <w:r w:rsidR="00EE52C6">
              <w:rPr>
                <w:rFonts w:ascii="Times New Roman" w:hAnsi="Times New Roman"/>
                <w:sz w:val="17"/>
                <w:szCs w:val="17"/>
              </w:rPr>
              <w:t>(отчет)</w:t>
            </w:r>
          </w:p>
        </w:tc>
        <w:tc>
          <w:tcPr>
            <w:tcW w:w="1140" w:type="dxa"/>
            <w:tcBorders>
              <w:top w:val="single" w:sz="4" w:space="0" w:color="auto"/>
            </w:tcBorders>
            <w:vAlign w:val="center"/>
          </w:tcPr>
          <w:p w:rsidR="00495CBB" w:rsidRDefault="00495CBB" w:rsidP="00A62870">
            <w:pPr>
              <w:spacing w:before="40" w:after="40" w:line="240" w:lineRule="auto"/>
              <w:jc w:val="center"/>
              <w:rPr>
                <w:rFonts w:ascii="Times New Roman" w:hAnsi="Times New Roman"/>
                <w:sz w:val="17"/>
                <w:szCs w:val="17"/>
              </w:rPr>
            </w:pPr>
            <w:r>
              <w:rPr>
                <w:rFonts w:ascii="Times New Roman" w:hAnsi="Times New Roman"/>
                <w:sz w:val="17"/>
                <w:szCs w:val="17"/>
              </w:rPr>
              <w:t>2019г. (прогноз)</w:t>
            </w:r>
          </w:p>
        </w:tc>
        <w:tc>
          <w:tcPr>
            <w:tcW w:w="1140" w:type="dxa"/>
            <w:tcBorders>
              <w:top w:val="single" w:sz="4" w:space="0" w:color="auto"/>
            </w:tcBorders>
            <w:vAlign w:val="center"/>
          </w:tcPr>
          <w:p w:rsidR="00495CBB" w:rsidRDefault="00495CBB" w:rsidP="00A62870">
            <w:pPr>
              <w:spacing w:before="40" w:after="40" w:line="240" w:lineRule="auto"/>
              <w:jc w:val="center"/>
              <w:rPr>
                <w:rFonts w:ascii="Times New Roman" w:hAnsi="Times New Roman"/>
                <w:sz w:val="17"/>
                <w:szCs w:val="17"/>
              </w:rPr>
            </w:pPr>
            <w:r>
              <w:rPr>
                <w:rFonts w:ascii="Times New Roman" w:hAnsi="Times New Roman"/>
                <w:sz w:val="17"/>
                <w:szCs w:val="17"/>
              </w:rPr>
              <w:t>2020г. (прогноз)</w:t>
            </w:r>
          </w:p>
        </w:tc>
        <w:tc>
          <w:tcPr>
            <w:tcW w:w="1140" w:type="dxa"/>
            <w:tcBorders>
              <w:top w:val="single" w:sz="4" w:space="0" w:color="auto"/>
            </w:tcBorders>
            <w:vAlign w:val="center"/>
          </w:tcPr>
          <w:p w:rsidR="00495CBB" w:rsidRDefault="00495CBB" w:rsidP="00A62870">
            <w:pPr>
              <w:spacing w:before="40" w:after="40" w:line="240" w:lineRule="auto"/>
              <w:jc w:val="center"/>
              <w:rPr>
                <w:rFonts w:ascii="Times New Roman" w:hAnsi="Times New Roman"/>
                <w:sz w:val="17"/>
                <w:szCs w:val="17"/>
              </w:rPr>
            </w:pPr>
            <w:r>
              <w:rPr>
                <w:rFonts w:ascii="Times New Roman" w:hAnsi="Times New Roman"/>
                <w:sz w:val="17"/>
                <w:szCs w:val="17"/>
              </w:rPr>
              <w:t>2021г. (прогноз)</w:t>
            </w:r>
          </w:p>
        </w:tc>
        <w:tc>
          <w:tcPr>
            <w:tcW w:w="1140" w:type="dxa"/>
            <w:tcBorders>
              <w:top w:val="single" w:sz="4" w:space="0" w:color="auto"/>
            </w:tcBorders>
            <w:vAlign w:val="center"/>
          </w:tcPr>
          <w:p w:rsidR="00495CBB" w:rsidRDefault="00495CBB" w:rsidP="00A62870">
            <w:pPr>
              <w:spacing w:before="40" w:after="40" w:line="240" w:lineRule="auto"/>
              <w:jc w:val="center"/>
              <w:rPr>
                <w:rFonts w:ascii="Times New Roman" w:hAnsi="Times New Roman"/>
                <w:sz w:val="17"/>
                <w:szCs w:val="17"/>
              </w:rPr>
            </w:pPr>
            <w:r>
              <w:rPr>
                <w:rFonts w:ascii="Times New Roman" w:hAnsi="Times New Roman"/>
                <w:sz w:val="17"/>
                <w:szCs w:val="17"/>
              </w:rPr>
              <w:t>2022г. (прогноз)</w:t>
            </w:r>
          </w:p>
        </w:tc>
      </w:tr>
      <w:tr w:rsidR="00495CBB" w:rsidRPr="00FB31E3" w:rsidTr="00495CBB">
        <w:trPr>
          <w:trHeight w:val="621"/>
        </w:trPr>
        <w:tc>
          <w:tcPr>
            <w:tcW w:w="490"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restart"/>
            <w:vAlign w:val="center"/>
          </w:tcPr>
          <w:p w:rsidR="00495CBB" w:rsidRPr="002D20AF" w:rsidRDefault="00495CBB" w:rsidP="00495CBB">
            <w:pPr>
              <w:spacing w:after="0" w:line="240" w:lineRule="auto"/>
              <w:jc w:val="both"/>
              <w:rPr>
                <w:rFonts w:ascii="Times New Roman" w:hAnsi="Times New Roman"/>
                <w:b/>
                <w:sz w:val="18"/>
                <w:szCs w:val="18"/>
              </w:rPr>
            </w:pPr>
            <w:r w:rsidRPr="002D20AF">
              <w:rPr>
                <w:rFonts w:ascii="Times New Roman" w:hAnsi="Times New Roman"/>
                <w:b/>
                <w:sz w:val="18"/>
                <w:szCs w:val="18"/>
              </w:rPr>
              <w:t xml:space="preserve">Муниципальная программа </w:t>
            </w:r>
            <w:r>
              <w:rPr>
                <w:rFonts w:ascii="Times New Roman" w:hAnsi="Times New Roman"/>
                <w:b/>
                <w:sz w:val="18"/>
                <w:szCs w:val="18"/>
              </w:rPr>
              <w:t>М</w:t>
            </w:r>
            <w:r w:rsidRPr="002D20AF">
              <w:rPr>
                <w:rFonts w:ascii="Times New Roman" w:hAnsi="Times New Roman"/>
                <w:b/>
                <w:sz w:val="18"/>
                <w:szCs w:val="18"/>
              </w:rPr>
              <w:t>РМО РК «</w:t>
            </w:r>
            <w:r w:rsidRPr="001D658B">
              <w:rPr>
                <w:rFonts w:ascii="Times New Roman" w:hAnsi="Times New Roman"/>
                <w:b/>
                <w:sz w:val="20"/>
                <w:szCs w:val="20"/>
              </w:rPr>
              <w:t>Развитие муниципального хозяйства</w:t>
            </w:r>
            <w:r>
              <w:rPr>
                <w:rFonts w:ascii="Times New Roman" w:hAnsi="Times New Roman"/>
                <w:b/>
                <w:sz w:val="20"/>
                <w:szCs w:val="20"/>
              </w:rPr>
              <w:t xml:space="preserve"> </w:t>
            </w:r>
            <w:r>
              <w:rPr>
                <w:rFonts w:ascii="Times New Roman" w:hAnsi="Times New Roman"/>
                <w:b/>
                <w:sz w:val="18"/>
                <w:szCs w:val="18"/>
              </w:rPr>
              <w:t>»</w:t>
            </w:r>
          </w:p>
          <w:p w:rsidR="00495CBB" w:rsidRPr="00FB31E3" w:rsidRDefault="00495CBB" w:rsidP="00495CBB">
            <w:pPr>
              <w:spacing w:after="0" w:line="240" w:lineRule="auto"/>
              <w:jc w:val="both"/>
              <w:rPr>
                <w:rFonts w:ascii="Times New Roman" w:hAnsi="Times New Roman"/>
                <w:b/>
                <w:bCs/>
                <w:sz w:val="17"/>
                <w:szCs w:val="17"/>
              </w:rPr>
            </w:pPr>
          </w:p>
        </w:tc>
        <w:tc>
          <w:tcPr>
            <w:tcW w:w="2160" w:type="dxa"/>
            <w:vAlign w:val="center"/>
          </w:tcPr>
          <w:p w:rsidR="00495CBB" w:rsidRPr="00FB31E3" w:rsidRDefault="00495CBB" w:rsidP="00495CBB">
            <w:pPr>
              <w:spacing w:after="0" w:line="240" w:lineRule="auto"/>
              <w:jc w:val="center"/>
              <w:rPr>
                <w:rFonts w:ascii="Times New Roman" w:hAnsi="Times New Roman"/>
                <w:b/>
                <w:bCs/>
                <w:sz w:val="17"/>
                <w:szCs w:val="17"/>
              </w:rPr>
            </w:pPr>
            <w:r w:rsidRPr="00FB31E3">
              <w:rPr>
                <w:rFonts w:ascii="Times New Roman" w:hAnsi="Times New Roman"/>
                <w:b/>
                <w:bCs/>
                <w:sz w:val="17"/>
                <w:szCs w:val="17"/>
              </w:rPr>
              <w:t>Всего</w:t>
            </w:r>
          </w:p>
        </w:tc>
        <w:tc>
          <w:tcPr>
            <w:tcW w:w="684"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139" w:type="dxa"/>
            <w:noWrap/>
            <w:vAlign w:val="center"/>
          </w:tcPr>
          <w:p w:rsidR="00495CBB" w:rsidRPr="00495CBB" w:rsidRDefault="006F28E6" w:rsidP="00495CBB">
            <w:pPr>
              <w:spacing w:after="0" w:line="240" w:lineRule="auto"/>
              <w:jc w:val="center"/>
              <w:rPr>
                <w:rFonts w:ascii="Times New Roman" w:hAnsi="Times New Roman"/>
                <w:b/>
                <w:bCs/>
                <w:sz w:val="18"/>
                <w:szCs w:val="18"/>
              </w:rPr>
            </w:pPr>
            <w:r>
              <w:rPr>
                <w:rFonts w:ascii="Times New Roman" w:hAnsi="Times New Roman"/>
                <w:b/>
                <w:bCs/>
                <w:sz w:val="18"/>
                <w:szCs w:val="18"/>
              </w:rPr>
              <w:t>26482,6</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27825,0</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22196,9</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20242,2</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8104,1</w:t>
            </w:r>
          </w:p>
        </w:tc>
      </w:tr>
      <w:tr w:rsidR="00495CBB" w:rsidRPr="00FB31E3" w:rsidTr="00495CBB">
        <w:trPr>
          <w:trHeight w:val="621"/>
        </w:trPr>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60" w:type="dxa"/>
            <w:vAlign w:val="center"/>
          </w:tcPr>
          <w:p w:rsidR="00495CBB" w:rsidRPr="0017206A" w:rsidRDefault="00495CBB" w:rsidP="00495CBB">
            <w:pPr>
              <w:spacing w:after="0" w:line="240" w:lineRule="auto"/>
              <w:rPr>
                <w:rFonts w:ascii="Times New Roman" w:hAnsi="Times New Roman"/>
                <w:sz w:val="18"/>
                <w:szCs w:val="18"/>
              </w:rPr>
            </w:pPr>
            <w:r w:rsidRPr="00F44783">
              <w:rPr>
                <w:rFonts w:ascii="Times New Roman" w:hAnsi="Times New Roman"/>
                <w:sz w:val="18"/>
                <w:szCs w:val="18"/>
              </w:rPr>
              <w:t>Ф</w:t>
            </w:r>
            <w:r>
              <w:rPr>
                <w:rFonts w:ascii="Times New Roman" w:hAnsi="Times New Roman"/>
                <w:sz w:val="18"/>
                <w:szCs w:val="18"/>
              </w:rPr>
              <w:t xml:space="preserve">едеральный бюджет </w:t>
            </w:r>
          </w:p>
        </w:tc>
        <w:tc>
          <w:tcPr>
            <w:tcW w:w="684" w:type="dxa"/>
            <w:noWrap/>
            <w:vAlign w:val="center"/>
          </w:tcPr>
          <w:p w:rsidR="00495CBB" w:rsidRDefault="00495CBB" w:rsidP="00495CBB">
            <w:pPr>
              <w:spacing w:after="0" w:line="240" w:lineRule="auto"/>
              <w:jc w:val="center"/>
              <w:rPr>
                <w:rFonts w:ascii="Times New Roman" w:hAnsi="Times New Roman"/>
                <w:b/>
                <w:bCs/>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139" w:type="dxa"/>
            <w:noWrap/>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0</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0</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13357,9</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11410,1</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r>
      <w:tr w:rsidR="00495CBB" w:rsidRPr="00FB31E3" w:rsidTr="00495CBB">
        <w:trPr>
          <w:trHeight w:val="621"/>
        </w:trPr>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60" w:type="dxa"/>
            <w:vAlign w:val="center"/>
          </w:tcPr>
          <w:p w:rsidR="00495CBB" w:rsidRPr="000F4DA0" w:rsidRDefault="00495CBB" w:rsidP="00495CBB">
            <w:pPr>
              <w:spacing w:after="0" w:line="240" w:lineRule="auto"/>
              <w:jc w:val="center"/>
              <w:rPr>
                <w:rFonts w:ascii="Times New Roman" w:hAnsi="Times New Roman"/>
                <w:sz w:val="18"/>
                <w:szCs w:val="18"/>
              </w:rPr>
            </w:pPr>
            <w:r w:rsidRPr="000F4DA0">
              <w:rPr>
                <w:rFonts w:ascii="Times New Roman" w:hAnsi="Times New Roman"/>
                <w:sz w:val="18"/>
                <w:szCs w:val="18"/>
              </w:rPr>
              <w:t>Республиканский бюджет</w:t>
            </w:r>
          </w:p>
        </w:tc>
        <w:tc>
          <w:tcPr>
            <w:tcW w:w="684" w:type="dxa"/>
            <w:noWrap/>
            <w:vAlign w:val="center"/>
          </w:tcPr>
          <w:p w:rsidR="00495CBB" w:rsidRDefault="00495CBB" w:rsidP="00495CBB">
            <w:pPr>
              <w:spacing w:after="0" w:line="240" w:lineRule="auto"/>
              <w:jc w:val="center"/>
              <w:rPr>
                <w:rFonts w:ascii="Times New Roman" w:hAnsi="Times New Roman"/>
                <w:b/>
                <w:bCs/>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139" w:type="dxa"/>
            <w:noWrap/>
            <w:vAlign w:val="center"/>
          </w:tcPr>
          <w:p w:rsidR="00495CBB" w:rsidRPr="00495CBB" w:rsidRDefault="006F28E6" w:rsidP="00495CBB">
            <w:pPr>
              <w:spacing w:after="0" w:line="240" w:lineRule="auto"/>
              <w:jc w:val="center"/>
              <w:rPr>
                <w:rFonts w:ascii="Times New Roman" w:hAnsi="Times New Roman"/>
                <w:b/>
                <w:bCs/>
                <w:sz w:val="18"/>
                <w:szCs w:val="18"/>
              </w:rPr>
            </w:pPr>
            <w:r>
              <w:rPr>
                <w:rFonts w:ascii="Times New Roman" w:hAnsi="Times New Roman"/>
                <w:b/>
                <w:bCs/>
                <w:sz w:val="18"/>
                <w:szCs w:val="18"/>
              </w:rPr>
              <w:t>15170</w:t>
            </w:r>
            <w:r w:rsidR="00495CBB" w:rsidRPr="00495CBB">
              <w:rPr>
                <w:rFonts w:ascii="Times New Roman" w:hAnsi="Times New Roman"/>
                <w:b/>
                <w:bCs/>
                <w:sz w:val="18"/>
                <w:szCs w:val="18"/>
              </w:rPr>
              <w:t>,0</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20000,0</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852,7</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728,0</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r>
      <w:tr w:rsidR="00495CBB" w:rsidRPr="00FB31E3" w:rsidTr="00495CBB">
        <w:trPr>
          <w:trHeight w:val="621"/>
        </w:trPr>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60" w:type="dxa"/>
            <w:vAlign w:val="center"/>
          </w:tcPr>
          <w:p w:rsidR="00495CBB" w:rsidRPr="00FB31E3" w:rsidRDefault="00495CBB" w:rsidP="00495CBB">
            <w:pPr>
              <w:spacing w:after="0" w:line="240" w:lineRule="auto"/>
              <w:jc w:val="center"/>
              <w:rPr>
                <w:rFonts w:ascii="Times New Roman" w:hAnsi="Times New Roman"/>
                <w:b/>
                <w:bCs/>
                <w:sz w:val="17"/>
                <w:szCs w:val="17"/>
              </w:rPr>
            </w:pPr>
            <w:r>
              <w:rPr>
                <w:rFonts w:ascii="Times New Roman" w:hAnsi="Times New Roman"/>
                <w:sz w:val="18"/>
                <w:szCs w:val="18"/>
              </w:rPr>
              <w:t>А</w:t>
            </w:r>
            <w:r w:rsidRPr="0002187E">
              <w:rPr>
                <w:rFonts w:ascii="Times New Roman" w:hAnsi="Times New Roman"/>
                <w:sz w:val="18"/>
                <w:szCs w:val="18"/>
              </w:rPr>
              <w:t>дминистраци</w:t>
            </w:r>
            <w:r>
              <w:rPr>
                <w:rFonts w:ascii="Times New Roman" w:hAnsi="Times New Roman"/>
                <w:sz w:val="18"/>
                <w:szCs w:val="18"/>
              </w:rPr>
              <w:t xml:space="preserve">я Малодербетовского </w:t>
            </w:r>
            <w:r w:rsidRPr="0002187E">
              <w:rPr>
                <w:rFonts w:ascii="Times New Roman" w:hAnsi="Times New Roman"/>
                <w:sz w:val="18"/>
                <w:szCs w:val="18"/>
              </w:rPr>
              <w:t>РМО РК</w:t>
            </w:r>
          </w:p>
        </w:tc>
        <w:tc>
          <w:tcPr>
            <w:tcW w:w="684" w:type="dxa"/>
            <w:noWrap/>
            <w:vAlign w:val="center"/>
          </w:tcPr>
          <w:p w:rsidR="00495CBB" w:rsidRPr="00171ABC" w:rsidRDefault="00495CBB" w:rsidP="00495CBB">
            <w:pPr>
              <w:spacing w:after="0" w:line="240" w:lineRule="auto"/>
              <w:jc w:val="center"/>
              <w:rPr>
                <w:rFonts w:ascii="Times New Roman" w:hAnsi="Times New Roman"/>
                <w:b/>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139" w:type="dxa"/>
            <w:noWrap/>
            <w:vAlign w:val="center"/>
          </w:tcPr>
          <w:p w:rsidR="00495CBB" w:rsidRPr="00495CBB" w:rsidRDefault="006F28E6" w:rsidP="00495CBB">
            <w:pPr>
              <w:spacing w:after="0" w:line="240" w:lineRule="auto"/>
              <w:jc w:val="center"/>
              <w:rPr>
                <w:rFonts w:ascii="Times New Roman" w:hAnsi="Times New Roman"/>
                <w:b/>
                <w:bCs/>
                <w:sz w:val="18"/>
                <w:szCs w:val="18"/>
              </w:rPr>
            </w:pPr>
            <w:r>
              <w:rPr>
                <w:rFonts w:ascii="Times New Roman" w:hAnsi="Times New Roman"/>
                <w:b/>
                <w:bCs/>
                <w:sz w:val="18"/>
                <w:szCs w:val="18"/>
              </w:rPr>
              <w:t>11312,6</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7825,0</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7986,3</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8104,1</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8104,1</w:t>
            </w:r>
          </w:p>
        </w:tc>
      </w:tr>
      <w:tr w:rsidR="00495CBB" w:rsidRPr="00FB31E3" w:rsidTr="00495CBB">
        <w:trPr>
          <w:trHeight w:val="621"/>
        </w:trPr>
        <w:tc>
          <w:tcPr>
            <w:tcW w:w="490"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r>
              <w:rPr>
                <w:rFonts w:ascii="Times New Roman" w:hAnsi="Times New Roman"/>
                <w:b/>
                <w:bCs/>
                <w:sz w:val="17"/>
                <w:szCs w:val="17"/>
              </w:rPr>
              <w:t>38</w:t>
            </w:r>
          </w:p>
        </w:tc>
        <w:tc>
          <w:tcPr>
            <w:tcW w:w="432"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r>
              <w:rPr>
                <w:rFonts w:ascii="Times New Roman" w:hAnsi="Times New Roman"/>
                <w:b/>
                <w:bCs/>
                <w:sz w:val="17"/>
                <w:szCs w:val="17"/>
              </w:rPr>
              <w:t>1</w:t>
            </w:r>
          </w:p>
        </w:tc>
        <w:tc>
          <w:tcPr>
            <w:tcW w:w="490"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r>
              <w:rPr>
                <w:rFonts w:ascii="Times New Roman" w:hAnsi="Times New Roman"/>
                <w:b/>
                <w:bCs/>
                <w:sz w:val="17"/>
                <w:szCs w:val="17"/>
              </w:rPr>
              <w:t>00</w:t>
            </w:r>
          </w:p>
        </w:tc>
        <w:tc>
          <w:tcPr>
            <w:tcW w:w="783"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r>
              <w:rPr>
                <w:rFonts w:ascii="Times New Roman" w:hAnsi="Times New Roman"/>
                <w:b/>
                <w:bCs/>
                <w:sz w:val="17"/>
                <w:szCs w:val="17"/>
              </w:rPr>
              <w:t>00000</w:t>
            </w:r>
          </w:p>
        </w:tc>
        <w:tc>
          <w:tcPr>
            <w:tcW w:w="2114" w:type="dxa"/>
            <w:vMerge w:val="restart"/>
            <w:vAlign w:val="center"/>
          </w:tcPr>
          <w:p w:rsidR="00495CBB" w:rsidRPr="002D20AF" w:rsidRDefault="00495CBB" w:rsidP="00495CBB">
            <w:pPr>
              <w:spacing w:after="0" w:line="240" w:lineRule="auto"/>
              <w:jc w:val="both"/>
              <w:rPr>
                <w:rFonts w:ascii="Times New Roman" w:hAnsi="Times New Roman"/>
                <w:b/>
                <w:bCs/>
                <w:sz w:val="18"/>
                <w:szCs w:val="18"/>
              </w:rPr>
            </w:pPr>
            <w:r w:rsidRPr="002E56FE">
              <w:rPr>
                <w:rFonts w:ascii="Times New Roman" w:hAnsi="Times New Roman"/>
                <w:b/>
                <w:sz w:val="18"/>
                <w:szCs w:val="18"/>
              </w:rPr>
              <w:t xml:space="preserve">Подпрограмма </w:t>
            </w:r>
            <w:r>
              <w:rPr>
                <w:rFonts w:ascii="Times New Roman" w:hAnsi="Times New Roman"/>
                <w:b/>
                <w:sz w:val="18"/>
                <w:szCs w:val="18"/>
              </w:rPr>
              <w:t xml:space="preserve">1. </w:t>
            </w:r>
            <w:r w:rsidRPr="002E56FE">
              <w:rPr>
                <w:rFonts w:ascii="Times New Roman" w:hAnsi="Times New Roman"/>
                <w:b/>
                <w:sz w:val="18"/>
                <w:szCs w:val="18"/>
              </w:rPr>
              <w:t>«</w:t>
            </w:r>
            <w:r w:rsidRPr="00D52D97">
              <w:rPr>
                <w:rFonts w:ascii="Times New Roman" w:hAnsi="Times New Roman"/>
                <w:b/>
                <w:sz w:val="20"/>
                <w:szCs w:val="20"/>
              </w:rPr>
              <w:t>Развитие жилищно-коммунального хозяйства»</w:t>
            </w:r>
          </w:p>
        </w:tc>
        <w:tc>
          <w:tcPr>
            <w:tcW w:w="2160" w:type="dxa"/>
            <w:vAlign w:val="center"/>
          </w:tcPr>
          <w:p w:rsidR="00495CBB" w:rsidRPr="00FB31E3" w:rsidRDefault="00495CBB" w:rsidP="00495CBB">
            <w:pPr>
              <w:spacing w:after="0" w:line="240" w:lineRule="auto"/>
              <w:jc w:val="center"/>
              <w:rPr>
                <w:rFonts w:ascii="Times New Roman" w:hAnsi="Times New Roman"/>
                <w:b/>
                <w:bCs/>
                <w:sz w:val="17"/>
                <w:szCs w:val="17"/>
              </w:rPr>
            </w:pPr>
            <w:r w:rsidRPr="00FB31E3">
              <w:rPr>
                <w:rFonts w:ascii="Times New Roman" w:hAnsi="Times New Roman"/>
                <w:b/>
                <w:bCs/>
                <w:sz w:val="17"/>
                <w:szCs w:val="17"/>
              </w:rPr>
              <w:t>Всего</w:t>
            </w:r>
          </w:p>
        </w:tc>
        <w:tc>
          <w:tcPr>
            <w:tcW w:w="684"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139" w:type="dxa"/>
            <w:noWrap/>
            <w:vAlign w:val="center"/>
          </w:tcPr>
          <w:p w:rsidR="00495CBB" w:rsidRPr="00495CBB" w:rsidRDefault="006F28E6" w:rsidP="00495CBB">
            <w:pPr>
              <w:spacing w:after="0" w:line="240" w:lineRule="auto"/>
              <w:jc w:val="center"/>
              <w:rPr>
                <w:rFonts w:ascii="Times New Roman" w:hAnsi="Times New Roman"/>
                <w:b/>
                <w:bCs/>
                <w:sz w:val="18"/>
                <w:szCs w:val="18"/>
              </w:rPr>
            </w:pPr>
            <w:r>
              <w:rPr>
                <w:rFonts w:ascii="Times New Roman" w:hAnsi="Times New Roman"/>
                <w:b/>
                <w:bCs/>
                <w:sz w:val="18"/>
                <w:szCs w:val="18"/>
              </w:rPr>
              <w:t>5470,0</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293,0</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14210,6</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12138,1</w:t>
            </w:r>
          </w:p>
        </w:tc>
        <w:tc>
          <w:tcPr>
            <w:tcW w:w="1140" w:type="dxa"/>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r>
      <w:tr w:rsidR="00495CBB" w:rsidRPr="00FB31E3" w:rsidTr="00495CBB">
        <w:trPr>
          <w:trHeight w:val="621"/>
        </w:trPr>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60" w:type="dxa"/>
            <w:vAlign w:val="center"/>
          </w:tcPr>
          <w:p w:rsidR="00495CBB" w:rsidRPr="0017206A" w:rsidRDefault="00495CBB" w:rsidP="00495CBB">
            <w:pPr>
              <w:spacing w:after="0" w:line="240" w:lineRule="auto"/>
              <w:rPr>
                <w:rFonts w:ascii="Times New Roman" w:hAnsi="Times New Roman"/>
                <w:sz w:val="18"/>
                <w:szCs w:val="18"/>
              </w:rPr>
            </w:pPr>
            <w:r w:rsidRPr="00F44783">
              <w:rPr>
                <w:rFonts w:ascii="Times New Roman" w:hAnsi="Times New Roman"/>
                <w:sz w:val="18"/>
                <w:szCs w:val="18"/>
              </w:rPr>
              <w:t>Ф</w:t>
            </w:r>
            <w:r>
              <w:rPr>
                <w:rFonts w:ascii="Times New Roman" w:hAnsi="Times New Roman"/>
                <w:sz w:val="18"/>
                <w:szCs w:val="18"/>
              </w:rPr>
              <w:t xml:space="preserve">едеральный бюджет </w:t>
            </w:r>
          </w:p>
        </w:tc>
        <w:tc>
          <w:tcPr>
            <w:tcW w:w="684" w:type="dxa"/>
            <w:noWrap/>
            <w:vAlign w:val="center"/>
          </w:tcPr>
          <w:p w:rsidR="00495CBB" w:rsidRDefault="00495CBB" w:rsidP="00495CBB">
            <w:pPr>
              <w:spacing w:after="0" w:line="240" w:lineRule="auto"/>
              <w:jc w:val="center"/>
              <w:rPr>
                <w:rFonts w:ascii="Times New Roman" w:hAnsi="Times New Roman"/>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139" w:type="dxa"/>
            <w:noWrap/>
            <w:vAlign w:val="center"/>
          </w:tcPr>
          <w:p w:rsidR="00495CBB" w:rsidRPr="00495CBB" w:rsidRDefault="00495CBB" w:rsidP="00495CBB">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c>
          <w:tcPr>
            <w:tcW w:w="1140" w:type="dxa"/>
            <w:vAlign w:val="center"/>
          </w:tcPr>
          <w:p w:rsidR="00495CBB" w:rsidRPr="00495CBB" w:rsidRDefault="00495CBB" w:rsidP="00495CBB">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c>
          <w:tcPr>
            <w:tcW w:w="1140" w:type="dxa"/>
            <w:vAlign w:val="center"/>
          </w:tcPr>
          <w:p w:rsidR="00495CBB" w:rsidRPr="00495CBB" w:rsidRDefault="00495CBB" w:rsidP="00495CBB">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c>
          <w:tcPr>
            <w:tcW w:w="1140" w:type="dxa"/>
            <w:vAlign w:val="center"/>
          </w:tcPr>
          <w:p w:rsidR="00495CBB" w:rsidRPr="00495CBB" w:rsidRDefault="00495CBB" w:rsidP="00495CBB">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c>
          <w:tcPr>
            <w:tcW w:w="1140" w:type="dxa"/>
            <w:vAlign w:val="center"/>
          </w:tcPr>
          <w:p w:rsidR="00495CBB" w:rsidRPr="00495CBB" w:rsidRDefault="00495CBB" w:rsidP="00495CBB">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r>
      <w:tr w:rsidR="00495CBB" w:rsidRPr="00FB31E3" w:rsidTr="00495CBB">
        <w:trPr>
          <w:trHeight w:val="621"/>
        </w:trPr>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60" w:type="dxa"/>
            <w:vAlign w:val="center"/>
          </w:tcPr>
          <w:p w:rsidR="00495CBB" w:rsidRPr="000F4DA0" w:rsidRDefault="00495CBB" w:rsidP="00495CBB">
            <w:pPr>
              <w:spacing w:after="0" w:line="240" w:lineRule="auto"/>
              <w:jc w:val="center"/>
              <w:rPr>
                <w:rFonts w:ascii="Times New Roman" w:hAnsi="Times New Roman"/>
                <w:sz w:val="18"/>
                <w:szCs w:val="18"/>
              </w:rPr>
            </w:pPr>
            <w:r w:rsidRPr="000F4DA0">
              <w:rPr>
                <w:rFonts w:ascii="Times New Roman" w:hAnsi="Times New Roman"/>
                <w:sz w:val="18"/>
                <w:szCs w:val="18"/>
              </w:rPr>
              <w:t>Республиканский бюджет</w:t>
            </w:r>
          </w:p>
        </w:tc>
        <w:tc>
          <w:tcPr>
            <w:tcW w:w="684" w:type="dxa"/>
            <w:noWrap/>
            <w:vAlign w:val="center"/>
          </w:tcPr>
          <w:p w:rsidR="00495CBB" w:rsidRDefault="00495CBB" w:rsidP="00495CBB">
            <w:pPr>
              <w:spacing w:after="0" w:line="240" w:lineRule="auto"/>
              <w:jc w:val="center"/>
              <w:rPr>
                <w:rFonts w:ascii="Times New Roman" w:hAnsi="Times New Roman"/>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139" w:type="dxa"/>
            <w:noWrap/>
            <w:vAlign w:val="center"/>
          </w:tcPr>
          <w:p w:rsidR="00495CBB" w:rsidRPr="00495CBB" w:rsidRDefault="006F28E6" w:rsidP="00495CBB">
            <w:pPr>
              <w:spacing w:after="0" w:line="240" w:lineRule="auto"/>
              <w:jc w:val="center"/>
              <w:rPr>
                <w:rFonts w:ascii="Times New Roman" w:hAnsi="Times New Roman"/>
                <w:b/>
                <w:sz w:val="18"/>
                <w:szCs w:val="18"/>
              </w:rPr>
            </w:pPr>
            <w:r>
              <w:rPr>
                <w:rFonts w:ascii="Times New Roman" w:hAnsi="Times New Roman"/>
                <w:b/>
                <w:sz w:val="18"/>
                <w:szCs w:val="18"/>
              </w:rPr>
              <w:t>5170,0</w:t>
            </w:r>
          </w:p>
        </w:tc>
        <w:tc>
          <w:tcPr>
            <w:tcW w:w="1140" w:type="dxa"/>
            <w:vAlign w:val="center"/>
          </w:tcPr>
          <w:p w:rsidR="00495CBB" w:rsidRPr="00495CBB" w:rsidRDefault="00495CBB" w:rsidP="00495CBB">
            <w:pPr>
              <w:spacing w:after="0" w:line="240" w:lineRule="auto"/>
              <w:jc w:val="center"/>
              <w:rPr>
                <w:rFonts w:ascii="Times New Roman" w:hAnsi="Times New Roman"/>
                <w:b/>
                <w:sz w:val="18"/>
                <w:szCs w:val="18"/>
              </w:rPr>
            </w:pPr>
            <w:r w:rsidRPr="00495CBB">
              <w:rPr>
                <w:rFonts w:ascii="Times New Roman" w:hAnsi="Times New Roman"/>
                <w:b/>
                <w:sz w:val="18"/>
                <w:szCs w:val="18"/>
              </w:rPr>
              <w:t>0,0</w:t>
            </w:r>
          </w:p>
        </w:tc>
        <w:tc>
          <w:tcPr>
            <w:tcW w:w="1140" w:type="dxa"/>
            <w:vAlign w:val="center"/>
          </w:tcPr>
          <w:p w:rsidR="00495CBB" w:rsidRPr="00495CBB" w:rsidRDefault="00495CBB" w:rsidP="00495CBB">
            <w:pPr>
              <w:spacing w:after="0" w:line="240" w:lineRule="auto"/>
              <w:jc w:val="center"/>
              <w:rPr>
                <w:rFonts w:ascii="Times New Roman" w:hAnsi="Times New Roman"/>
                <w:b/>
                <w:sz w:val="18"/>
                <w:szCs w:val="18"/>
              </w:rPr>
            </w:pPr>
            <w:r w:rsidRPr="00495CBB">
              <w:rPr>
                <w:rFonts w:ascii="Times New Roman" w:hAnsi="Times New Roman"/>
                <w:b/>
                <w:sz w:val="18"/>
                <w:szCs w:val="18"/>
              </w:rPr>
              <w:t>14210,6</w:t>
            </w:r>
          </w:p>
        </w:tc>
        <w:tc>
          <w:tcPr>
            <w:tcW w:w="1140" w:type="dxa"/>
            <w:vAlign w:val="center"/>
          </w:tcPr>
          <w:p w:rsidR="00495CBB" w:rsidRPr="00495CBB" w:rsidRDefault="00495CBB" w:rsidP="00495CBB">
            <w:pPr>
              <w:spacing w:after="0" w:line="240" w:lineRule="auto"/>
              <w:jc w:val="center"/>
              <w:rPr>
                <w:rFonts w:ascii="Times New Roman" w:hAnsi="Times New Roman"/>
                <w:b/>
                <w:sz w:val="18"/>
                <w:szCs w:val="18"/>
              </w:rPr>
            </w:pPr>
            <w:r w:rsidRPr="00495CBB">
              <w:rPr>
                <w:rFonts w:ascii="Times New Roman" w:hAnsi="Times New Roman"/>
                <w:b/>
                <w:sz w:val="18"/>
                <w:szCs w:val="18"/>
              </w:rPr>
              <w:t>12138,1</w:t>
            </w:r>
          </w:p>
        </w:tc>
        <w:tc>
          <w:tcPr>
            <w:tcW w:w="1140" w:type="dxa"/>
            <w:vAlign w:val="center"/>
          </w:tcPr>
          <w:p w:rsidR="00495CBB" w:rsidRPr="00495CBB" w:rsidRDefault="00495CBB" w:rsidP="00495CBB">
            <w:pPr>
              <w:spacing w:after="0" w:line="240" w:lineRule="auto"/>
              <w:jc w:val="center"/>
              <w:rPr>
                <w:rFonts w:ascii="Times New Roman" w:hAnsi="Times New Roman"/>
                <w:b/>
                <w:sz w:val="18"/>
                <w:szCs w:val="18"/>
              </w:rPr>
            </w:pPr>
            <w:r w:rsidRPr="00495CBB">
              <w:rPr>
                <w:rFonts w:ascii="Times New Roman" w:hAnsi="Times New Roman"/>
                <w:b/>
                <w:sz w:val="18"/>
                <w:szCs w:val="18"/>
              </w:rPr>
              <w:t>0,0</w:t>
            </w:r>
          </w:p>
        </w:tc>
      </w:tr>
      <w:tr w:rsidR="00495CBB" w:rsidRPr="00FB31E3" w:rsidTr="00495CBB">
        <w:trPr>
          <w:trHeight w:val="621"/>
        </w:trPr>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60" w:type="dxa"/>
            <w:tcBorders>
              <w:bottom w:val="single" w:sz="4" w:space="0" w:color="auto"/>
            </w:tcBorders>
            <w:vAlign w:val="center"/>
          </w:tcPr>
          <w:p w:rsidR="00495CBB" w:rsidRPr="00FB31E3" w:rsidRDefault="00495CBB" w:rsidP="00495CBB">
            <w:pPr>
              <w:spacing w:after="0" w:line="240" w:lineRule="auto"/>
              <w:jc w:val="center"/>
              <w:rPr>
                <w:rFonts w:ascii="Times New Roman" w:hAnsi="Times New Roman"/>
                <w:b/>
                <w:bCs/>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tcBorders>
              <w:bottom w:val="single" w:sz="4" w:space="0" w:color="auto"/>
            </w:tcBorders>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426" w:type="dxa"/>
            <w:tcBorders>
              <w:bottom w:val="single" w:sz="4" w:space="0" w:color="auto"/>
            </w:tcBorders>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510" w:type="dxa"/>
            <w:tcBorders>
              <w:bottom w:val="single" w:sz="4" w:space="0" w:color="auto"/>
            </w:tcBorders>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332" w:type="dxa"/>
            <w:tcBorders>
              <w:bottom w:val="single" w:sz="4" w:space="0" w:color="auto"/>
            </w:tcBorders>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709" w:type="dxa"/>
            <w:tcBorders>
              <w:bottom w:val="single" w:sz="4" w:space="0" w:color="auto"/>
            </w:tcBorders>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139" w:type="dxa"/>
            <w:tcBorders>
              <w:bottom w:val="single" w:sz="4" w:space="0" w:color="auto"/>
            </w:tcBorders>
            <w:noWrap/>
            <w:vAlign w:val="center"/>
          </w:tcPr>
          <w:p w:rsidR="00495CBB" w:rsidRPr="00495CBB" w:rsidRDefault="006F28E6" w:rsidP="00495CBB">
            <w:pPr>
              <w:spacing w:after="0" w:line="240" w:lineRule="auto"/>
              <w:jc w:val="center"/>
              <w:rPr>
                <w:rFonts w:ascii="Times New Roman" w:hAnsi="Times New Roman"/>
                <w:b/>
                <w:bCs/>
                <w:sz w:val="18"/>
                <w:szCs w:val="18"/>
              </w:rPr>
            </w:pPr>
            <w:r>
              <w:rPr>
                <w:rFonts w:ascii="Times New Roman" w:hAnsi="Times New Roman"/>
                <w:b/>
                <w:bCs/>
                <w:sz w:val="18"/>
                <w:szCs w:val="18"/>
              </w:rPr>
              <w:t>300,0</w:t>
            </w:r>
          </w:p>
        </w:tc>
        <w:tc>
          <w:tcPr>
            <w:tcW w:w="1140" w:type="dxa"/>
            <w:tcBorders>
              <w:bottom w:val="single" w:sz="4" w:space="0" w:color="auto"/>
            </w:tcBorders>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293,0</w:t>
            </w:r>
          </w:p>
        </w:tc>
        <w:tc>
          <w:tcPr>
            <w:tcW w:w="1140" w:type="dxa"/>
            <w:tcBorders>
              <w:bottom w:val="single" w:sz="4" w:space="0" w:color="auto"/>
            </w:tcBorders>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c>
          <w:tcPr>
            <w:tcW w:w="1140" w:type="dxa"/>
            <w:tcBorders>
              <w:bottom w:val="single" w:sz="4" w:space="0" w:color="auto"/>
            </w:tcBorders>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c>
          <w:tcPr>
            <w:tcW w:w="1140" w:type="dxa"/>
            <w:tcBorders>
              <w:bottom w:val="single" w:sz="4" w:space="0" w:color="auto"/>
            </w:tcBorders>
            <w:vAlign w:val="center"/>
          </w:tcPr>
          <w:p w:rsidR="00495CBB" w:rsidRPr="00495CBB" w:rsidRDefault="00495CBB" w:rsidP="00495CBB">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r>
      <w:tr w:rsidR="00495CBB" w:rsidRPr="00FB31E3" w:rsidTr="00495CBB">
        <w:trPr>
          <w:trHeight w:val="471"/>
        </w:trPr>
        <w:tc>
          <w:tcPr>
            <w:tcW w:w="490"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t>38</w:t>
            </w:r>
          </w:p>
        </w:tc>
        <w:tc>
          <w:tcPr>
            <w:tcW w:w="432"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t>1</w:t>
            </w:r>
          </w:p>
        </w:tc>
        <w:tc>
          <w:tcPr>
            <w:tcW w:w="490" w:type="dxa"/>
            <w:vMerge w:val="restart"/>
            <w:noWrap/>
            <w:vAlign w:val="center"/>
          </w:tcPr>
          <w:p w:rsidR="00495CBB" w:rsidRPr="00466D8B" w:rsidRDefault="00495CBB" w:rsidP="00495CBB">
            <w:pPr>
              <w:spacing w:after="0" w:line="240" w:lineRule="auto"/>
              <w:jc w:val="both"/>
              <w:rPr>
                <w:rFonts w:ascii="Times New Roman" w:hAnsi="Times New Roman"/>
                <w:sz w:val="17"/>
                <w:szCs w:val="17"/>
              </w:rPr>
            </w:pPr>
            <w:r>
              <w:rPr>
                <w:rFonts w:ascii="Times New Roman" w:hAnsi="Times New Roman"/>
                <w:sz w:val="17"/>
                <w:szCs w:val="17"/>
              </w:rPr>
              <w:t>01</w:t>
            </w:r>
          </w:p>
        </w:tc>
        <w:tc>
          <w:tcPr>
            <w:tcW w:w="783" w:type="dxa"/>
            <w:vMerge w:val="restart"/>
            <w:noWrap/>
            <w:vAlign w:val="center"/>
          </w:tcPr>
          <w:p w:rsidR="00495CBB" w:rsidRPr="00AB0526" w:rsidRDefault="00495CBB" w:rsidP="00495CBB">
            <w:pPr>
              <w:spacing w:after="0" w:line="240" w:lineRule="auto"/>
              <w:jc w:val="both"/>
              <w:rPr>
                <w:rFonts w:ascii="Times New Roman" w:hAnsi="Times New Roman"/>
                <w:sz w:val="17"/>
                <w:szCs w:val="17"/>
              </w:rPr>
            </w:pPr>
            <w:r>
              <w:rPr>
                <w:rFonts w:ascii="Times New Roman" w:hAnsi="Times New Roman"/>
                <w:sz w:val="17"/>
                <w:szCs w:val="17"/>
              </w:rPr>
              <w:t>06010</w:t>
            </w:r>
          </w:p>
        </w:tc>
        <w:tc>
          <w:tcPr>
            <w:tcW w:w="2114" w:type="dxa"/>
            <w:vMerge w:val="restart"/>
            <w:vAlign w:val="center"/>
          </w:tcPr>
          <w:p w:rsidR="00495CBB" w:rsidRPr="00233B00" w:rsidRDefault="00495CBB" w:rsidP="00495CBB">
            <w:pPr>
              <w:spacing w:after="0" w:line="240" w:lineRule="auto"/>
              <w:jc w:val="both"/>
              <w:rPr>
                <w:rFonts w:ascii="Times New Roman" w:hAnsi="Times New Roman"/>
                <w:sz w:val="20"/>
                <w:szCs w:val="20"/>
              </w:rPr>
            </w:pPr>
            <w:r w:rsidRPr="00233B00">
              <w:rPr>
                <w:rFonts w:ascii="Times New Roman" w:hAnsi="Times New Roman"/>
                <w:sz w:val="20"/>
                <w:szCs w:val="20"/>
              </w:rPr>
              <w:t>Строительст</w:t>
            </w:r>
            <w:r>
              <w:rPr>
                <w:rFonts w:ascii="Times New Roman" w:hAnsi="Times New Roman"/>
                <w:sz w:val="20"/>
                <w:szCs w:val="20"/>
              </w:rPr>
              <w:t xml:space="preserve">во площадок для сбора ТКО в </w:t>
            </w:r>
            <w:proofErr w:type="gramStart"/>
            <w:r>
              <w:rPr>
                <w:rFonts w:ascii="Times New Roman" w:hAnsi="Times New Roman"/>
                <w:sz w:val="20"/>
                <w:szCs w:val="20"/>
              </w:rPr>
              <w:t>с</w:t>
            </w:r>
            <w:proofErr w:type="gramEnd"/>
            <w:r>
              <w:rPr>
                <w:rFonts w:ascii="Times New Roman" w:hAnsi="Times New Roman"/>
                <w:sz w:val="20"/>
                <w:szCs w:val="20"/>
              </w:rPr>
              <w:t>. Малые Дербеты.</w:t>
            </w:r>
          </w:p>
        </w:tc>
        <w:tc>
          <w:tcPr>
            <w:tcW w:w="2160" w:type="dxa"/>
            <w:vAlign w:val="center"/>
          </w:tcPr>
          <w:p w:rsidR="00495CBB" w:rsidRPr="009159AF" w:rsidRDefault="00495CBB" w:rsidP="00495CBB">
            <w:pPr>
              <w:spacing w:after="0" w:line="240" w:lineRule="auto"/>
              <w:jc w:val="center"/>
              <w:rPr>
                <w:rFonts w:ascii="Times New Roman" w:hAnsi="Times New Roman"/>
                <w:b/>
                <w:sz w:val="17"/>
                <w:szCs w:val="17"/>
              </w:rPr>
            </w:pPr>
            <w:r w:rsidRPr="009159AF">
              <w:rPr>
                <w:rFonts w:ascii="Times New Roman" w:hAnsi="Times New Roman"/>
                <w:b/>
                <w:sz w:val="17"/>
                <w:szCs w:val="17"/>
              </w:rPr>
              <w:t>Всего</w:t>
            </w:r>
          </w:p>
        </w:tc>
        <w:tc>
          <w:tcPr>
            <w:tcW w:w="684" w:type="dxa"/>
            <w:noWrap/>
            <w:vAlign w:val="center"/>
          </w:tcPr>
          <w:p w:rsidR="00495CBB" w:rsidRPr="009159AF" w:rsidRDefault="00495CBB" w:rsidP="00495CBB">
            <w:pPr>
              <w:spacing w:after="0" w:line="240" w:lineRule="auto"/>
              <w:jc w:val="center"/>
              <w:rPr>
                <w:rFonts w:ascii="Times New Roman" w:hAnsi="Times New Roman"/>
                <w:b/>
                <w:sz w:val="17"/>
                <w:szCs w:val="17"/>
              </w:rPr>
            </w:pPr>
          </w:p>
        </w:tc>
        <w:tc>
          <w:tcPr>
            <w:tcW w:w="426" w:type="dxa"/>
            <w:noWrap/>
            <w:vAlign w:val="center"/>
          </w:tcPr>
          <w:p w:rsidR="00495CBB" w:rsidRPr="009159AF" w:rsidRDefault="00495CBB" w:rsidP="00495CBB">
            <w:pPr>
              <w:spacing w:after="0" w:line="240" w:lineRule="auto"/>
              <w:jc w:val="center"/>
              <w:rPr>
                <w:rFonts w:ascii="Times New Roman" w:hAnsi="Times New Roman"/>
                <w:b/>
                <w:sz w:val="17"/>
                <w:szCs w:val="17"/>
              </w:rPr>
            </w:pPr>
          </w:p>
        </w:tc>
        <w:tc>
          <w:tcPr>
            <w:tcW w:w="510" w:type="dxa"/>
            <w:noWrap/>
            <w:vAlign w:val="center"/>
          </w:tcPr>
          <w:p w:rsidR="00495CBB" w:rsidRPr="009159AF" w:rsidRDefault="00495CBB" w:rsidP="00495CBB">
            <w:pPr>
              <w:spacing w:after="0" w:line="240" w:lineRule="auto"/>
              <w:jc w:val="center"/>
              <w:rPr>
                <w:rFonts w:ascii="Times New Roman" w:hAnsi="Times New Roman"/>
                <w:b/>
                <w:sz w:val="17"/>
                <w:szCs w:val="17"/>
              </w:rPr>
            </w:pPr>
          </w:p>
        </w:tc>
        <w:tc>
          <w:tcPr>
            <w:tcW w:w="1332" w:type="dxa"/>
            <w:noWrap/>
            <w:vAlign w:val="center"/>
          </w:tcPr>
          <w:p w:rsidR="00495CBB" w:rsidRPr="009159AF" w:rsidRDefault="00495CBB" w:rsidP="00495CBB">
            <w:pPr>
              <w:spacing w:after="0" w:line="240" w:lineRule="auto"/>
              <w:jc w:val="center"/>
              <w:rPr>
                <w:rFonts w:ascii="Times New Roman" w:hAnsi="Times New Roman"/>
                <w:b/>
                <w:sz w:val="17"/>
                <w:szCs w:val="17"/>
              </w:rPr>
            </w:pPr>
          </w:p>
        </w:tc>
        <w:tc>
          <w:tcPr>
            <w:tcW w:w="709" w:type="dxa"/>
            <w:noWrap/>
            <w:vAlign w:val="center"/>
          </w:tcPr>
          <w:p w:rsidR="00495CBB" w:rsidRPr="009159AF" w:rsidRDefault="00495CBB" w:rsidP="00495CBB">
            <w:pPr>
              <w:spacing w:after="0" w:line="240" w:lineRule="auto"/>
              <w:jc w:val="center"/>
              <w:rPr>
                <w:rFonts w:ascii="Times New Roman" w:hAnsi="Times New Roman"/>
                <w:b/>
                <w:sz w:val="17"/>
                <w:szCs w:val="17"/>
              </w:rPr>
            </w:pPr>
          </w:p>
        </w:tc>
        <w:tc>
          <w:tcPr>
            <w:tcW w:w="1139" w:type="dxa"/>
            <w:noWrap/>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25,0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495CBB" w:rsidRPr="00FB31E3" w:rsidTr="00495CBB">
        <w:trPr>
          <w:trHeight w:val="407"/>
        </w:trPr>
        <w:tc>
          <w:tcPr>
            <w:tcW w:w="490"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2160" w:type="dxa"/>
            <w:vAlign w:val="center"/>
          </w:tcPr>
          <w:p w:rsidR="00495CBB" w:rsidRPr="0002187E" w:rsidRDefault="00495CBB" w:rsidP="00495CBB">
            <w:pPr>
              <w:spacing w:after="0" w:line="240" w:lineRule="auto"/>
              <w:jc w:val="center"/>
              <w:rPr>
                <w:rFonts w:ascii="Times New Roman" w:hAnsi="Times New Roman"/>
                <w:sz w:val="18"/>
                <w:szCs w:val="18"/>
              </w:rPr>
            </w:pPr>
            <w:r>
              <w:rPr>
                <w:rFonts w:ascii="Times New Roman" w:hAnsi="Times New Roman"/>
                <w:sz w:val="18"/>
                <w:szCs w:val="18"/>
              </w:rPr>
              <w:t>Министерство ЖКХ РФ</w:t>
            </w:r>
          </w:p>
        </w:tc>
        <w:tc>
          <w:tcPr>
            <w:tcW w:w="684" w:type="dxa"/>
            <w:noWrap/>
            <w:vAlign w:val="center"/>
          </w:tcPr>
          <w:p w:rsidR="00495CBB" w:rsidRDefault="00495CBB" w:rsidP="00495CBB">
            <w:pPr>
              <w:spacing w:after="0" w:line="240" w:lineRule="auto"/>
              <w:jc w:val="center"/>
              <w:rPr>
                <w:rFonts w:ascii="Times New Roman" w:hAnsi="Times New Roman"/>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139" w:type="dxa"/>
            <w:noWrap/>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495CBB" w:rsidRPr="00FB31E3" w:rsidTr="00495CBB">
        <w:trPr>
          <w:trHeight w:val="621"/>
        </w:trPr>
        <w:tc>
          <w:tcPr>
            <w:tcW w:w="490"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2160" w:type="dxa"/>
            <w:vAlign w:val="center"/>
          </w:tcPr>
          <w:p w:rsidR="00495CBB" w:rsidRPr="0002187E" w:rsidRDefault="00495CBB" w:rsidP="00495CBB">
            <w:pPr>
              <w:spacing w:after="0" w:line="240" w:lineRule="auto"/>
              <w:jc w:val="center"/>
              <w:rPr>
                <w:rFonts w:ascii="Times New Roman" w:hAnsi="Times New Roman"/>
                <w:sz w:val="18"/>
                <w:szCs w:val="18"/>
              </w:rPr>
            </w:pPr>
            <w:r>
              <w:rPr>
                <w:rFonts w:ascii="Times New Roman" w:hAnsi="Times New Roman"/>
                <w:sz w:val="18"/>
                <w:szCs w:val="18"/>
              </w:rPr>
              <w:t>Министерство ЖКХ РК</w:t>
            </w:r>
          </w:p>
        </w:tc>
        <w:tc>
          <w:tcPr>
            <w:tcW w:w="684" w:type="dxa"/>
            <w:noWrap/>
            <w:vAlign w:val="center"/>
          </w:tcPr>
          <w:p w:rsidR="00495CBB" w:rsidRDefault="00495CBB" w:rsidP="00495CBB">
            <w:pPr>
              <w:spacing w:after="0" w:line="240" w:lineRule="auto"/>
              <w:jc w:val="center"/>
              <w:rPr>
                <w:rFonts w:ascii="Times New Roman" w:hAnsi="Times New Roman"/>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139" w:type="dxa"/>
            <w:noWrap/>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495CBB" w:rsidRPr="00FB31E3" w:rsidTr="00495CBB">
        <w:trPr>
          <w:trHeight w:val="621"/>
        </w:trPr>
        <w:tc>
          <w:tcPr>
            <w:tcW w:w="490"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2160" w:type="dxa"/>
            <w:vAlign w:val="center"/>
          </w:tcPr>
          <w:p w:rsidR="00495CBB" w:rsidRPr="00FB31E3" w:rsidRDefault="00495CBB" w:rsidP="00495CBB">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495CBB" w:rsidRPr="003729CE" w:rsidRDefault="00495CBB" w:rsidP="00495CBB">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495CBB" w:rsidRPr="0035462D"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05</w:t>
            </w:r>
          </w:p>
        </w:tc>
        <w:tc>
          <w:tcPr>
            <w:tcW w:w="510" w:type="dxa"/>
            <w:noWrap/>
            <w:vAlign w:val="center"/>
          </w:tcPr>
          <w:p w:rsidR="00495CBB" w:rsidRPr="00FB31E3"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02</w:t>
            </w:r>
          </w:p>
        </w:tc>
        <w:tc>
          <w:tcPr>
            <w:tcW w:w="1332" w:type="dxa"/>
            <w:noWrap/>
            <w:vAlign w:val="center"/>
          </w:tcPr>
          <w:p w:rsidR="00495CBB" w:rsidRPr="00FB31E3"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3810106010</w:t>
            </w:r>
          </w:p>
        </w:tc>
        <w:tc>
          <w:tcPr>
            <w:tcW w:w="709" w:type="dxa"/>
            <w:noWrap/>
            <w:vAlign w:val="center"/>
          </w:tcPr>
          <w:p w:rsidR="00495CBB" w:rsidRPr="00C509E7"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25,0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495CBB" w:rsidRPr="00FB31E3" w:rsidTr="00EF2403">
        <w:trPr>
          <w:trHeight w:val="409"/>
        </w:trPr>
        <w:tc>
          <w:tcPr>
            <w:tcW w:w="490" w:type="dxa"/>
            <w:noWrap/>
            <w:vAlign w:val="center"/>
          </w:tcPr>
          <w:p w:rsidR="00495CBB" w:rsidRDefault="00495CBB" w:rsidP="00495CBB">
            <w:pPr>
              <w:spacing w:after="0" w:line="240" w:lineRule="auto"/>
              <w:jc w:val="both"/>
              <w:rPr>
                <w:rFonts w:ascii="Times New Roman" w:hAnsi="Times New Roman"/>
                <w:sz w:val="17"/>
                <w:szCs w:val="17"/>
              </w:rPr>
            </w:pPr>
            <w:r>
              <w:rPr>
                <w:rFonts w:ascii="Times New Roman" w:hAnsi="Times New Roman"/>
                <w:sz w:val="17"/>
                <w:szCs w:val="17"/>
              </w:rPr>
              <w:lastRenderedPageBreak/>
              <w:t>38</w:t>
            </w:r>
          </w:p>
        </w:tc>
        <w:tc>
          <w:tcPr>
            <w:tcW w:w="432" w:type="dxa"/>
            <w:noWrap/>
            <w:vAlign w:val="center"/>
          </w:tcPr>
          <w:p w:rsidR="00495CBB" w:rsidRDefault="00495CBB" w:rsidP="00495CBB">
            <w:pPr>
              <w:spacing w:after="0" w:line="240" w:lineRule="auto"/>
              <w:jc w:val="both"/>
              <w:rPr>
                <w:rFonts w:ascii="Times New Roman" w:hAnsi="Times New Roman"/>
                <w:sz w:val="17"/>
                <w:szCs w:val="17"/>
              </w:rPr>
            </w:pPr>
            <w:r>
              <w:rPr>
                <w:rFonts w:ascii="Times New Roman" w:hAnsi="Times New Roman"/>
                <w:sz w:val="17"/>
                <w:szCs w:val="17"/>
              </w:rPr>
              <w:t>1</w:t>
            </w:r>
          </w:p>
        </w:tc>
        <w:tc>
          <w:tcPr>
            <w:tcW w:w="490" w:type="dxa"/>
            <w:noWrap/>
            <w:vAlign w:val="center"/>
          </w:tcPr>
          <w:p w:rsidR="00495CBB" w:rsidRDefault="00495CBB" w:rsidP="00495CBB">
            <w:pPr>
              <w:spacing w:after="0" w:line="240" w:lineRule="auto"/>
              <w:jc w:val="both"/>
              <w:rPr>
                <w:rFonts w:ascii="Times New Roman" w:hAnsi="Times New Roman"/>
                <w:sz w:val="17"/>
                <w:szCs w:val="17"/>
              </w:rPr>
            </w:pPr>
            <w:r>
              <w:rPr>
                <w:rFonts w:ascii="Times New Roman" w:hAnsi="Times New Roman"/>
                <w:sz w:val="17"/>
                <w:szCs w:val="17"/>
              </w:rPr>
              <w:t>02</w:t>
            </w:r>
          </w:p>
        </w:tc>
        <w:tc>
          <w:tcPr>
            <w:tcW w:w="783" w:type="dxa"/>
            <w:noWrap/>
            <w:vAlign w:val="center"/>
          </w:tcPr>
          <w:p w:rsidR="00495CBB" w:rsidRDefault="00495CBB" w:rsidP="00495CBB">
            <w:pPr>
              <w:spacing w:after="0" w:line="240" w:lineRule="auto"/>
              <w:jc w:val="both"/>
              <w:rPr>
                <w:rFonts w:ascii="Times New Roman" w:hAnsi="Times New Roman"/>
                <w:sz w:val="17"/>
                <w:szCs w:val="17"/>
              </w:rPr>
            </w:pPr>
            <w:r>
              <w:rPr>
                <w:rFonts w:ascii="Times New Roman" w:hAnsi="Times New Roman"/>
                <w:sz w:val="17"/>
                <w:szCs w:val="17"/>
              </w:rPr>
              <w:t>50187</w:t>
            </w:r>
          </w:p>
        </w:tc>
        <w:tc>
          <w:tcPr>
            <w:tcW w:w="2114" w:type="dxa"/>
            <w:vMerge w:val="restart"/>
            <w:vAlign w:val="center"/>
          </w:tcPr>
          <w:p w:rsidR="00495CBB" w:rsidRPr="009C7C78" w:rsidRDefault="006F28E6" w:rsidP="00495CBB">
            <w:pPr>
              <w:spacing w:after="0" w:line="240" w:lineRule="auto"/>
              <w:jc w:val="both"/>
              <w:rPr>
                <w:rFonts w:ascii="Times New Roman" w:hAnsi="Times New Roman"/>
                <w:sz w:val="20"/>
                <w:szCs w:val="20"/>
              </w:rPr>
            </w:pPr>
            <w:r>
              <w:rPr>
                <w:rFonts w:ascii="Times New Roman" w:hAnsi="Times New Roman"/>
                <w:sz w:val="20"/>
                <w:szCs w:val="20"/>
              </w:rPr>
              <w:t xml:space="preserve">Строительство </w:t>
            </w:r>
            <w:proofErr w:type="spellStart"/>
            <w:r>
              <w:rPr>
                <w:rFonts w:ascii="Times New Roman" w:hAnsi="Times New Roman"/>
                <w:sz w:val="20"/>
                <w:szCs w:val="20"/>
              </w:rPr>
              <w:t>внутрипоселкового</w:t>
            </w:r>
            <w:proofErr w:type="spellEnd"/>
            <w:r>
              <w:rPr>
                <w:rFonts w:ascii="Times New Roman" w:hAnsi="Times New Roman"/>
                <w:sz w:val="20"/>
                <w:szCs w:val="20"/>
              </w:rPr>
              <w:t xml:space="preserve"> водопровода в седее Малые Дербеты</w:t>
            </w:r>
          </w:p>
        </w:tc>
        <w:tc>
          <w:tcPr>
            <w:tcW w:w="2160" w:type="dxa"/>
            <w:vAlign w:val="center"/>
          </w:tcPr>
          <w:p w:rsidR="00495CBB" w:rsidRDefault="00495CBB" w:rsidP="00495CBB">
            <w:pPr>
              <w:spacing w:after="0" w:line="240" w:lineRule="auto"/>
              <w:jc w:val="center"/>
              <w:rPr>
                <w:rFonts w:ascii="Times New Roman" w:hAnsi="Times New Roman"/>
                <w:sz w:val="18"/>
                <w:szCs w:val="18"/>
              </w:rPr>
            </w:pPr>
            <w:r>
              <w:rPr>
                <w:rFonts w:ascii="Times New Roman" w:hAnsi="Times New Roman"/>
                <w:sz w:val="18"/>
                <w:szCs w:val="18"/>
              </w:rPr>
              <w:t>Министерство ЖКХ РФ</w:t>
            </w:r>
          </w:p>
        </w:tc>
        <w:tc>
          <w:tcPr>
            <w:tcW w:w="684" w:type="dxa"/>
            <w:noWrap/>
            <w:vAlign w:val="center"/>
          </w:tcPr>
          <w:p w:rsidR="00495CBB" w:rsidRPr="00104C12" w:rsidRDefault="00495CBB" w:rsidP="00495CBB">
            <w:pPr>
              <w:spacing w:after="0" w:line="240" w:lineRule="auto"/>
              <w:jc w:val="center"/>
              <w:rPr>
                <w:rFonts w:ascii="Times New Roman" w:hAnsi="Times New Roman"/>
                <w:b/>
                <w:sz w:val="17"/>
                <w:szCs w:val="17"/>
                <w:lang w:val="en-US"/>
              </w:rPr>
            </w:pPr>
            <w:r>
              <w:rPr>
                <w:rFonts w:ascii="Times New Roman" w:hAnsi="Times New Roman"/>
                <w:b/>
                <w:sz w:val="17"/>
                <w:szCs w:val="17"/>
                <w:lang w:val="en-US"/>
              </w:rPr>
              <w:t>800</w:t>
            </w:r>
          </w:p>
        </w:tc>
        <w:tc>
          <w:tcPr>
            <w:tcW w:w="426" w:type="dxa"/>
            <w:noWrap/>
            <w:vAlign w:val="center"/>
          </w:tcPr>
          <w:p w:rsidR="00495CBB" w:rsidRPr="00104C12" w:rsidRDefault="00495CBB" w:rsidP="00495CBB">
            <w:pPr>
              <w:spacing w:after="0" w:line="240" w:lineRule="auto"/>
              <w:jc w:val="center"/>
              <w:rPr>
                <w:rFonts w:ascii="Times New Roman" w:hAnsi="Times New Roman"/>
                <w:sz w:val="17"/>
                <w:szCs w:val="17"/>
                <w:lang w:val="en-US"/>
              </w:rPr>
            </w:pPr>
            <w:r>
              <w:rPr>
                <w:rFonts w:ascii="Times New Roman" w:hAnsi="Times New Roman"/>
                <w:sz w:val="17"/>
                <w:szCs w:val="17"/>
                <w:lang w:val="en-US"/>
              </w:rPr>
              <w:t>05</w:t>
            </w:r>
          </w:p>
        </w:tc>
        <w:tc>
          <w:tcPr>
            <w:tcW w:w="510" w:type="dxa"/>
            <w:noWrap/>
            <w:vAlign w:val="center"/>
          </w:tcPr>
          <w:p w:rsidR="00495CBB" w:rsidRPr="00104C12" w:rsidRDefault="00495CBB" w:rsidP="00495CBB">
            <w:pPr>
              <w:spacing w:after="0" w:line="240" w:lineRule="auto"/>
              <w:jc w:val="center"/>
              <w:rPr>
                <w:rFonts w:ascii="Times New Roman" w:hAnsi="Times New Roman"/>
                <w:sz w:val="17"/>
                <w:szCs w:val="17"/>
                <w:lang w:val="en-US"/>
              </w:rPr>
            </w:pPr>
            <w:r>
              <w:rPr>
                <w:rFonts w:ascii="Times New Roman" w:hAnsi="Times New Roman"/>
                <w:sz w:val="17"/>
                <w:szCs w:val="17"/>
                <w:lang w:val="en-US"/>
              </w:rPr>
              <w:t>02</w:t>
            </w:r>
          </w:p>
        </w:tc>
        <w:tc>
          <w:tcPr>
            <w:tcW w:w="1332" w:type="dxa"/>
            <w:noWrap/>
            <w:vAlign w:val="center"/>
          </w:tcPr>
          <w:p w:rsidR="00495CBB" w:rsidRPr="00104C12" w:rsidRDefault="00495CBB" w:rsidP="00495CBB">
            <w:pPr>
              <w:spacing w:after="0" w:line="240" w:lineRule="auto"/>
              <w:jc w:val="center"/>
              <w:rPr>
                <w:rFonts w:ascii="Times New Roman" w:hAnsi="Times New Roman"/>
                <w:sz w:val="17"/>
                <w:szCs w:val="17"/>
                <w:lang w:val="en-US"/>
              </w:rPr>
            </w:pPr>
            <w:r>
              <w:rPr>
                <w:rFonts w:ascii="Times New Roman" w:hAnsi="Times New Roman"/>
                <w:sz w:val="17"/>
                <w:szCs w:val="17"/>
                <w:lang w:val="en-US"/>
              </w:rPr>
              <w:t>381025018</w:t>
            </w:r>
            <w:r>
              <w:rPr>
                <w:rFonts w:ascii="Times New Roman" w:hAnsi="Times New Roman"/>
                <w:sz w:val="17"/>
                <w:szCs w:val="17"/>
              </w:rPr>
              <w:t>7</w:t>
            </w:r>
          </w:p>
        </w:tc>
        <w:tc>
          <w:tcPr>
            <w:tcW w:w="709" w:type="dxa"/>
            <w:noWrap/>
            <w:vAlign w:val="center"/>
          </w:tcPr>
          <w:p w:rsidR="00495CBB" w:rsidRPr="00104C12" w:rsidRDefault="00EF2403" w:rsidP="00495CBB">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EF2403"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EF2403"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495CBB" w:rsidRPr="00FB31E3" w:rsidTr="00EF2403">
        <w:trPr>
          <w:trHeight w:val="413"/>
        </w:trPr>
        <w:tc>
          <w:tcPr>
            <w:tcW w:w="490" w:type="dxa"/>
            <w:noWrap/>
            <w:vAlign w:val="center"/>
          </w:tcPr>
          <w:p w:rsidR="00495CBB" w:rsidRDefault="00495CBB" w:rsidP="00495CBB">
            <w:pPr>
              <w:spacing w:after="0" w:line="240" w:lineRule="auto"/>
              <w:jc w:val="both"/>
              <w:rPr>
                <w:rFonts w:ascii="Times New Roman" w:hAnsi="Times New Roman"/>
                <w:sz w:val="17"/>
                <w:szCs w:val="17"/>
              </w:rPr>
            </w:pPr>
            <w:r>
              <w:rPr>
                <w:rFonts w:ascii="Times New Roman" w:hAnsi="Times New Roman"/>
                <w:sz w:val="17"/>
                <w:szCs w:val="17"/>
              </w:rPr>
              <w:t>38</w:t>
            </w:r>
          </w:p>
        </w:tc>
        <w:tc>
          <w:tcPr>
            <w:tcW w:w="432" w:type="dxa"/>
            <w:noWrap/>
            <w:vAlign w:val="center"/>
          </w:tcPr>
          <w:p w:rsidR="00495CBB" w:rsidRDefault="00495CBB" w:rsidP="00495CBB">
            <w:pPr>
              <w:spacing w:after="0" w:line="240" w:lineRule="auto"/>
              <w:jc w:val="both"/>
              <w:rPr>
                <w:rFonts w:ascii="Times New Roman" w:hAnsi="Times New Roman"/>
                <w:sz w:val="17"/>
                <w:szCs w:val="17"/>
              </w:rPr>
            </w:pPr>
            <w:r>
              <w:rPr>
                <w:rFonts w:ascii="Times New Roman" w:hAnsi="Times New Roman"/>
                <w:sz w:val="17"/>
                <w:szCs w:val="17"/>
              </w:rPr>
              <w:t>1</w:t>
            </w:r>
          </w:p>
        </w:tc>
        <w:tc>
          <w:tcPr>
            <w:tcW w:w="490" w:type="dxa"/>
            <w:noWrap/>
            <w:vAlign w:val="center"/>
          </w:tcPr>
          <w:p w:rsidR="00495CBB" w:rsidRDefault="00495CBB" w:rsidP="00495CBB">
            <w:pPr>
              <w:spacing w:after="0" w:line="240" w:lineRule="auto"/>
              <w:jc w:val="both"/>
              <w:rPr>
                <w:rFonts w:ascii="Times New Roman" w:hAnsi="Times New Roman"/>
                <w:sz w:val="17"/>
                <w:szCs w:val="17"/>
              </w:rPr>
            </w:pPr>
            <w:r>
              <w:rPr>
                <w:rFonts w:ascii="Times New Roman" w:hAnsi="Times New Roman"/>
                <w:sz w:val="17"/>
                <w:szCs w:val="17"/>
              </w:rPr>
              <w:t>02</w:t>
            </w:r>
          </w:p>
        </w:tc>
        <w:tc>
          <w:tcPr>
            <w:tcW w:w="783" w:type="dxa"/>
            <w:noWrap/>
            <w:vAlign w:val="center"/>
          </w:tcPr>
          <w:p w:rsidR="00495CBB" w:rsidRPr="006F28E6" w:rsidRDefault="006F28E6" w:rsidP="00495CBB">
            <w:pPr>
              <w:spacing w:after="0" w:line="240" w:lineRule="auto"/>
              <w:jc w:val="both"/>
              <w:rPr>
                <w:rFonts w:ascii="Times New Roman" w:hAnsi="Times New Roman"/>
                <w:sz w:val="17"/>
                <w:szCs w:val="17"/>
              </w:rPr>
            </w:pPr>
            <w:r>
              <w:rPr>
                <w:rFonts w:ascii="Times New Roman" w:hAnsi="Times New Roman"/>
                <w:sz w:val="17"/>
                <w:szCs w:val="17"/>
              </w:rPr>
              <w:t>76880</w:t>
            </w:r>
          </w:p>
        </w:tc>
        <w:tc>
          <w:tcPr>
            <w:tcW w:w="2114" w:type="dxa"/>
            <w:vMerge/>
            <w:vAlign w:val="center"/>
          </w:tcPr>
          <w:p w:rsidR="00495CBB" w:rsidRPr="007A5CC1" w:rsidRDefault="00495CBB" w:rsidP="00495CBB">
            <w:pPr>
              <w:spacing w:after="0" w:line="240" w:lineRule="auto"/>
              <w:jc w:val="both"/>
              <w:rPr>
                <w:rFonts w:ascii="Times New Roman" w:hAnsi="Times New Roman"/>
                <w:sz w:val="18"/>
                <w:szCs w:val="18"/>
              </w:rPr>
            </w:pPr>
          </w:p>
        </w:tc>
        <w:tc>
          <w:tcPr>
            <w:tcW w:w="2160" w:type="dxa"/>
            <w:vAlign w:val="center"/>
          </w:tcPr>
          <w:p w:rsidR="00495CBB" w:rsidRDefault="00495CBB" w:rsidP="00495CBB">
            <w:pPr>
              <w:spacing w:after="0" w:line="240" w:lineRule="auto"/>
              <w:jc w:val="center"/>
              <w:rPr>
                <w:rFonts w:ascii="Times New Roman" w:hAnsi="Times New Roman"/>
                <w:sz w:val="18"/>
                <w:szCs w:val="18"/>
              </w:rPr>
            </w:pPr>
            <w:r>
              <w:rPr>
                <w:rFonts w:ascii="Times New Roman" w:hAnsi="Times New Roman"/>
                <w:sz w:val="18"/>
                <w:szCs w:val="18"/>
              </w:rPr>
              <w:t xml:space="preserve">Министерство </w:t>
            </w:r>
            <w:r w:rsidR="006F28E6">
              <w:rPr>
                <w:rFonts w:ascii="Times New Roman" w:hAnsi="Times New Roman"/>
                <w:sz w:val="18"/>
                <w:szCs w:val="18"/>
              </w:rPr>
              <w:t>сельского хозяйства РК</w:t>
            </w:r>
          </w:p>
        </w:tc>
        <w:tc>
          <w:tcPr>
            <w:tcW w:w="684" w:type="dxa"/>
            <w:noWrap/>
            <w:vAlign w:val="center"/>
          </w:tcPr>
          <w:p w:rsidR="00495CBB" w:rsidRPr="00104C12" w:rsidRDefault="00495CBB" w:rsidP="00495CBB">
            <w:pPr>
              <w:spacing w:after="0" w:line="240" w:lineRule="auto"/>
              <w:jc w:val="center"/>
              <w:rPr>
                <w:rFonts w:ascii="Times New Roman" w:hAnsi="Times New Roman"/>
                <w:b/>
                <w:sz w:val="17"/>
                <w:szCs w:val="17"/>
                <w:lang w:val="en-US"/>
              </w:rPr>
            </w:pPr>
            <w:r>
              <w:rPr>
                <w:rFonts w:ascii="Times New Roman" w:hAnsi="Times New Roman"/>
                <w:b/>
                <w:sz w:val="17"/>
                <w:szCs w:val="17"/>
                <w:lang w:val="en-US"/>
              </w:rPr>
              <w:t>800</w:t>
            </w:r>
          </w:p>
        </w:tc>
        <w:tc>
          <w:tcPr>
            <w:tcW w:w="426" w:type="dxa"/>
            <w:noWrap/>
            <w:vAlign w:val="center"/>
          </w:tcPr>
          <w:p w:rsidR="00495CBB" w:rsidRPr="00104C12" w:rsidRDefault="00495CBB" w:rsidP="00495CBB">
            <w:pPr>
              <w:spacing w:after="0" w:line="240" w:lineRule="auto"/>
              <w:jc w:val="center"/>
              <w:rPr>
                <w:rFonts w:ascii="Times New Roman" w:hAnsi="Times New Roman"/>
                <w:sz w:val="17"/>
                <w:szCs w:val="17"/>
                <w:lang w:val="en-US"/>
              </w:rPr>
            </w:pPr>
            <w:r>
              <w:rPr>
                <w:rFonts w:ascii="Times New Roman" w:hAnsi="Times New Roman"/>
                <w:sz w:val="17"/>
                <w:szCs w:val="17"/>
                <w:lang w:val="en-US"/>
              </w:rPr>
              <w:t>05</w:t>
            </w:r>
          </w:p>
        </w:tc>
        <w:tc>
          <w:tcPr>
            <w:tcW w:w="510" w:type="dxa"/>
            <w:noWrap/>
            <w:vAlign w:val="center"/>
          </w:tcPr>
          <w:p w:rsidR="00495CBB" w:rsidRPr="00104C12" w:rsidRDefault="00495CBB" w:rsidP="00495CBB">
            <w:pPr>
              <w:spacing w:after="0" w:line="240" w:lineRule="auto"/>
              <w:jc w:val="center"/>
              <w:rPr>
                <w:rFonts w:ascii="Times New Roman" w:hAnsi="Times New Roman"/>
                <w:sz w:val="17"/>
                <w:szCs w:val="17"/>
                <w:lang w:val="en-US"/>
              </w:rPr>
            </w:pPr>
            <w:r>
              <w:rPr>
                <w:rFonts w:ascii="Times New Roman" w:hAnsi="Times New Roman"/>
                <w:sz w:val="17"/>
                <w:szCs w:val="17"/>
                <w:lang w:val="en-US"/>
              </w:rPr>
              <w:t>02</w:t>
            </w:r>
          </w:p>
        </w:tc>
        <w:tc>
          <w:tcPr>
            <w:tcW w:w="1332" w:type="dxa"/>
            <w:noWrap/>
            <w:vAlign w:val="center"/>
          </w:tcPr>
          <w:p w:rsidR="00495CBB" w:rsidRPr="006F28E6" w:rsidRDefault="00495CBB" w:rsidP="00495CBB">
            <w:pPr>
              <w:spacing w:after="0" w:line="240" w:lineRule="auto"/>
              <w:jc w:val="center"/>
              <w:rPr>
                <w:rFonts w:ascii="Times New Roman" w:hAnsi="Times New Roman"/>
                <w:sz w:val="17"/>
                <w:szCs w:val="17"/>
                <w:lang w:val="en-US"/>
              </w:rPr>
            </w:pPr>
            <w:r>
              <w:rPr>
                <w:rFonts w:ascii="Times New Roman" w:hAnsi="Times New Roman"/>
                <w:sz w:val="17"/>
                <w:szCs w:val="17"/>
                <w:lang w:val="en-US"/>
              </w:rPr>
              <w:t>38102</w:t>
            </w:r>
            <w:r w:rsidR="006F28E6">
              <w:rPr>
                <w:rFonts w:ascii="Times New Roman" w:hAnsi="Times New Roman"/>
                <w:sz w:val="17"/>
                <w:szCs w:val="17"/>
                <w:lang w:val="en-US"/>
              </w:rPr>
              <w:t>76880</w:t>
            </w:r>
          </w:p>
        </w:tc>
        <w:tc>
          <w:tcPr>
            <w:tcW w:w="709" w:type="dxa"/>
            <w:noWrap/>
            <w:vAlign w:val="center"/>
          </w:tcPr>
          <w:p w:rsidR="00495CBB" w:rsidRDefault="00EF2403" w:rsidP="00EF2403">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495CBB" w:rsidRPr="00EE52C6" w:rsidRDefault="006F28E6" w:rsidP="00495CBB">
            <w:pPr>
              <w:spacing w:after="0" w:line="240" w:lineRule="auto"/>
              <w:jc w:val="center"/>
              <w:rPr>
                <w:rFonts w:ascii="Times New Roman" w:hAnsi="Times New Roman"/>
                <w:sz w:val="18"/>
                <w:szCs w:val="18"/>
              </w:rPr>
            </w:pPr>
            <w:r>
              <w:rPr>
                <w:rFonts w:ascii="Times New Roman" w:hAnsi="Times New Roman"/>
                <w:sz w:val="18"/>
                <w:szCs w:val="18"/>
                <w:lang w:val="en-US"/>
              </w:rPr>
              <w:t>2819</w:t>
            </w:r>
            <w:r w:rsidR="00495CBB" w:rsidRPr="00EE52C6">
              <w:rPr>
                <w:rFonts w:ascii="Times New Roman" w:hAnsi="Times New Roman"/>
                <w:sz w:val="18"/>
                <w:szCs w:val="18"/>
              </w:rPr>
              <w:t>,0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EF2403"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EF2403"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495CBB" w:rsidRPr="00FB31E3" w:rsidTr="00495CBB">
        <w:trPr>
          <w:trHeight w:val="259"/>
        </w:trPr>
        <w:tc>
          <w:tcPr>
            <w:tcW w:w="490" w:type="dxa"/>
            <w:noWrap/>
            <w:vAlign w:val="center"/>
          </w:tcPr>
          <w:p w:rsidR="00495CBB" w:rsidRPr="00104C12" w:rsidRDefault="00495CBB" w:rsidP="00495CBB">
            <w:pPr>
              <w:spacing w:after="0" w:line="240" w:lineRule="auto"/>
              <w:jc w:val="both"/>
              <w:rPr>
                <w:rFonts w:ascii="Times New Roman" w:hAnsi="Times New Roman"/>
                <w:sz w:val="17"/>
                <w:szCs w:val="17"/>
                <w:lang w:val="en-US"/>
              </w:rPr>
            </w:pPr>
            <w:r>
              <w:rPr>
                <w:rFonts w:ascii="Times New Roman" w:hAnsi="Times New Roman"/>
                <w:sz w:val="17"/>
                <w:szCs w:val="17"/>
                <w:lang w:val="en-US"/>
              </w:rPr>
              <w:t>38</w:t>
            </w:r>
          </w:p>
        </w:tc>
        <w:tc>
          <w:tcPr>
            <w:tcW w:w="432" w:type="dxa"/>
            <w:noWrap/>
            <w:vAlign w:val="center"/>
          </w:tcPr>
          <w:p w:rsidR="00495CBB" w:rsidRPr="00104C12" w:rsidRDefault="00495CBB" w:rsidP="00495CBB">
            <w:pPr>
              <w:spacing w:after="0" w:line="240" w:lineRule="auto"/>
              <w:jc w:val="both"/>
              <w:rPr>
                <w:rFonts w:ascii="Times New Roman" w:hAnsi="Times New Roman"/>
                <w:sz w:val="17"/>
                <w:szCs w:val="17"/>
                <w:lang w:val="en-US"/>
              </w:rPr>
            </w:pPr>
            <w:r>
              <w:rPr>
                <w:rFonts w:ascii="Times New Roman" w:hAnsi="Times New Roman"/>
                <w:sz w:val="17"/>
                <w:szCs w:val="17"/>
                <w:lang w:val="en-US"/>
              </w:rPr>
              <w:t>1</w:t>
            </w:r>
          </w:p>
        </w:tc>
        <w:tc>
          <w:tcPr>
            <w:tcW w:w="490" w:type="dxa"/>
            <w:noWrap/>
            <w:vAlign w:val="center"/>
          </w:tcPr>
          <w:p w:rsidR="00495CBB" w:rsidRPr="00104C12" w:rsidRDefault="00495CBB" w:rsidP="00495CBB">
            <w:pPr>
              <w:spacing w:after="0" w:line="240" w:lineRule="auto"/>
              <w:jc w:val="both"/>
              <w:rPr>
                <w:rFonts w:ascii="Times New Roman" w:hAnsi="Times New Roman"/>
                <w:sz w:val="17"/>
                <w:szCs w:val="17"/>
                <w:lang w:val="en-US"/>
              </w:rPr>
            </w:pPr>
            <w:r>
              <w:rPr>
                <w:rFonts w:ascii="Times New Roman" w:hAnsi="Times New Roman"/>
                <w:sz w:val="17"/>
                <w:szCs w:val="17"/>
                <w:lang w:val="en-US"/>
              </w:rPr>
              <w:t>02</w:t>
            </w:r>
          </w:p>
        </w:tc>
        <w:tc>
          <w:tcPr>
            <w:tcW w:w="783" w:type="dxa"/>
            <w:noWrap/>
            <w:vAlign w:val="center"/>
          </w:tcPr>
          <w:p w:rsidR="00495CBB" w:rsidRPr="006F28E6" w:rsidRDefault="006F28E6" w:rsidP="00495CBB">
            <w:pPr>
              <w:spacing w:after="0" w:line="240" w:lineRule="auto"/>
              <w:jc w:val="both"/>
              <w:rPr>
                <w:rFonts w:ascii="Times New Roman" w:hAnsi="Times New Roman"/>
                <w:sz w:val="17"/>
                <w:szCs w:val="17"/>
              </w:rPr>
            </w:pPr>
            <w:r>
              <w:rPr>
                <w:rFonts w:ascii="Times New Roman" w:hAnsi="Times New Roman"/>
                <w:sz w:val="17"/>
                <w:szCs w:val="17"/>
                <w:lang w:val="en-US"/>
              </w:rPr>
              <w:t>S6880</w:t>
            </w:r>
          </w:p>
        </w:tc>
        <w:tc>
          <w:tcPr>
            <w:tcW w:w="2114" w:type="dxa"/>
            <w:vMerge/>
            <w:vAlign w:val="center"/>
          </w:tcPr>
          <w:p w:rsidR="00495CBB" w:rsidRPr="007A5CC1" w:rsidRDefault="00495CBB" w:rsidP="00495CBB">
            <w:pPr>
              <w:spacing w:after="0" w:line="240" w:lineRule="auto"/>
              <w:jc w:val="both"/>
              <w:rPr>
                <w:rFonts w:ascii="Times New Roman" w:hAnsi="Times New Roman"/>
                <w:sz w:val="18"/>
                <w:szCs w:val="18"/>
              </w:rPr>
            </w:pPr>
          </w:p>
        </w:tc>
        <w:tc>
          <w:tcPr>
            <w:tcW w:w="2160" w:type="dxa"/>
            <w:vAlign w:val="center"/>
          </w:tcPr>
          <w:p w:rsidR="00495CBB" w:rsidRDefault="00495CBB" w:rsidP="00495CBB">
            <w:pPr>
              <w:spacing w:after="0" w:line="240" w:lineRule="auto"/>
              <w:jc w:val="center"/>
              <w:rPr>
                <w:rFonts w:ascii="Times New Roman" w:hAnsi="Times New Roman"/>
                <w:sz w:val="18"/>
                <w:szCs w:val="18"/>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495CBB" w:rsidRPr="00104C12" w:rsidRDefault="00495CBB" w:rsidP="00495CBB">
            <w:pPr>
              <w:spacing w:after="0" w:line="240" w:lineRule="auto"/>
              <w:jc w:val="center"/>
              <w:rPr>
                <w:rFonts w:ascii="Times New Roman" w:hAnsi="Times New Roman"/>
                <w:b/>
                <w:sz w:val="17"/>
                <w:szCs w:val="17"/>
                <w:lang w:val="en-US"/>
              </w:rPr>
            </w:pPr>
            <w:r>
              <w:rPr>
                <w:rFonts w:ascii="Times New Roman" w:hAnsi="Times New Roman"/>
                <w:b/>
                <w:sz w:val="17"/>
                <w:szCs w:val="17"/>
                <w:lang w:val="en-US"/>
              </w:rPr>
              <w:t>800</w:t>
            </w:r>
          </w:p>
        </w:tc>
        <w:tc>
          <w:tcPr>
            <w:tcW w:w="426" w:type="dxa"/>
            <w:noWrap/>
            <w:vAlign w:val="center"/>
          </w:tcPr>
          <w:p w:rsidR="00495CBB" w:rsidRPr="00104C12" w:rsidRDefault="00495CBB" w:rsidP="00495CBB">
            <w:pPr>
              <w:spacing w:after="0" w:line="240" w:lineRule="auto"/>
              <w:jc w:val="center"/>
              <w:rPr>
                <w:rFonts w:ascii="Times New Roman" w:hAnsi="Times New Roman"/>
                <w:sz w:val="17"/>
                <w:szCs w:val="17"/>
                <w:lang w:val="en-US"/>
              </w:rPr>
            </w:pPr>
            <w:r>
              <w:rPr>
                <w:rFonts w:ascii="Times New Roman" w:hAnsi="Times New Roman"/>
                <w:sz w:val="17"/>
                <w:szCs w:val="17"/>
                <w:lang w:val="en-US"/>
              </w:rPr>
              <w:t>05</w:t>
            </w:r>
          </w:p>
        </w:tc>
        <w:tc>
          <w:tcPr>
            <w:tcW w:w="510" w:type="dxa"/>
            <w:noWrap/>
            <w:vAlign w:val="center"/>
          </w:tcPr>
          <w:p w:rsidR="00495CBB" w:rsidRPr="00104C12" w:rsidRDefault="00495CBB" w:rsidP="00495CBB">
            <w:pPr>
              <w:spacing w:after="0" w:line="240" w:lineRule="auto"/>
              <w:jc w:val="center"/>
              <w:rPr>
                <w:rFonts w:ascii="Times New Roman" w:hAnsi="Times New Roman"/>
                <w:sz w:val="17"/>
                <w:szCs w:val="17"/>
                <w:lang w:val="en-US"/>
              </w:rPr>
            </w:pPr>
            <w:r>
              <w:rPr>
                <w:rFonts w:ascii="Times New Roman" w:hAnsi="Times New Roman"/>
                <w:sz w:val="17"/>
                <w:szCs w:val="17"/>
                <w:lang w:val="en-US"/>
              </w:rPr>
              <w:t>02</w:t>
            </w:r>
          </w:p>
        </w:tc>
        <w:tc>
          <w:tcPr>
            <w:tcW w:w="1332" w:type="dxa"/>
            <w:noWrap/>
            <w:vAlign w:val="center"/>
          </w:tcPr>
          <w:p w:rsidR="00495CBB" w:rsidRPr="006F28E6" w:rsidRDefault="00495CBB" w:rsidP="00495CBB">
            <w:pPr>
              <w:spacing w:after="0" w:line="240" w:lineRule="auto"/>
              <w:jc w:val="center"/>
              <w:rPr>
                <w:rFonts w:ascii="Times New Roman" w:hAnsi="Times New Roman"/>
                <w:sz w:val="17"/>
                <w:szCs w:val="17"/>
                <w:lang w:val="en-US"/>
              </w:rPr>
            </w:pPr>
            <w:r>
              <w:rPr>
                <w:rFonts w:ascii="Times New Roman" w:hAnsi="Times New Roman"/>
                <w:sz w:val="17"/>
                <w:szCs w:val="17"/>
                <w:lang w:val="en-US"/>
              </w:rPr>
              <w:t>38102</w:t>
            </w:r>
            <w:r w:rsidR="006F28E6">
              <w:rPr>
                <w:rFonts w:ascii="Times New Roman" w:hAnsi="Times New Roman"/>
                <w:sz w:val="17"/>
                <w:szCs w:val="17"/>
                <w:lang w:val="en-US"/>
              </w:rPr>
              <w:t>S6880</w:t>
            </w:r>
          </w:p>
        </w:tc>
        <w:tc>
          <w:tcPr>
            <w:tcW w:w="709" w:type="dxa"/>
            <w:noWrap/>
            <w:vAlign w:val="center"/>
          </w:tcPr>
          <w:p w:rsidR="00495CBB" w:rsidRDefault="00EF2403" w:rsidP="00495CBB">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495CBB" w:rsidRPr="006F28E6" w:rsidRDefault="006F28E6" w:rsidP="00495CBB">
            <w:pPr>
              <w:spacing w:after="0" w:line="240" w:lineRule="auto"/>
              <w:jc w:val="center"/>
              <w:rPr>
                <w:rFonts w:ascii="Times New Roman" w:hAnsi="Times New Roman"/>
                <w:sz w:val="18"/>
                <w:szCs w:val="18"/>
                <w:lang w:val="en-US"/>
              </w:rPr>
            </w:pPr>
            <w:r>
              <w:rPr>
                <w:rFonts w:ascii="Times New Roman" w:hAnsi="Times New Roman"/>
                <w:sz w:val="18"/>
                <w:szCs w:val="18"/>
                <w:lang w:val="en-US"/>
              </w:rPr>
              <w:t>129</w:t>
            </w:r>
            <w:r w:rsidR="00495CBB" w:rsidRPr="00EE52C6">
              <w:rPr>
                <w:rFonts w:ascii="Times New Roman" w:hAnsi="Times New Roman"/>
                <w:sz w:val="18"/>
                <w:szCs w:val="18"/>
              </w:rPr>
              <w:t>,</w:t>
            </w:r>
            <w:r>
              <w:rPr>
                <w:rFonts w:ascii="Times New Roman" w:hAnsi="Times New Roman"/>
                <w:sz w:val="18"/>
                <w:szCs w:val="18"/>
                <w:lang w:val="en-US"/>
              </w:rPr>
              <w:t>2</w:t>
            </w:r>
          </w:p>
        </w:tc>
        <w:tc>
          <w:tcPr>
            <w:tcW w:w="1140" w:type="dxa"/>
            <w:vAlign w:val="center"/>
          </w:tcPr>
          <w:p w:rsidR="00495CBB" w:rsidRPr="00EE52C6" w:rsidRDefault="006F28E6" w:rsidP="00EF2403">
            <w:pPr>
              <w:spacing w:after="0" w:line="240" w:lineRule="auto"/>
              <w:jc w:val="center"/>
              <w:rPr>
                <w:rFonts w:ascii="Times New Roman" w:hAnsi="Times New Roman"/>
                <w:sz w:val="18"/>
                <w:szCs w:val="18"/>
              </w:rPr>
            </w:pPr>
            <w:r>
              <w:rPr>
                <w:rFonts w:ascii="Times New Roman" w:hAnsi="Times New Roman"/>
                <w:sz w:val="18"/>
                <w:szCs w:val="18"/>
                <w:lang w:val="en-US"/>
              </w:rPr>
              <w:t>0</w:t>
            </w:r>
            <w:r w:rsidR="00495CBB" w:rsidRPr="00EE52C6">
              <w:rPr>
                <w:rFonts w:ascii="Times New Roman" w:hAnsi="Times New Roman"/>
                <w:sz w:val="18"/>
                <w:szCs w:val="18"/>
              </w:rPr>
              <w:t>,0</w:t>
            </w:r>
          </w:p>
        </w:tc>
        <w:tc>
          <w:tcPr>
            <w:tcW w:w="1140" w:type="dxa"/>
            <w:vAlign w:val="center"/>
          </w:tcPr>
          <w:p w:rsidR="00495CBB" w:rsidRPr="00EE52C6" w:rsidRDefault="00495CBB"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EF2403"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495CBB" w:rsidRPr="00EE52C6" w:rsidRDefault="00EF2403" w:rsidP="00495CBB">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495CBB" w:rsidRPr="00FB31E3" w:rsidTr="00495CBB">
        <w:trPr>
          <w:trHeight w:val="259"/>
        </w:trPr>
        <w:tc>
          <w:tcPr>
            <w:tcW w:w="490" w:type="dxa"/>
            <w:noWrap/>
            <w:vAlign w:val="center"/>
          </w:tcPr>
          <w:p w:rsidR="00495CBB" w:rsidRPr="00CD2DE9" w:rsidRDefault="00495CBB" w:rsidP="00495CBB">
            <w:pPr>
              <w:spacing w:after="0" w:line="240" w:lineRule="auto"/>
              <w:jc w:val="both"/>
              <w:rPr>
                <w:rFonts w:ascii="Times New Roman" w:hAnsi="Times New Roman"/>
                <w:bCs/>
                <w:sz w:val="17"/>
                <w:szCs w:val="17"/>
              </w:rPr>
            </w:pPr>
            <w:r w:rsidRPr="00CD2DE9">
              <w:rPr>
                <w:rFonts w:ascii="Times New Roman" w:hAnsi="Times New Roman"/>
                <w:bCs/>
                <w:sz w:val="17"/>
                <w:szCs w:val="17"/>
              </w:rPr>
              <w:t>38</w:t>
            </w:r>
          </w:p>
        </w:tc>
        <w:tc>
          <w:tcPr>
            <w:tcW w:w="432" w:type="dxa"/>
            <w:noWrap/>
            <w:vAlign w:val="center"/>
          </w:tcPr>
          <w:p w:rsidR="00495CBB" w:rsidRPr="00CD2DE9" w:rsidRDefault="00495CBB" w:rsidP="00495CBB">
            <w:pPr>
              <w:spacing w:after="0" w:line="240" w:lineRule="auto"/>
              <w:jc w:val="both"/>
              <w:rPr>
                <w:rFonts w:ascii="Times New Roman" w:hAnsi="Times New Roman"/>
                <w:bCs/>
                <w:sz w:val="17"/>
                <w:szCs w:val="17"/>
              </w:rPr>
            </w:pPr>
            <w:r w:rsidRPr="00CD2DE9">
              <w:rPr>
                <w:rFonts w:ascii="Times New Roman" w:hAnsi="Times New Roman"/>
                <w:bCs/>
                <w:sz w:val="17"/>
                <w:szCs w:val="17"/>
              </w:rPr>
              <w:t>1</w:t>
            </w:r>
          </w:p>
        </w:tc>
        <w:tc>
          <w:tcPr>
            <w:tcW w:w="490" w:type="dxa"/>
            <w:noWrap/>
            <w:vAlign w:val="center"/>
          </w:tcPr>
          <w:p w:rsidR="00495CBB" w:rsidRPr="00CD2DE9" w:rsidRDefault="00495CBB" w:rsidP="00495CBB">
            <w:pPr>
              <w:spacing w:after="0" w:line="240" w:lineRule="auto"/>
              <w:jc w:val="both"/>
              <w:rPr>
                <w:rFonts w:ascii="Times New Roman" w:hAnsi="Times New Roman"/>
                <w:bCs/>
                <w:sz w:val="17"/>
                <w:szCs w:val="17"/>
              </w:rPr>
            </w:pPr>
            <w:r w:rsidRPr="00CD2DE9">
              <w:rPr>
                <w:rFonts w:ascii="Times New Roman" w:hAnsi="Times New Roman"/>
                <w:bCs/>
                <w:sz w:val="17"/>
                <w:szCs w:val="17"/>
              </w:rPr>
              <w:t>03</w:t>
            </w:r>
          </w:p>
        </w:tc>
        <w:tc>
          <w:tcPr>
            <w:tcW w:w="783" w:type="dxa"/>
            <w:noWrap/>
            <w:vAlign w:val="center"/>
          </w:tcPr>
          <w:p w:rsidR="00495CBB" w:rsidRPr="00CD2DE9" w:rsidRDefault="00495CBB" w:rsidP="00495CBB">
            <w:pPr>
              <w:spacing w:after="0" w:line="240" w:lineRule="auto"/>
              <w:jc w:val="both"/>
              <w:rPr>
                <w:rFonts w:ascii="Times New Roman" w:hAnsi="Times New Roman"/>
                <w:bCs/>
                <w:sz w:val="17"/>
                <w:szCs w:val="17"/>
              </w:rPr>
            </w:pPr>
            <w:r w:rsidRPr="00CD2DE9">
              <w:rPr>
                <w:rFonts w:ascii="Times New Roman" w:hAnsi="Times New Roman"/>
                <w:bCs/>
                <w:sz w:val="17"/>
                <w:szCs w:val="17"/>
              </w:rPr>
              <w:t>74970</w:t>
            </w:r>
          </w:p>
        </w:tc>
        <w:tc>
          <w:tcPr>
            <w:tcW w:w="2114" w:type="dxa"/>
            <w:vAlign w:val="center"/>
          </w:tcPr>
          <w:p w:rsidR="00495CBB" w:rsidRPr="00CD2DE9" w:rsidRDefault="00495CBB" w:rsidP="00495CBB">
            <w:pPr>
              <w:spacing w:after="0" w:line="240" w:lineRule="auto"/>
              <w:jc w:val="both"/>
              <w:rPr>
                <w:rFonts w:ascii="Times New Roman" w:hAnsi="Times New Roman"/>
                <w:bCs/>
                <w:sz w:val="18"/>
                <w:szCs w:val="18"/>
              </w:rPr>
            </w:pPr>
            <w:r w:rsidRPr="00CD2DE9">
              <w:rPr>
                <w:rFonts w:ascii="Times New Roman" w:hAnsi="Times New Roman"/>
                <w:sz w:val="20"/>
                <w:szCs w:val="20"/>
              </w:rPr>
              <w:t xml:space="preserve">Бурение артезианской скважины для обеспечения водоснабжением </w:t>
            </w:r>
            <w:proofErr w:type="gramStart"/>
            <w:r w:rsidRPr="00CD2DE9">
              <w:rPr>
                <w:rFonts w:ascii="Times New Roman" w:hAnsi="Times New Roman"/>
                <w:sz w:val="20"/>
                <w:szCs w:val="20"/>
              </w:rPr>
              <w:t>с</w:t>
            </w:r>
            <w:proofErr w:type="gramEnd"/>
            <w:r w:rsidRPr="00CD2DE9">
              <w:rPr>
                <w:rFonts w:ascii="Times New Roman" w:hAnsi="Times New Roman"/>
                <w:sz w:val="20"/>
                <w:szCs w:val="20"/>
              </w:rPr>
              <w:t>. Малые Дербеты и с. Тундутово</w:t>
            </w:r>
            <w:r>
              <w:rPr>
                <w:rFonts w:ascii="Times New Roman" w:hAnsi="Times New Roman"/>
                <w:sz w:val="20"/>
                <w:szCs w:val="20"/>
              </w:rPr>
              <w:t xml:space="preserve"> </w:t>
            </w:r>
          </w:p>
        </w:tc>
        <w:tc>
          <w:tcPr>
            <w:tcW w:w="2160" w:type="dxa"/>
            <w:vAlign w:val="center"/>
          </w:tcPr>
          <w:p w:rsidR="00495CBB" w:rsidRPr="00FB31E3" w:rsidRDefault="00495CBB" w:rsidP="00495CBB">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495CBB" w:rsidRPr="003729CE" w:rsidRDefault="00495CBB" w:rsidP="00495CBB">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495CBB" w:rsidRPr="00C509E7" w:rsidRDefault="00495CBB" w:rsidP="00495CBB">
            <w:pPr>
              <w:spacing w:after="0" w:line="240" w:lineRule="auto"/>
              <w:jc w:val="center"/>
              <w:rPr>
                <w:rFonts w:ascii="Times New Roman" w:hAnsi="Times New Roman"/>
                <w:bCs/>
                <w:sz w:val="17"/>
                <w:szCs w:val="17"/>
              </w:rPr>
            </w:pPr>
            <w:r>
              <w:rPr>
                <w:rFonts w:ascii="Times New Roman" w:hAnsi="Times New Roman"/>
                <w:bCs/>
                <w:sz w:val="17"/>
                <w:szCs w:val="17"/>
              </w:rPr>
              <w:t>05</w:t>
            </w:r>
          </w:p>
        </w:tc>
        <w:tc>
          <w:tcPr>
            <w:tcW w:w="510" w:type="dxa"/>
            <w:noWrap/>
            <w:vAlign w:val="center"/>
          </w:tcPr>
          <w:p w:rsidR="00495CBB" w:rsidRPr="00C509E7" w:rsidRDefault="00495CBB" w:rsidP="00495CBB">
            <w:pPr>
              <w:spacing w:after="0" w:line="240" w:lineRule="auto"/>
              <w:jc w:val="center"/>
              <w:rPr>
                <w:rFonts w:ascii="Times New Roman" w:hAnsi="Times New Roman"/>
                <w:bCs/>
                <w:sz w:val="17"/>
                <w:szCs w:val="17"/>
              </w:rPr>
            </w:pPr>
            <w:r>
              <w:rPr>
                <w:rFonts w:ascii="Times New Roman" w:hAnsi="Times New Roman"/>
                <w:bCs/>
                <w:sz w:val="17"/>
                <w:szCs w:val="17"/>
              </w:rPr>
              <w:t>02</w:t>
            </w:r>
          </w:p>
        </w:tc>
        <w:tc>
          <w:tcPr>
            <w:tcW w:w="1332" w:type="dxa"/>
            <w:noWrap/>
            <w:vAlign w:val="center"/>
          </w:tcPr>
          <w:p w:rsidR="00495CBB" w:rsidRPr="0035462D" w:rsidRDefault="00495CBB" w:rsidP="00495CBB">
            <w:pPr>
              <w:spacing w:after="0" w:line="240" w:lineRule="auto"/>
              <w:jc w:val="center"/>
              <w:rPr>
                <w:rFonts w:ascii="Times New Roman" w:hAnsi="Times New Roman"/>
                <w:bCs/>
                <w:sz w:val="17"/>
                <w:szCs w:val="17"/>
              </w:rPr>
            </w:pPr>
            <w:r>
              <w:rPr>
                <w:rFonts w:ascii="Times New Roman" w:hAnsi="Times New Roman"/>
                <w:bCs/>
                <w:sz w:val="17"/>
                <w:szCs w:val="17"/>
              </w:rPr>
              <w:t>3810374970</w:t>
            </w:r>
          </w:p>
        </w:tc>
        <w:tc>
          <w:tcPr>
            <w:tcW w:w="709" w:type="dxa"/>
            <w:noWrap/>
            <w:vAlign w:val="center"/>
          </w:tcPr>
          <w:p w:rsidR="00495CBB" w:rsidRPr="00C509E7" w:rsidRDefault="00EF2403" w:rsidP="00495CBB">
            <w:pPr>
              <w:spacing w:after="0" w:line="240" w:lineRule="auto"/>
              <w:jc w:val="center"/>
              <w:rPr>
                <w:rFonts w:ascii="Times New Roman" w:hAnsi="Times New Roman"/>
                <w:bCs/>
                <w:sz w:val="17"/>
                <w:szCs w:val="17"/>
              </w:rPr>
            </w:pPr>
            <w:r>
              <w:rPr>
                <w:rFonts w:ascii="Times New Roman" w:hAnsi="Times New Roman"/>
                <w:bCs/>
                <w:sz w:val="17"/>
                <w:szCs w:val="17"/>
              </w:rPr>
              <w:t>240</w:t>
            </w:r>
          </w:p>
        </w:tc>
        <w:tc>
          <w:tcPr>
            <w:tcW w:w="1139" w:type="dxa"/>
            <w:noWrap/>
            <w:vAlign w:val="center"/>
          </w:tcPr>
          <w:p w:rsidR="00495CBB" w:rsidRPr="00EE52C6" w:rsidRDefault="00495CBB"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2351,0</w:t>
            </w:r>
          </w:p>
        </w:tc>
        <w:tc>
          <w:tcPr>
            <w:tcW w:w="1140" w:type="dxa"/>
            <w:vAlign w:val="center"/>
          </w:tcPr>
          <w:p w:rsidR="00495CBB" w:rsidRPr="00EE52C6" w:rsidRDefault="00495CBB" w:rsidP="00495CBB">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0</w:t>
            </w:r>
            <w:r w:rsidRPr="00EE52C6">
              <w:rPr>
                <w:rFonts w:ascii="Times New Roman" w:hAnsi="Times New Roman"/>
                <w:bCs/>
                <w:sz w:val="18"/>
                <w:szCs w:val="18"/>
              </w:rPr>
              <w:t>,</w:t>
            </w:r>
            <w:r w:rsidRPr="00EE52C6">
              <w:rPr>
                <w:rFonts w:ascii="Times New Roman" w:hAnsi="Times New Roman"/>
                <w:bCs/>
                <w:sz w:val="18"/>
                <w:szCs w:val="18"/>
                <w:lang w:val="en-US"/>
              </w:rPr>
              <w:t>0</w:t>
            </w:r>
          </w:p>
        </w:tc>
        <w:tc>
          <w:tcPr>
            <w:tcW w:w="1140" w:type="dxa"/>
            <w:vAlign w:val="center"/>
          </w:tcPr>
          <w:p w:rsidR="00495CBB" w:rsidRPr="00EE52C6" w:rsidRDefault="00495CBB" w:rsidP="00495CBB">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0</w:t>
            </w:r>
            <w:r w:rsidRPr="00EE52C6">
              <w:rPr>
                <w:rFonts w:ascii="Times New Roman" w:hAnsi="Times New Roman"/>
                <w:bCs/>
                <w:sz w:val="18"/>
                <w:szCs w:val="18"/>
              </w:rPr>
              <w:t>,</w:t>
            </w:r>
            <w:r w:rsidRPr="00EE52C6">
              <w:rPr>
                <w:rFonts w:ascii="Times New Roman" w:hAnsi="Times New Roman"/>
                <w:bCs/>
                <w:sz w:val="18"/>
                <w:szCs w:val="18"/>
                <w:lang w:val="en-US"/>
              </w:rPr>
              <w:t>0</w:t>
            </w:r>
          </w:p>
        </w:tc>
        <w:tc>
          <w:tcPr>
            <w:tcW w:w="1140" w:type="dxa"/>
            <w:vAlign w:val="center"/>
          </w:tcPr>
          <w:p w:rsidR="00495CBB" w:rsidRPr="00EE52C6" w:rsidRDefault="00EF2403"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c>
          <w:tcPr>
            <w:tcW w:w="1140" w:type="dxa"/>
            <w:vAlign w:val="center"/>
          </w:tcPr>
          <w:p w:rsidR="00495CBB" w:rsidRPr="00EE52C6" w:rsidRDefault="00EF2403"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r>
      <w:tr w:rsidR="00495CBB" w:rsidRPr="00FB31E3" w:rsidTr="00495CBB">
        <w:trPr>
          <w:trHeight w:val="259"/>
        </w:trPr>
        <w:tc>
          <w:tcPr>
            <w:tcW w:w="490" w:type="dxa"/>
            <w:noWrap/>
            <w:vAlign w:val="center"/>
          </w:tcPr>
          <w:p w:rsidR="00495CBB" w:rsidRPr="00CD2DE9" w:rsidRDefault="00495CBB" w:rsidP="00495CBB">
            <w:pPr>
              <w:spacing w:after="0" w:line="240" w:lineRule="auto"/>
              <w:jc w:val="both"/>
              <w:rPr>
                <w:rFonts w:ascii="Times New Roman" w:hAnsi="Times New Roman"/>
                <w:bCs/>
                <w:sz w:val="17"/>
                <w:szCs w:val="17"/>
              </w:rPr>
            </w:pPr>
            <w:r w:rsidRPr="00CD2DE9">
              <w:rPr>
                <w:rFonts w:ascii="Times New Roman" w:hAnsi="Times New Roman"/>
                <w:bCs/>
                <w:sz w:val="17"/>
                <w:szCs w:val="17"/>
              </w:rPr>
              <w:t>38</w:t>
            </w:r>
          </w:p>
        </w:tc>
        <w:tc>
          <w:tcPr>
            <w:tcW w:w="432" w:type="dxa"/>
            <w:noWrap/>
            <w:vAlign w:val="center"/>
          </w:tcPr>
          <w:p w:rsidR="00495CBB" w:rsidRPr="00CD2DE9" w:rsidRDefault="00495CBB" w:rsidP="00495CBB">
            <w:pPr>
              <w:spacing w:after="0" w:line="240" w:lineRule="auto"/>
              <w:jc w:val="both"/>
              <w:rPr>
                <w:rFonts w:ascii="Times New Roman" w:hAnsi="Times New Roman"/>
                <w:bCs/>
                <w:sz w:val="17"/>
                <w:szCs w:val="17"/>
              </w:rPr>
            </w:pPr>
            <w:r w:rsidRPr="00CD2DE9">
              <w:rPr>
                <w:rFonts w:ascii="Times New Roman" w:hAnsi="Times New Roman"/>
                <w:bCs/>
                <w:sz w:val="17"/>
                <w:szCs w:val="17"/>
              </w:rPr>
              <w:t>1</w:t>
            </w:r>
          </w:p>
        </w:tc>
        <w:tc>
          <w:tcPr>
            <w:tcW w:w="490" w:type="dxa"/>
            <w:noWrap/>
            <w:vAlign w:val="center"/>
          </w:tcPr>
          <w:p w:rsidR="00495CBB" w:rsidRPr="00CD2DE9" w:rsidRDefault="00495CBB" w:rsidP="00495CBB">
            <w:pPr>
              <w:spacing w:after="0" w:line="240" w:lineRule="auto"/>
              <w:jc w:val="both"/>
              <w:rPr>
                <w:rFonts w:ascii="Times New Roman" w:hAnsi="Times New Roman"/>
                <w:bCs/>
                <w:sz w:val="17"/>
                <w:szCs w:val="17"/>
              </w:rPr>
            </w:pPr>
            <w:r w:rsidRPr="00CD2DE9">
              <w:rPr>
                <w:rFonts w:ascii="Times New Roman" w:hAnsi="Times New Roman"/>
                <w:bCs/>
                <w:sz w:val="17"/>
                <w:szCs w:val="17"/>
              </w:rPr>
              <w:t>03</w:t>
            </w:r>
          </w:p>
        </w:tc>
        <w:tc>
          <w:tcPr>
            <w:tcW w:w="783" w:type="dxa"/>
            <w:noWrap/>
            <w:vAlign w:val="center"/>
          </w:tcPr>
          <w:p w:rsidR="00495CBB" w:rsidRPr="00CD2DE9" w:rsidRDefault="00495CBB" w:rsidP="00495CBB">
            <w:pPr>
              <w:spacing w:after="0" w:line="240" w:lineRule="auto"/>
              <w:jc w:val="both"/>
              <w:rPr>
                <w:rFonts w:ascii="Times New Roman" w:hAnsi="Times New Roman"/>
                <w:bCs/>
                <w:sz w:val="17"/>
                <w:szCs w:val="17"/>
              </w:rPr>
            </w:pPr>
            <w:r>
              <w:rPr>
                <w:rFonts w:ascii="Times New Roman" w:hAnsi="Times New Roman"/>
                <w:bCs/>
                <w:sz w:val="17"/>
                <w:szCs w:val="17"/>
                <w:lang w:val="en-US"/>
              </w:rPr>
              <w:t>S</w:t>
            </w:r>
            <w:r w:rsidRPr="00CD2DE9">
              <w:rPr>
                <w:rFonts w:ascii="Times New Roman" w:hAnsi="Times New Roman"/>
                <w:bCs/>
                <w:sz w:val="17"/>
                <w:szCs w:val="17"/>
              </w:rPr>
              <w:t>4970</w:t>
            </w:r>
          </w:p>
        </w:tc>
        <w:tc>
          <w:tcPr>
            <w:tcW w:w="2114" w:type="dxa"/>
            <w:vAlign w:val="center"/>
          </w:tcPr>
          <w:p w:rsidR="00495CBB" w:rsidRPr="00F36A18" w:rsidRDefault="00495CBB" w:rsidP="00495CBB">
            <w:pPr>
              <w:spacing w:after="0" w:line="240" w:lineRule="auto"/>
              <w:jc w:val="both"/>
              <w:rPr>
                <w:rFonts w:ascii="Times New Roman" w:hAnsi="Times New Roman"/>
                <w:b/>
                <w:sz w:val="20"/>
                <w:szCs w:val="20"/>
              </w:rPr>
            </w:pPr>
            <w:r w:rsidRPr="00CD2DE9">
              <w:rPr>
                <w:rFonts w:ascii="Times New Roman" w:hAnsi="Times New Roman"/>
                <w:sz w:val="20"/>
                <w:szCs w:val="20"/>
              </w:rPr>
              <w:t xml:space="preserve">Бурение артезианской скважины для обеспечения водоснабжением </w:t>
            </w:r>
            <w:proofErr w:type="gramStart"/>
            <w:r w:rsidRPr="00CD2DE9">
              <w:rPr>
                <w:rFonts w:ascii="Times New Roman" w:hAnsi="Times New Roman"/>
                <w:sz w:val="20"/>
                <w:szCs w:val="20"/>
              </w:rPr>
              <w:t>с</w:t>
            </w:r>
            <w:proofErr w:type="gramEnd"/>
            <w:r w:rsidRPr="00CD2DE9">
              <w:rPr>
                <w:rFonts w:ascii="Times New Roman" w:hAnsi="Times New Roman"/>
                <w:sz w:val="20"/>
                <w:szCs w:val="20"/>
              </w:rPr>
              <w:t>. Малые Дербеты и с. Тундутово</w:t>
            </w:r>
          </w:p>
        </w:tc>
        <w:tc>
          <w:tcPr>
            <w:tcW w:w="2160" w:type="dxa"/>
            <w:vAlign w:val="center"/>
          </w:tcPr>
          <w:p w:rsidR="00495CBB" w:rsidRPr="00FB31E3" w:rsidRDefault="00495CBB" w:rsidP="00495CBB">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495CBB" w:rsidRPr="003729CE" w:rsidRDefault="00495CBB" w:rsidP="00495CBB">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495CBB" w:rsidRPr="00C509E7" w:rsidRDefault="00495CBB" w:rsidP="00495CBB">
            <w:pPr>
              <w:spacing w:after="0" w:line="240" w:lineRule="auto"/>
              <w:jc w:val="center"/>
              <w:rPr>
                <w:rFonts w:ascii="Times New Roman" w:hAnsi="Times New Roman"/>
                <w:bCs/>
                <w:sz w:val="17"/>
                <w:szCs w:val="17"/>
              </w:rPr>
            </w:pPr>
            <w:r>
              <w:rPr>
                <w:rFonts w:ascii="Times New Roman" w:hAnsi="Times New Roman"/>
                <w:bCs/>
                <w:sz w:val="17"/>
                <w:szCs w:val="17"/>
              </w:rPr>
              <w:t>05</w:t>
            </w:r>
          </w:p>
        </w:tc>
        <w:tc>
          <w:tcPr>
            <w:tcW w:w="510" w:type="dxa"/>
            <w:noWrap/>
            <w:vAlign w:val="center"/>
          </w:tcPr>
          <w:p w:rsidR="00495CBB" w:rsidRPr="00C509E7" w:rsidRDefault="00495CBB" w:rsidP="00495CBB">
            <w:pPr>
              <w:spacing w:after="0" w:line="240" w:lineRule="auto"/>
              <w:jc w:val="center"/>
              <w:rPr>
                <w:rFonts w:ascii="Times New Roman" w:hAnsi="Times New Roman"/>
                <w:bCs/>
                <w:sz w:val="17"/>
                <w:szCs w:val="17"/>
              </w:rPr>
            </w:pPr>
            <w:r>
              <w:rPr>
                <w:rFonts w:ascii="Times New Roman" w:hAnsi="Times New Roman"/>
                <w:bCs/>
                <w:sz w:val="17"/>
                <w:szCs w:val="17"/>
              </w:rPr>
              <w:t>02</w:t>
            </w:r>
          </w:p>
        </w:tc>
        <w:tc>
          <w:tcPr>
            <w:tcW w:w="1332" w:type="dxa"/>
            <w:noWrap/>
            <w:vAlign w:val="center"/>
          </w:tcPr>
          <w:p w:rsidR="00495CBB" w:rsidRPr="0035462D" w:rsidRDefault="00495CBB" w:rsidP="00495CBB">
            <w:pPr>
              <w:spacing w:after="0" w:line="240" w:lineRule="auto"/>
              <w:jc w:val="center"/>
              <w:rPr>
                <w:rFonts w:ascii="Times New Roman" w:hAnsi="Times New Roman"/>
                <w:bCs/>
                <w:sz w:val="17"/>
                <w:szCs w:val="17"/>
              </w:rPr>
            </w:pPr>
            <w:r>
              <w:rPr>
                <w:rFonts w:ascii="Times New Roman" w:hAnsi="Times New Roman"/>
                <w:bCs/>
                <w:sz w:val="17"/>
                <w:szCs w:val="17"/>
              </w:rPr>
              <w:t>38103</w:t>
            </w:r>
            <w:r>
              <w:rPr>
                <w:rFonts w:ascii="Times New Roman" w:hAnsi="Times New Roman"/>
                <w:bCs/>
                <w:sz w:val="17"/>
                <w:szCs w:val="17"/>
                <w:lang w:val="en-US"/>
              </w:rPr>
              <w:t>S</w:t>
            </w:r>
            <w:r>
              <w:rPr>
                <w:rFonts w:ascii="Times New Roman" w:hAnsi="Times New Roman"/>
                <w:bCs/>
                <w:sz w:val="17"/>
                <w:szCs w:val="17"/>
              </w:rPr>
              <w:t>4970</w:t>
            </w:r>
          </w:p>
        </w:tc>
        <w:tc>
          <w:tcPr>
            <w:tcW w:w="709" w:type="dxa"/>
            <w:noWrap/>
            <w:vAlign w:val="center"/>
          </w:tcPr>
          <w:p w:rsidR="00495CBB" w:rsidRPr="00C509E7" w:rsidRDefault="00EF2403" w:rsidP="00495CBB">
            <w:pPr>
              <w:spacing w:after="0" w:line="240" w:lineRule="auto"/>
              <w:jc w:val="center"/>
              <w:rPr>
                <w:rFonts w:ascii="Times New Roman" w:hAnsi="Times New Roman"/>
                <w:bCs/>
                <w:sz w:val="17"/>
                <w:szCs w:val="17"/>
              </w:rPr>
            </w:pPr>
            <w:r>
              <w:rPr>
                <w:rFonts w:ascii="Times New Roman" w:hAnsi="Times New Roman"/>
                <w:bCs/>
                <w:sz w:val="17"/>
                <w:szCs w:val="17"/>
              </w:rPr>
              <w:t>240</w:t>
            </w:r>
          </w:p>
        </w:tc>
        <w:tc>
          <w:tcPr>
            <w:tcW w:w="1139" w:type="dxa"/>
            <w:noWrap/>
            <w:vAlign w:val="center"/>
          </w:tcPr>
          <w:p w:rsidR="00495CBB" w:rsidRPr="00EE52C6" w:rsidRDefault="00495CBB" w:rsidP="00495CBB">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170</w:t>
            </w:r>
            <w:r w:rsidRPr="00EE52C6">
              <w:rPr>
                <w:rFonts w:ascii="Times New Roman" w:hAnsi="Times New Roman"/>
                <w:bCs/>
                <w:sz w:val="18"/>
                <w:szCs w:val="18"/>
              </w:rPr>
              <w:t>,</w:t>
            </w:r>
            <w:r w:rsidRPr="00EE52C6">
              <w:rPr>
                <w:rFonts w:ascii="Times New Roman" w:hAnsi="Times New Roman"/>
                <w:bCs/>
                <w:sz w:val="18"/>
                <w:szCs w:val="18"/>
                <w:lang w:val="en-US"/>
              </w:rPr>
              <w:t>8</w:t>
            </w:r>
          </w:p>
        </w:tc>
        <w:tc>
          <w:tcPr>
            <w:tcW w:w="1140" w:type="dxa"/>
            <w:vAlign w:val="center"/>
          </w:tcPr>
          <w:p w:rsidR="00495CBB" w:rsidRPr="00EE52C6" w:rsidRDefault="00495CBB" w:rsidP="00495CBB">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0</w:t>
            </w:r>
            <w:r w:rsidRPr="00EE52C6">
              <w:rPr>
                <w:rFonts w:ascii="Times New Roman" w:hAnsi="Times New Roman"/>
                <w:bCs/>
                <w:sz w:val="18"/>
                <w:szCs w:val="18"/>
              </w:rPr>
              <w:t>,</w:t>
            </w:r>
            <w:r w:rsidRPr="00EE52C6">
              <w:rPr>
                <w:rFonts w:ascii="Times New Roman" w:hAnsi="Times New Roman"/>
                <w:bCs/>
                <w:sz w:val="18"/>
                <w:szCs w:val="18"/>
                <w:lang w:val="en-US"/>
              </w:rPr>
              <w:t>0</w:t>
            </w:r>
          </w:p>
        </w:tc>
        <w:tc>
          <w:tcPr>
            <w:tcW w:w="1140" w:type="dxa"/>
            <w:vAlign w:val="center"/>
          </w:tcPr>
          <w:p w:rsidR="00495CBB" w:rsidRPr="00EE52C6" w:rsidRDefault="00495CBB" w:rsidP="00495CBB">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0</w:t>
            </w:r>
            <w:r w:rsidRPr="00EE52C6">
              <w:rPr>
                <w:rFonts w:ascii="Times New Roman" w:hAnsi="Times New Roman"/>
                <w:bCs/>
                <w:sz w:val="18"/>
                <w:szCs w:val="18"/>
              </w:rPr>
              <w:t>,</w:t>
            </w:r>
            <w:r w:rsidRPr="00EE52C6">
              <w:rPr>
                <w:rFonts w:ascii="Times New Roman" w:hAnsi="Times New Roman"/>
                <w:bCs/>
                <w:sz w:val="18"/>
                <w:szCs w:val="18"/>
                <w:lang w:val="en-US"/>
              </w:rPr>
              <w:t>0</w:t>
            </w:r>
          </w:p>
        </w:tc>
        <w:tc>
          <w:tcPr>
            <w:tcW w:w="1140" w:type="dxa"/>
            <w:vAlign w:val="center"/>
          </w:tcPr>
          <w:p w:rsidR="00495CBB" w:rsidRPr="00EE52C6" w:rsidRDefault="00EF2403"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c>
          <w:tcPr>
            <w:tcW w:w="1140" w:type="dxa"/>
            <w:vAlign w:val="center"/>
          </w:tcPr>
          <w:p w:rsidR="00495CBB" w:rsidRPr="00EE52C6" w:rsidRDefault="00EF2403"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r>
      <w:tr w:rsidR="00495CBB" w:rsidRPr="00FB31E3" w:rsidTr="00EF2403">
        <w:trPr>
          <w:trHeight w:val="1393"/>
        </w:trPr>
        <w:tc>
          <w:tcPr>
            <w:tcW w:w="490" w:type="dxa"/>
            <w:noWrap/>
            <w:vAlign w:val="center"/>
          </w:tcPr>
          <w:p w:rsidR="00495CBB" w:rsidRPr="00CD2DE9" w:rsidRDefault="00495CBB" w:rsidP="00495CBB">
            <w:pPr>
              <w:spacing w:after="0" w:line="240" w:lineRule="auto"/>
              <w:jc w:val="both"/>
              <w:rPr>
                <w:rFonts w:ascii="Times New Roman" w:hAnsi="Times New Roman"/>
                <w:bCs/>
                <w:sz w:val="17"/>
                <w:szCs w:val="17"/>
              </w:rPr>
            </w:pPr>
            <w:r>
              <w:rPr>
                <w:rFonts w:ascii="Times New Roman" w:hAnsi="Times New Roman"/>
                <w:bCs/>
                <w:sz w:val="17"/>
                <w:szCs w:val="17"/>
              </w:rPr>
              <w:t>38</w:t>
            </w:r>
          </w:p>
        </w:tc>
        <w:tc>
          <w:tcPr>
            <w:tcW w:w="432" w:type="dxa"/>
            <w:noWrap/>
            <w:vAlign w:val="center"/>
          </w:tcPr>
          <w:p w:rsidR="00495CBB" w:rsidRPr="00CD2DE9" w:rsidRDefault="00495CBB" w:rsidP="00495CBB">
            <w:pPr>
              <w:spacing w:after="0" w:line="240" w:lineRule="auto"/>
              <w:jc w:val="both"/>
              <w:rPr>
                <w:rFonts w:ascii="Times New Roman" w:hAnsi="Times New Roman"/>
                <w:bCs/>
                <w:sz w:val="17"/>
                <w:szCs w:val="17"/>
              </w:rPr>
            </w:pPr>
            <w:r>
              <w:rPr>
                <w:rFonts w:ascii="Times New Roman" w:hAnsi="Times New Roman"/>
                <w:bCs/>
                <w:sz w:val="17"/>
                <w:szCs w:val="17"/>
              </w:rPr>
              <w:t>1</w:t>
            </w:r>
          </w:p>
        </w:tc>
        <w:tc>
          <w:tcPr>
            <w:tcW w:w="490" w:type="dxa"/>
            <w:noWrap/>
            <w:vAlign w:val="center"/>
          </w:tcPr>
          <w:p w:rsidR="00495CBB" w:rsidRPr="00CD2DE9" w:rsidRDefault="00495CBB" w:rsidP="00495CBB">
            <w:pPr>
              <w:spacing w:after="0" w:line="240" w:lineRule="auto"/>
              <w:jc w:val="both"/>
              <w:rPr>
                <w:rFonts w:ascii="Times New Roman" w:hAnsi="Times New Roman"/>
                <w:bCs/>
                <w:sz w:val="17"/>
                <w:szCs w:val="17"/>
              </w:rPr>
            </w:pPr>
            <w:r>
              <w:rPr>
                <w:rFonts w:ascii="Times New Roman" w:hAnsi="Times New Roman"/>
                <w:bCs/>
                <w:sz w:val="17"/>
                <w:szCs w:val="17"/>
              </w:rPr>
              <w:t>04</w:t>
            </w:r>
          </w:p>
        </w:tc>
        <w:tc>
          <w:tcPr>
            <w:tcW w:w="783" w:type="dxa"/>
            <w:noWrap/>
            <w:vAlign w:val="center"/>
          </w:tcPr>
          <w:p w:rsidR="00495CBB" w:rsidRPr="000F4DA0" w:rsidRDefault="00495CBB" w:rsidP="00495CBB">
            <w:pPr>
              <w:spacing w:after="0" w:line="240" w:lineRule="auto"/>
              <w:jc w:val="both"/>
              <w:rPr>
                <w:rFonts w:ascii="Times New Roman" w:hAnsi="Times New Roman"/>
                <w:bCs/>
                <w:sz w:val="17"/>
                <w:szCs w:val="17"/>
              </w:rPr>
            </w:pPr>
            <w:r>
              <w:rPr>
                <w:rFonts w:ascii="Times New Roman" w:hAnsi="Times New Roman"/>
                <w:bCs/>
                <w:sz w:val="17"/>
                <w:szCs w:val="17"/>
                <w:lang w:val="en-US"/>
              </w:rPr>
              <w:t>L567</w:t>
            </w:r>
            <w:r>
              <w:rPr>
                <w:rFonts w:ascii="Times New Roman" w:hAnsi="Times New Roman"/>
                <w:bCs/>
                <w:sz w:val="17"/>
                <w:szCs w:val="17"/>
              </w:rPr>
              <w:t>Я</w:t>
            </w:r>
          </w:p>
        </w:tc>
        <w:tc>
          <w:tcPr>
            <w:tcW w:w="2114" w:type="dxa"/>
            <w:vAlign w:val="center"/>
          </w:tcPr>
          <w:p w:rsidR="00495CBB" w:rsidRPr="000F4DA0" w:rsidRDefault="00495CBB" w:rsidP="00495CBB">
            <w:pPr>
              <w:spacing w:after="0" w:line="240" w:lineRule="auto"/>
              <w:jc w:val="both"/>
              <w:rPr>
                <w:rFonts w:ascii="Times New Roman" w:hAnsi="Times New Roman"/>
                <w:sz w:val="20"/>
                <w:szCs w:val="20"/>
              </w:rPr>
            </w:pPr>
            <w:r w:rsidRPr="000F4DA0">
              <w:rPr>
                <w:rFonts w:ascii="Times New Roman" w:hAnsi="Times New Roman"/>
                <w:sz w:val="20"/>
                <w:szCs w:val="20"/>
              </w:rPr>
              <w:t>Водоснабжение</w:t>
            </w:r>
            <w:r>
              <w:rPr>
                <w:rFonts w:ascii="Times New Roman" w:hAnsi="Times New Roman"/>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 xml:space="preserve"> с</w:t>
            </w:r>
            <w:r w:rsidRPr="000F4DA0">
              <w:rPr>
                <w:rFonts w:ascii="Times New Roman" w:hAnsi="Times New Roman"/>
                <w:sz w:val="20"/>
                <w:szCs w:val="20"/>
              </w:rPr>
              <w:t xml:space="preserve">. Тундутово Малодербетовского </w:t>
            </w:r>
            <w:proofErr w:type="gramStart"/>
            <w:r w:rsidRPr="000F4DA0">
              <w:rPr>
                <w:rFonts w:ascii="Times New Roman" w:hAnsi="Times New Roman"/>
                <w:sz w:val="20"/>
                <w:szCs w:val="20"/>
              </w:rPr>
              <w:t>района</w:t>
            </w:r>
            <w:proofErr w:type="gramEnd"/>
            <w:r w:rsidRPr="000F4DA0">
              <w:rPr>
                <w:rFonts w:ascii="Times New Roman" w:hAnsi="Times New Roman"/>
                <w:sz w:val="20"/>
                <w:szCs w:val="20"/>
              </w:rPr>
              <w:t xml:space="preserve"> Республики Калмыкия"</w:t>
            </w:r>
          </w:p>
        </w:tc>
        <w:tc>
          <w:tcPr>
            <w:tcW w:w="2160" w:type="dxa"/>
            <w:vAlign w:val="center"/>
          </w:tcPr>
          <w:p w:rsidR="00495CBB" w:rsidRDefault="00495CBB" w:rsidP="00495CBB">
            <w:pPr>
              <w:spacing w:after="0" w:line="240" w:lineRule="auto"/>
              <w:jc w:val="center"/>
              <w:rPr>
                <w:rFonts w:ascii="Times New Roman" w:hAnsi="Times New Roman"/>
                <w:sz w:val="18"/>
                <w:szCs w:val="18"/>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495CBB" w:rsidRPr="003729CE" w:rsidRDefault="00495CBB" w:rsidP="00495CBB">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495CBB" w:rsidRPr="00C509E7" w:rsidRDefault="00495CBB" w:rsidP="00495CBB">
            <w:pPr>
              <w:spacing w:after="0" w:line="240" w:lineRule="auto"/>
              <w:jc w:val="center"/>
              <w:rPr>
                <w:rFonts w:ascii="Times New Roman" w:hAnsi="Times New Roman"/>
                <w:bCs/>
                <w:sz w:val="17"/>
                <w:szCs w:val="17"/>
              </w:rPr>
            </w:pPr>
            <w:r>
              <w:rPr>
                <w:rFonts w:ascii="Times New Roman" w:hAnsi="Times New Roman"/>
                <w:bCs/>
                <w:sz w:val="17"/>
                <w:szCs w:val="17"/>
              </w:rPr>
              <w:t>05</w:t>
            </w:r>
          </w:p>
        </w:tc>
        <w:tc>
          <w:tcPr>
            <w:tcW w:w="510" w:type="dxa"/>
            <w:noWrap/>
            <w:vAlign w:val="center"/>
          </w:tcPr>
          <w:p w:rsidR="00495CBB" w:rsidRPr="00C509E7" w:rsidRDefault="00495CBB" w:rsidP="00495CBB">
            <w:pPr>
              <w:spacing w:after="0" w:line="240" w:lineRule="auto"/>
              <w:jc w:val="center"/>
              <w:rPr>
                <w:rFonts w:ascii="Times New Roman" w:hAnsi="Times New Roman"/>
                <w:bCs/>
                <w:sz w:val="17"/>
                <w:szCs w:val="17"/>
              </w:rPr>
            </w:pPr>
            <w:r>
              <w:rPr>
                <w:rFonts w:ascii="Times New Roman" w:hAnsi="Times New Roman"/>
                <w:bCs/>
                <w:sz w:val="17"/>
                <w:szCs w:val="17"/>
              </w:rPr>
              <w:t>02</w:t>
            </w:r>
          </w:p>
        </w:tc>
        <w:tc>
          <w:tcPr>
            <w:tcW w:w="1332" w:type="dxa"/>
            <w:noWrap/>
            <w:vAlign w:val="center"/>
          </w:tcPr>
          <w:p w:rsidR="00495CBB" w:rsidRPr="000F4DA0" w:rsidRDefault="00495CBB" w:rsidP="00495CBB">
            <w:pPr>
              <w:spacing w:after="0" w:line="240" w:lineRule="auto"/>
              <w:jc w:val="center"/>
              <w:rPr>
                <w:rFonts w:ascii="Times New Roman" w:hAnsi="Times New Roman"/>
                <w:bCs/>
                <w:sz w:val="17"/>
                <w:szCs w:val="17"/>
              </w:rPr>
            </w:pPr>
            <w:r>
              <w:rPr>
                <w:rFonts w:ascii="Times New Roman" w:hAnsi="Times New Roman"/>
                <w:bCs/>
                <w:sz w:val="17"/>
                <w:szCs w:val="17"/>
              </w:rPr>
              <w:t>38104</w:t>
            </w:r>
            <w:r>
              <w:rPr>
                <w:rFonts w:ascii="Times New Roman" w:hAnsi="Times New Roman"/>
                <w:bCs/>
                <w:sz w:val="17"/>
                <w:szCs w:val="17"/>
                <w:lang w:val="en-US"/>
              </w:rPr>
              <w:t>L567</w:t>
            </w:r>
            <w:r>
              <w:rPr>
                <w:rFonts w:ascii="Times New Roman" w:hAnsi="Times New Roman"/>
                <w:bCs/>
                <w:sz w:val="17"/>
                <w:szCs w:val="17"/>
              </w:rPr>
              <w:t>Я</w:t>
            </w:r>
          </w:p>
        </w:tc>
        <w:tc>
          <w:tcPr>
            <w:tcW w:w="709" w:type="dxa"/>
            <w:noWrap/>
            <w:vAlign w:val="center"/>
          </w:tcPr>
          <w:p w:rsidR="00495CBB" w:rsidRPr="00C509E7" w:rsidRDefault="00EF2403" w:rsidP="00495CBB">
            <w:pPr>
              <w:spacing w:after="0" w:line="240" w:lineRule="auto"/>
              <w:jc w:val="center"/>
              <w:rPr>
                <w:rFonts w:ascii="Times New Roman" w:hAnsi="Times New Roman"/>
                <w:bCs/>
                <w:sz w:val="17"/>
                <w:szCs w:val="17"/>
              </w:rPr>
            </w:pPr>
            <w:r>
              <w:rPr>
                <w:rFonts w:ascii="Times New Roman" w:hAnsi="Times New Roman"/>
                <w:bCs/>
                <w:sz w:val="17"/>
                <w:szCs w:val="17"/>
              </w:rPr>
              <w:t>240</w:t>
            </w:r>
          </w:p>
        </w:tc>
        <w:tc>
          <w:tcPr>
            <w:tcW w:w="1139" w:type="dxa"/>
            <w:noWrap/>
            <w:vAlign w:val="center"/>
          </w:tcPr>
          <w:p w:rsidR="00495CBB" w:rsidRPr="00EE52C6" w:rsidRDefault="00495CBB"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c>
          <w:tcPr>
            <w:tcW w:w="1140" w:type="dxa"/>
            <w:vAlign w:val="center"/>
          </w:tcPr>
          <w:p w:rsidR="00495CBB" w:rsidRPr="00EE52C6" w:rsidRDefault="00495CBB" w:rsidP="00495CBB">
            <w:pPr>
              <w:spacing w:after="0" w:line="240" w:lineRule="auto"/>
              <w:jc w:val="center"/>
              <w:rPr>
                <w:rFonts w:ascii="Times New Roman" w:hAnsi="Times New Roman"/>
                <w:bCs/>
                <w:sz w:val="16"/>
                <w:szCs w:val="16"/>
              </w:rPr>
            </w:pPr>
            <w:r w:rsidRPr="00EE52C6">
              <w:rPr>
                <w:rFonts w:ascii="Times New Roman" w:hAnsi="Times New Roman"/>
                <w:bCs/>
                <w:sz w:val="16"/>
                <w:szCs w:val="16"/>
              </w:rPr>
              <w:t>14210,6</w:t>
            </w:r>
          </w:p>
        </w:tc>
        <w:tc>
          <w:tcPr>
            <w:tcW w:w="1140" w:type="dxa"/>
            <w:vAlign w:val="center"/>
          </w:tcPr>
          <w:p w:rsidR="00495CBB" w:rsidRPr="00EE52C6" w:rsidRDefault="00495CBB" w:rsidP="00495CBB">
            <w:pPr>
              <w:spacing w:after="0" w:line="240" w:lineRule="auto"/>
              <w:jc w:val="center"/>
              <w:rPr>
                <w:rFonts w:ascii="Times New Roman" w:hAnsi="Times New Roman"/>
                <w:bCs/>
                <w:sz w:val="16"/>
                <w:szCs w:val="16"/>
              </w:rPr>
            </w:pPr>
            <w:r w:rsidRPr="00EE52C6">
              <w:rPr>
                <w:rFonts w:ascii="Times New Roman" w:hAnsi="Times New Roman"/>
                <w:bCs/>
                <w:sz w:val="16"/>
                <w:szCs w:val="16"/>
              </w:rPr>
              <w:t>12138,1</w:t>
            </w:r>
          </w:p>
        </w:tc>
        <w:tc>
          <w:tcPr>
            <w:tcW w:w="1140" w:type="dxa"/>
            <w:vAlign w:val="center"/>
          </w:tcPr>
          <w:p w:rsidR="00495CBB" w:rsidRPr="00EE52C6" w:rsidRDefault="00495CBB"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r>
      <w:tr w:rsidR="006F28E6" w:rsidRPr="00FB31E3" w:rsidTr="00EF2403">
        <w:trPr>
          <w:trHeight w:val="1393"/>
        </w:trPr>
        <w:tc>
          <w:tcPr>
            <w:tcW w:w="490" w:type="dxa"/>
            <w:noWrap/>
            <w:vAlign w:val="center"/>
          </w:tcPr>
          <w:p w:rsidR="006F28E6" w:rsidRDefault="006F28E6" w:rsidP="00495CBB">
            <w:pPr>
              <w:spacing w:after="0" w:line="240" w:lineRule="auto"/>
              <w:jc w:val="both"/>
              <w:rPr>
                <w:rFonts w:ascii="Times New Roman" w:hAnsi="Times New Roman"/>
                <w:bCs/>
                <w:sz w:val="17"/>
                <w:szCs w:val="17"/>
              </w:rPr>
            </w:pPr>
            <w:r>
              <w:rPr>
                <w:rFonts w:ascii="Times New Roman" w:hAnsi="Times New Roman"/>
                <w:bCs/>
                <w:sz w:val="17"/>
                <w:szCs w:val="17"/>
              </w:rPr>
              <w:t>38</w:t>
            </w:r>
          </w:p>
        </w:tc>
        <w:tc>
          <w:tcPr>
            <w:tcW w:w="432" w:type="dxa"/>
            <w:noWrap/>
            <w:vAlign w:val="center"/>
          </w:tcPr>
          <w:p w:rsidR="006F28E6" w:rsidRDefault="006F28E6" w:rsidP="00495CBB">
            <w:pPr>
              <w:spacing w:after="0" w:line="240" w:lineRule="auto"/>
              <w:jc w:val="both"/>
              <w:rPr>
                <w:rFonts w:ascii="Times New Roman" w:hAnsi="Times New Roman"/>
                <w:bCs/>
                <w:sz w:val="17"/>
                <w:szCs w:val="17"/>
              </w:rPr>
            </w:pPr>
            <w:r>
              <w:rPr>
                <w:rFonts w:ascii="Times New Roman" w:hAnsi="Times New Roman"/>
                <w:bCs/>
                <w:sz w:val="17"/>
                <w:szCs w:val="17"/>
              </w:rPr>
              <w:t>1</w:t>
            </w:r>
          </w:p>
        </w:tc>
        <w:tc>
          <w:tcPr>
            <w:tcW w:w="490" w:type="dxa"/>
            <w:noWrap/>
            <w:vAlign w:val="center"/>
          </w:tcPr>
          <w:p w:rsidR="006F28E6" w:rsidRDefault="006F28E6" w:rsidP="00495CBB">
            <w:pPr>
              <w:spacing w:after="0" w:line="240" w:lineRule="auto"/>
              <w:jc w:val="both"/>
              <w:rPr>
                <w:rFonts w:ascii="Times New Roman" w:hAnsi="Times New Roman"/>
                <w:bCs/>
                <w:sz w:val="17"/>
                <w:szCs w:val="17"/>
              </w:rPr>
            </w:pPr>
            <w:r>
              <w:rPr>
                <w:rFonts w:ascii="Times New Roman" w:hAnsi="Times New Roman"/>
                <w:bCs/>
                <w:sz w:val="17"/>
                <w:szCs w:val="17"/>
              </w:rPr>
              <w:t>04</w:t>
            </w:r>
          </w:p>
        </w:tc>
        <w:tc>
          <w:tcPr>
            <w:tcW w:w="783" w:type="dxa"/>
            <w:noWrap/>
            <w:vAlign w:val="center"/>
          </w:tcPr>
          <w:p w:rsidR="006F28E6" w:rsidRPr="006F28E6" w:rsidRDefault="006F28E6" w:rsidP="00495CBB">
            <w:pPr>
              <w:spacing w:after="0" w:line="240" w:lineRule="auto"/>
              <w:jc w:val="both"/>
              <w:rPr>
                <w:rFonts w:ascii="Times New Roman" w:hAnsi="Times New Roman"/>
                <w:bCs/>
                <w:sz w:val="17"/>
                <w:szCs w:val="17"/>
              </w:rPr>
            </w:pPr>
            <w:r>
              <w:rPr>
                <w:rFonts w:ascii="Times New Roman" w:hAnsi="Times New Roman"/>
                <w:bCs/>
                <w:sz w:val="17"/>
                <w:szCs w:val="17"/>
              </w:rPr>
              <w:t>06020</w:t>
            </w:r>
          </w:p>
        </w:tc>
        <w:tc>
          <w:tcPr>
            <w:tcW w:w="2114" w:type="dxa"/>
            <w:vAlign w:val="center"/>
          </w:tcPr>
          <w:p w:rsidR="006F28E6" w:rsidRDefault="006F28E6" w:rsidP="006F28E6">
            <w:pPr>
              <w:spacing w:after="0" w:line="240" w:lineRule="auto"/>
              <w:jc w:val="both"/>
              <w:rPr>
                <w:rFonts w:ascii="Times New Roman" w:hAnsi="Times New Roman"/>
                <w:sz w:val="20"/>
                <w:szCs w:val="20"/>
              </w:rPr>
            </w:pPr>
            <w:r w:rsidRPr="009C7C78">
              <w:rPr>
                <w:rFonts w:ascii="Times New Roman" w:hAnsi="Times New Roman"/>
                <w:sz w:val="20"/>
                <w:szCs w:val="20"/>
              </w:rPr>
              <w:t xml:space="preserve">разработка </w:t>
            </w:r>
          </w:p>
          <w:p w:rsidR="006F28E6" w:rsidRPr="000F4DA0" w:rsidRDefault="006F28E6" w:rsidP="006F28E6">
            <w:pPr>
              <w:spacing w:after="0" w:line="240" w:lineRule="auto"/>
              <w:jc w:val="both"/>
              <w:rPr>
                <w:rFonts w:ascii="Times New Roman" w:hAnsi="Times New Roman"/>
                <w:sz w:val="20"/>
                <w:szCs w:val="20"/>
              </w:rPr>
            </w:pPr>
            <w:r w:rsidRPr="009C7C78">
              <w:rPr>
                <w:rFonts w:ascii="Times New Roman" w:hAnsi="Times New Roman"/>
                <w:sz w:val="20"/>
                <w:szCs w:val="20"/>
              </w:rPr>
              <w:t>проектно-сметной документации</w:t>
            </w:r>
            <w:r>
              <w:rPr>
                <w:rFonts w:ascii="Times New Roman" w:hAnsi="Times New Roman"/>
                <w:sz w:val="20"/>
                <w:szCs w:val="20"/>
              </w:rPr>
              <w:t xml:space="preserve"> (ПСД)</w:t>
            </w:r>
            <w:r w:rsidRPr="009C7C78">
              <w:rPr>
                <w:rFonts w:ascii="Times New Roman" w:hAnsi="Times New Roman"/>
                <w:sz w:val="20"/>
                <w:szCs w:val="20"/>
              </w:rPr>
              <w:t xml:space="preserve"> на строительство канализационных сетей в </w:t>
            </w:r>
            <w:proofErr w:type="gramStart"/>
            <w:r w:rsidRPr="009C7C78">
              <w:rPr>
                <w:rFonts w:ascii="Times New Roman" w:hAnsi="Times New Roman"/>
                <w:sz w:val="20"/>
                <w:szCs w:val="20"/>
              </w:rPr>
              <w:t>с</w:t>
            </w:r>
            <w:proofErr w:type="gramEnd"/>
            <w:r w:rsidRPr="009C7C78">
              <w:rPr>
                <w:rFonts w:ascii="Times New Roman" w:hAnsi="Times New Roman"/>
                <w:sz w:val="20"/>
                <w:szCs w:val="20"/>
              </w:rPr>
              <w:t>. Малые Дербеты</w:t>
            </w:r>
          </w:p>
        </w:tc>
        <w:tc>
          <w:tcPr>
            <w:tcW w:w="2160" w:type="dxa"/>
            <w:vAlign w:val="center"/>
          </w:tcPr>
          <w:p w:rsidR="006F28E6" w:rsidRDefault="006F28E6" w:rsidP="00495CBB">
            <w:pPr>
              <w:spacing w:after="0" w:line="240" w:lineRule="auto"/>
              <w:jc w:val="center"/>
              <w:rPr>
                <w:rFonts w:ascii="Times New Roman" w:hAnsi="Times New Roman"/>
                <w:sz w:val="18"/>
                <w:szCs w:val="18"/>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6F28E6" w:rsidRDefault="006F28E6" w:rsidP="00495CBB">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6F28E6" w:rsidRDefault="006F28E6" w:rsidP="00495CBB">
            <w:pPr>
              <w:spacing w:after="0" w:line="240" w:lineRule="auto"/>
              <w:jc w:val="center"/>
              <w:rPr>
                <w:rFonts w:ascii="Times New Roman" w:hAnsi="Times New Roman"/>
                <w:bCs/>
                <w:sz w:val="17"/>
                <w:szCs w:val="17"/>
              </w:rPr>
            </w:pPr>
            <w:r>
              <w:rPr>
                <w:rFonts w:ascii="Times New Roman" w:hAnsi="Times New Roman"/>
                <w:bCs/>
                <w:sz w:val="17"/>
                <w:szCs w:val="17"/>
              </w:rPr>
              <w:t>05</w:t>
            </w:r>
          </w:p>
        </w:tc>
        <w:tc>
          <w:tcPr>
            <w:tcW w:w="510" w:type="dxa"/>
            <w:noWrap/>
            <w:vAlign w:val="center"/>
          </w:tcPr>
          <w:p w:rsidR="006F28E6" w:rsidRDefault="006F28E6" w:rsidP="00495CBB">
            <w:pPr>
              <w:spacing w:after="0" w:line="240" w:lineRule="auto"/>
              <w:jc w:val="center"/>
              <w:rPr>
                <w:rFonts w:ascii="Times New Roman" w:hAnsi="Times New Roman"/>
                <w:bCs/>
                <w:sz w:val="17"/>
                <w:szCs w:val="17"/>
              </w:rPr>
            </w:pPr>
            <w:r>
              <w:rPr>
                <w:rFonts w:ascii="Times New Roman" w:hAnsi="Times New Roman"/>
                <w:bCs/>
                <w:sz w:val="17"/>
                <w:szCs w:val="17"/>
              </w:rPr>
              <w:t>02</w:t>
            </w:r>
          </w:p>
        </w:tc>
        <w:tc>
          <w:tcPr>
            <w:tcW w:w="1332" w:type="dxa"/>
            <w:noWrap/>
            <w:vAlign w:val="center"/>
          </w:tcPr>
          <w:p w:rsidR="006F28E6" w:rsidRDefault="006F28E6" w:rsidP="00495CBB">
            <w:pPr>
              <w:spacing w:after="0" w:line="240" w:lineRule="auto"/>
              <w:jc w:val="center"/>
              <w:rPr>
                <w:rFonts w:ascii="Times New Roman" w:hAnsi="Times New Roman"/>
                <w:bCs/>
                <w:sz w:val="17"/>
                <w:szCs w:val="17"/>
              </w:rPr>
            </w:pPr>
            <w:r>
              <w:rPr>
                <w:rFonts w:ascii="Times New Roman" w:hAnsi="Times New Roman"/>
                <w:bCs/>
                <w:sz w:val="17"/>
                <w:szCs w:val="17"/>
              </w:rPr>
              <w:t>3810406020</w:t>
            </w:r>
          </w:p>
        </w:tc>
        <w:tc>
          <w:tcPr>
            <w:tcW w:w="709" w:type="dxa"/>
            <w:noWrap/>
            <w:vAlign w:val="center"/>
          </w:tcPr>
          <w:p w:rsidR="006F28E6" w:rsidRDefault="006F28E6" w:rsidP="00495CBB">
            <w:pPr>
              <w:spacing w:after="0" w:line="240" w:lineRule="auto"/>
              <w:jc w:val="center"/>
              <w:rPr>
                <w:rFonts w:ascii="Times New Roman" w:hAnsi="Times New Roman"/>
                <w:bCs/>
                <w:sz w:val="17"/>
                <w:szCs w:val="17"/>
              </w:rPr>
            </w:pPr>
            <w:r>
              <w:rPr>
                <w:rFonts w:ascii="Times New Roman" w:hAnsi="Times New Roman"/>
                <w:bCs/>
                <w:sz w:val="17"/>
                <w:szCs w:val="17"/>
              </w:rPr>
              <w:t>240</w:t>
            </w:r>
          </w:p>
        </w:tc>
        <w:tc>
          <w:tcPr>
            <w:tcW w:w="1139" w:type="dxa"/>
            <w:noWrap/>
            <w:vAlign w:val="center"/>
          </w:tcPr>
          <w:p w:rsidR="006F28E6" w:rsidRPr="00EE52C6" w:rsidRDefault="006F28E6" w:rsidP="00495CBB">
            <w:pPr>
              <w:spacing w:after="0" w:line="240" w:lineRule="auto"/>
              <w:jc w:val="center"/>
              <w:rPr>
                <w:rFonts w:ascii="Times New Roman" w:hAnsi="Times New Roman"/>
                <w:bCs/>
                <w:sz w:val="18"/>
                <w:szCs w:val="18"/>
              </w:rPr>
            </w:pPr>
            <w:r>
              <w:rPr>
                <w:rFonts w:ascii="Times New Roman" w:hAnsi="Times New Roman"/>
                <w:bCs/>
                <w:sz w:val="18"/>
                <w:szCs w:val="18"/>
              </w:rPr>
              <w:t>0,0</w:t>
            </w:r>
          </w:p>
        </w:tc>
        <w:tc>
          <w:tcPr>
            <w:tcW w:w="1140" w:type="dxa"/>
            <w:vAlign w:val="center"/>
          </w:tcPr>
          <w:p w:rsidR="006F28E6" w:rsidRPr="00EE52C6" w:rsidRDefault="006F28E6" w:rsidP="00495CBB">
            <w:pPr>
              <w:spacing w:after="0" w:line="240" w:lineRule="auto"/>
              <w:jc w:val="center"/>
              <w:rPr>
                <w:rFonts w:ascii="Times New Roman" w:hAnsi="Times New Roman"/>
                <w:bCs/>
                <w:sz w:val="18"/>
                <w:szCs w:val="18"/>
              </w:rPr>
            </w:pPr>
            <w:r>
              <w:rPr>
                <w:rFonts w:ascii="Times New Roman" w:hAnsi="Times New Roman"/>
                <w:bCs/>
                <w:sz w:val="18"/>
                <w:szCs w:val="18"/>
              </w:rPr>
              <w:t>268,0</w:t>
            </w:r>
          </w:p>
        </w:tc>
        <w:tc>
          <w:tcPr>
            <w:tcW w:w="1140" w:type="dxa"/>
            <w:vAlign w:val="center"/>
          </w:tcPr>
          <w:p w:rsidR="006F28E6" w:rsidRPr="00EE52C6" w:rsidRDefault="006F28E6" w:rsidP="00495CBB">
            <w:pPr>
              <w:spacing w:after="0" w:line="240" w:lineRule="auto"/>
              <w:jc w:val="center"/>
              <w:rPr>
                <w:rFonts w:ascii="Times New Roman" w:hAnsi="Times New Roman"/>
                <w:bCs/>
                <w:sz w:val="16"/>
                <w:szCs w:val="16"/>
              </w:rPr>
            </w:pPr>
            <w:r>
              <w:rPr>
                <w:rFonts w:ascii="Times New Roman" w:hAnsi="Times New Roman"/>
                <w:bCs/>
                <w:sz w:val="16"/>
                <w:szCs w:val="16"/>
              </w:rPr>
              <w:t>0,0</w:t>
            </w:r>
          </w:p>
        </w:tc>
        <w:tc>
          <w:tcPr>
            <w:tcW w:w="1140" w:type="dxa"/>
            <w:vAlign w:val="center"/>
          </w:tcPr>
          <w:p w:rsidR="006F28E6" w:rsidRPr="00EE52C6" w:rsidRDefault="006F28E6" w:rsidP="00495CBB">
            <w:pPr>
              <w:spacing w:after="0" w:line="240" w:lineRule="auto"/>
              <w:jc w:val="center"/>
              <w:rPr>
                <w:rFonts w:ascii="Times New Roman" w:hAnsi="Times New Roman"/>
                <w:bCs/>
                <w:sz w:val="16"/>
                <w:szCs w:val="16"/>
              </w:rPr>
            </w:pPr>
            <w:r>
              <w:rPr>
                <w:rFonts w:ascii="Times New Roman" w:hAnsi="Times New Roman"/>
                <w:bCs/>
                <w:sz w:val="16"/>
                <w:szCs w:val="16"/>
              </w:rPr>
              <w:t>0,0</w:t>
            </w:r>
          </w:p>
        </w:tc>
        <w:tc>
          <w:tcPr>
            <w:tcW w:w="1140" w:type="dxa"/>
            <w:vAlign w:val="center"/>
          </w:tcPr>
          <w:p w:rsidR="006F28E6" w:rsidRPr="00EE52C6" w:rsidRDefault="006F28E6" w:rsidP="00495CBB">
            <w:pPr>
              <w:spacing w:after="0" w:line="240" w:lineRule="auto"/>
              <w:jc w:val="center"/>
              <w:rPr>
                <w:rFonts w:ascii="Times New Roman" w:hAnsi="Times New Roman"/>
                <w:bCs/>
                <w:sz w:val="18"/>
                <w:szCs w:val="18"/>
              </w:rPr>
            </w:pPr>
            <w:r>
              <w:rPr>
                <w:rFonts w:ascii="Times New Roman" w:hAnsi="Times New Roman"/>
                <w:bCs/>
                <w:sz w:val="18"/>
                <w:szCs w:val="18"/>
              </w:rPr>
              <w:t>0,0</w:t>
            </w:r>
          </w:p>
        </w:tc>
      </w:tr>
      <w:tr w:rsidR="00495CBB" w:rsidRPr="00FB31E3" w:rsidTr="00EF2403">
        <w:trPr>
          <w:trHeight w:val="530"/>
        </w:trPr>
        <w:tc>
          <w:tcPr>
            <w:tcW w:w="490" w:type="dxa"/>
            <w:vMerge w:val="restart"/>
            <w:noWrap/>
            <w:vAlign w:val="center"/>
          </w:tcPr>
          <w:p w:rsidR="00495CBB" w:rsidRDefault="00495CBB" w:rsidP="00495CBB">
            <w:pPr>
              <w:spacing w:after="0" w:line="240" w:lineRule="auto"/>
              <w:jc w:val="both"/>
              <w:rPr>
                <w:rFonts w:ascii="Times New Roman" w:hAnsi="Times New Roman"/>
                <w:b/>
                <w:bCs/>
                <w:sz w:val="17"/>
                <w:szCs w:val="17"/>
              </w:rPr>
            </w:pPr>
          </w:p>
        </w:tc>
        <w:tc>
          <w:tcPr>
            <w:tcW w:w="432" w:type="dxa"/>
            <w:vMerge w:val="restart"/>
            <w:noWrap/>
            <w:vAlign w:val="center"/>
          </w:tcPr>
          <w:p w:rsidR="00495CBB" w:rsidRDefault="00495CBB" w:rsidP="00495CBB">
            <w:pPr>
              <w:spacing w:after="0" w:line="240" w:lineRule="auto"/>
              <w:jc w:val="both"/>
              <w:rPr>
                <w:rFonts w:ascii="Times New Roman" w:hAnsi="Times New Roman"/>
                <w:b/>
                <w:bCs/>
                <w:sz w:val="17"/>
                <w:szCs w:val="17"/>
              </w:rPr>
            </w:pPr>
          </w:p>
        </w:tc>
        <w:tc>
          <w:tcPr>
            <w:tcW w:w="490" w:type="dxa"/>
            <w:vMerge w:val="restart"/>
            <w:noWrap/>
            <w:vAlign w:val="center"/>
          </w:tcPr>
          <w:p w:rsidR="00495CBB" w:rsidRDefault="00495CBB" w:rsidP="00495CBB">
            <w:pPr>
              <w:spacing w:after="0" w:line="240" w:lineRule="auto"/>
              <w:jc w:val="both"/>
              <w:rPr>
                <w:rFonts w:ascii="Times New Roman" w:hAnsi="Times New Roman"/>
                <w:b/>
                <w:bCs/>
                <w:sz w:val="17"/>
                <w:szCs w:val="17"/>
              </w:rPr>
            </w:pPr>
          </w:p>
        </w:tc>
        <w:tc>
          <w:tcPr>
            <w:tcW w:w="783" w:type="dxa"/>
            <w:vMerge w:val="restart"/>
            <w:noWrap/>
            <w:vAlign w:val="center"/>
          </w:tcPr>
          <w:p w:rsidR="00495CBB" w:rsidRDefault="00495CBB" w:rsidP="00495CBB">
            <w:pPr>
              <w:spacing w:after="0" w:line="240" w:lineRule="auto"/>
              <w:jc w:val="both"/>
              <w:rPr>
                <w:rFonts w:ascii="Times New Roman" w:hAnsi="Times New Roman"/>
                <w:b/>
                <w:bCs/>
                <w:sz w:val="17"/>
                <w:szCs w:val="17"/>
              </w:rPr>
            </w:pPr>
          </w:p>
        </w:tc>
        <w:tc>
          <w:tcPr>
            <w:tcW w:w="2114" w:type="dxa"/>
            <w:vMerge w:val="restart"/>
          </w:tcPr>
          <w:p w:rsidR="00495CBB" w:rsidRPr="00EF46A2" w:rsidRDefault="00495CBB" w:rsidP="00495CBB">
            <w:pPr>
              <w:spacing w:after="0" w:line="240" w:lineRule="auto"/>
              <w:jc w:val="both"/>
              <w:rPr>
                <w:rFonts w:ascii="Times New Roman" w:hAnsi="Times New Roman"/>
                <w:b/>
                <w:bCs/>
                <w:sz w:val="18"/>
                <w:szCs w:val="18"/>
              </w:rPr>
            </w:pPr>
            <w:r w:rsidRPr="00EF46A2">
              <w:rPr>
                <w:rFonts w:ascii="Times New Roman" w:hAnsi="Times New Roman"/>
                <w:b/>
                <w:sz w:val="18"/>
                <w:szCs w:val="18"/>
              </w:rPr>
              <w:t xml:space="preserve">Подпрограмма </w:t>
            </w:r>
            <w:r>
              <w:rPr>
                <w:rFonts w:ascii="Times New Roman" w:hAnsi="Times New Roman"/>
                <w:b/>
                <w:sz w:val="18"/>
                <w:szCs w:val="18"/>
              </w:rPr>
              <w:t xml:space="preserve">2. </w:t>
            </w:r>
            <w:r w:rsidRPr="00D52D97">
              <w:rPr>
                <w:rFonts w:ascii="Times New Roman" w:hAnsi="Times New Roman"/>
                <w:b/>
                <w:sz w:val="20"/>
                <w:szCs w:val="20"/>
              </w:rPr>
              <w:t>«Развитие дорожного хозяйства»</w:t>
            </w:r>
          </w:p>
        </w:tc>
        <w:tc>
          <w:tcPr>
            <w:tcW w:w="2160" w:type="dxa"/>
            <w:vAlign w:val="center"/>
          </w:tcPr>
          <w:p w:rsidR="00495CBB" w:rsidRPr="00FB31E3" w:rsidRDefault="00495CBB" w:rsidP="00495CBB">
            <w:pPr>
              <w:spacing w:after="0" w:line="240" w:lineRule="auto"/>
              <w:jc w:val="center"/>
              <w:rPr>
                <w:rFonts w:ascii="Times New Roman" w:hAnsi="Times New Roman"/>
                <w:b/>
                <w:bCs/>
                <w:sz w:val="17"/>
                <w:szCs w:val="17"/>
              </w:rPr>
            </w:pPr>
            <w:r w:rsidRPr="00FB31E3">
              <w:rPr>
                <w:rFonts w:ascii="Times New Roman" w:hAnsi="Times New Roman"/>
                <w:b/>
                <w:bCs/>
                <w:sz w:val="17"/>
                <w:szCs w:val="17"/>
              </w:rPr>
              <w:t>Всего</w:t>
            </w:r>
          </w:p>
        </w:tc>
        <w:tc>
          <w:tcPr>
            <w:tcW w:w="684"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139" w:type="dxa"/>
            <w:noWrap/>
            <w:vAlign w:val="center"/>
          </w:tcPr>
          <w:p w:rsidR="00495CBB" w:rsidRPr="00EF2403" w:rsidRDefault="00EF2403" w:rsidP="00EF2403">
            <w:pPr>
              <w:spacing w:after="0" w:line="240" w:lineRule="auto"/>
              <w:jc w:val="center"/>
              <w:rPr>
                <w:rFonts w:ascii="Times New Roman" w:hAnsi="Times New Roman"/>
                <w:b/>
                <w:bCs/>
                <w:sz w:val="18"/>
                <w:szCs w:val="18"/>
              </w:rPr>
            </w:pPr>
            <w:r w:rsidRPr="00EF2403">
              <w:rPr>
                <w:rFonts w:ascii="Times New Roman" w:hAnsi="Times New Roman"/>
                <w:b/>
                <w:bCs/>
                <w:sz w:val="18"/>
                <w:szCs w:val="18"/>
              </w:rPr>
              <w:t>21012,6</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27532,0</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7986,3</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r>
      <w:tr w:rsidR="00495CBB" w:rsidRPr="00FB31E3" w:rsidTr="00495CBB">
        <w:trPr>
          <w:trHeight w:val="259"/>
        </w:trPr>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60" w:type="dxa"/>
            <w:vAlign w:val="center"/>
          </w:tcPr>
          <w:p w:rsidR="00495CBB" w:rsidRPr="00FB31E3" w:rsidRDefault="00495CBB" w:rsidP="00495CBB">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r>
              <w:rPr>
                <w:rFonts w:ascii="Times New Roman" w:hAnsi="Times New Roman"/>
                <w:sz w:val="18"/>
                <w:szCs w:val="18"/>
              </w:rPr>
              <w:t xml:space="preserve">, соисполнитель </w:t>
            </w:r>
            <w:r w:rsidRPr="001F3FCE">
              <w:rPr>
                <w:rFonts w:ascii="Times New Roman" w:hAnsi="Times New Roman"/>
                <w:sz w:val="20"/>
                <w:szCs w:val="20"/>
              </w:rPr>
              <w:lastRenderedPageBreak/>
              <w:t xml:space="preserve">Управление развития </w:t>
            </w:r>
            <w:r>
              <w:rPr>
                <w:rFonts w:ascii="Times New Roman" w:hAnsi="Times New Roman"/>
                <w:sz w:val="20"/>
                <w:szCs w:val="20"/>
              </w:rPr>
              <w:t>АПК</w:t>
            </w:r>
            <w:r w:rsidRPr="001F3FCE">
              <w:rPr>
                <w:rFonts w:ascii="Times New Roman" w:hAnsi="Times New Roman"/>
                <w:sz w:val="20"/>
                <w:szCs w:val="20"/>
              </w:rPr>
              <w:t>, земельных и имущественных отношений Администраци</w:t>
            </w:r>
            <w:r>
              <w:rPr>
                <w:rFonts w:ascii="Times New Roman" w:hAnsi="Times New Roman"/>
                <w:sz w:val="20"/>
                <w:szCs w:val="20"/>
              </w:rPr>
              <w:t>и</w:t>
            </w:r>
            <w:r w:rsidRPr="001F3FCE">
              <w:rPr>
                <w:rFonts w:ascii="Times New Roman" w:hAnsi="Times New Roman"/>
                <w:sz w:val="20"/>
                <w:szCs w:val="20"/>
              </w:rPr>
              <w:t xml:space="preserve"> Малодербетовского </w:t>
            </w:r>
            <w:r>
              <w:rPr>
                <w:rFonts w:ascii="Times New Roman" w:hAnsi="Times New Roman"/>
                <w:sz w:val="20"/>
                <w:szCs w:val="20"/>
              </w:rPr>
              <w:t>РМО РК</w:t>
            </w:r>
          </w:p>
        </w:tc>
        <w:tc>
          <w:tcPr>
            <w:tcW w:w="684" w:type="dxa"/>
            <w:noWrap/>
            <w:vAlign w:val="center"/>
          </w:tcPr>
          <w:p w:rsidR="00495CBB" w:rsidRPr="003729CE" w:rsidRDefault="00495CBB" w:rsidP="00495CBB">
            <w:pPr>
              <w:spacing w:after="0" w:line="240" w:lineRule="auto"/>
              <w:jc w:val="center"/>
              <w:rPr>
                <w:rFonts w:ascii="Times New Roman" w:hAnsi="Times New Roman"/>
                <w:b/>
                <w:sz w:val="17"/>
                <w:szCs w:val="17"/>
              </w:rPr>
            </w:pPr>
          </w:p>
        </w:tc>
        <w:tc>
          <w:tcPr>
            <w:tcW w:w="426" w:type="dxa"/>
            <w:noWrap/>
            <w:vAlign w:val="center"/>
          </w:tcPr>
          <w:p w:rsidR="00495CBB" w:rsidRPr="00C8786B" w:rsidRDefault="00495CBB" w:rsidP="00495CBB">
            <w:pPr>
              <w:spacing w:after="0" w:line="240" w:lineRule="auto"/>
              <w:jc w:val="center"/>
              <w:rPr>
                <w:rFonts w:ascii="Times New Roman" w:hAnsi="Times New Roman"/>
                <w:sz w:val="17"/>
                <w:szCs w:val="17"/>
              </w:rPr>
            </w:pPr>
          </w:p>
        </w:tc>
        <w:tc>
          <w:tcPr>
            <w:tcW w:w="510" w:type="dxa"/>
            <w:noWrap/>
            <w:vAlign w:val="center"/>
          </w:tcPr>
          <w:p w:rsidR="00495CBB" w:rsidRPr="00C8786B" w:rsidRDefault="00495CBB" w:rsidP="00495CBB">
            <w:pPr>
              <w:spacing w:after="0" w:line="240" w:lineRule="auto"/>
              <w:jc w:val="center"/>
              <w:rPr>
                <w:rFonts w:ascii="Times New Roman" w:hAnsi="Times New Roman"/>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139" w:type="dxa"/>
            <w:noWrap/>
            <w:vAlign w:val="center"/>
          </w:tcPr>
          <w:p w:rsidR="00495CBB" w:rsidRPr="00EF2403" w:rsidRDefault="00495CBB" w:rsidP="00EF2403">
            <w:pPr>
              <w:spacing w:after="0" w:line="240" w:lineRule="auto"/>
              <w:jc w:val="center"/>
              <w:rPr>
                <w:rFonts w:ascii="Times New Roman" w:hAnsi="Times New Roman"/>
                <w:b/>
                <w:bCs/>
                <w:sz w:val="18"/>
                <w:szCs w:val="18"/>
              </w:rPr>
            </w:pPr>
            <w:r w:rsidRPr="00EF2403">
              <w:rPr>
                <w:rFonts w:ascii="Times New Roman" w:hAnsi="Times New Roman"/>
                <w:b/>
                <w:bCs/>
                <w:sz w:val="18"/>
                <w:szCs w:val="18"/>
              </w:rPr>
              <w:t>2</w:t>
            </w:r>
            <w:r w:rsidR="00EF2403" w:rsidRPr="00EF2403">
              <w:rPr>
                <w:rFonts w:ascii="Times New Roman" w:hAnsi="Times New Roman"/>
                <w:b/>
                <w:bCs/>
                <w:sz w:val="18"/>
                <w:szCs w:val="18"/>
              </w:rPr>
              <w:t>1012,6</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27532,0</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7986,3</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r>
      <w:tr w:rsidR="00495CBB" w:rsidRPr="00FB31E3" w:rsidTr="00495CBB">
        <w:trPr>
          <w:trHeight w:val="259"/>
        </w:trPr>
        <w:tc>
          <w:tcPr>
            <w:tcW w:w="490"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lastRenderedPageBreak/>
              <w:t>38</w:t>
            </w:r>
          </w:p>
        </w:tc>
        <w:tc>
          <w:tcPr>
            <w:tcW w:w="432"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t>2</w:t>
            </w:r>
          </w:p>
        </w:tc>
        <w:tc>
          <w:tcPr>
            <w:tcW w:w="490"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t>01</w:t>
            </w:r>
          </w:p>
        </w:tc>
        <w:tc>
          <w:tcPr>
            <w:tcW w:w="783"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t>06300</w:t>
            </w:r>
          </w:p>
        </w:tc>
        <w:tc>
          <w:tcPr>
            <w:tcW w:w="2114" w:type="dxa"/>
            <w:vMerge w:val="restart"/>
            <w:vAlign w:val="center"/>
          </w:tcPr>
          <w:p w:rsidR="00495CBB" w:rsidRPr="00C8786B" w:rsidRDefault="00495CBB" w:rsidP="00495CBB">
            <w:pPr>
              <w:spacing w:after="0" w:line="240" w:lineRule="auto"/>
              <w:jc w:val="both"/>
              <w:rPr>
                <w:rFonts w:ascii="Times New Roman" w:hAnsi="Times New Roman"/>
                <w:sz w:val="17"/>
                <w:szCs w:val="17"/>
              </w:rPr>
            </w:pPr>
            <w:r w:rsidRPr="00C8786B">
              <w:rPr>
                <w:rFonts w:ascii="Times New Roman" w:hAnsi="Times New Roman"/>
                <w:sz w:val="18"/>
                <w:szCs w:val="18"/>
              </w:rPr>
              <w:t>Ремонт и содержание автомобильных дорог общего пользования</w:t>
            </w:r>
          </w:p>
        </w:tc>
        <w:tc>
          <w:tcPr>
            <w:tcW w:w="2160" w:type="dxa"/>
            <w:vAlign w:val="center"/>
          </w:tcPr>
          <w:p w:rsidR="00495CBB" w:rsidRPr="00EF2403" w:rsidRDefault="00495CBB" w:rsidP="00495CBB">
            <w:pPr>
              <w:spacing w:after="0" w:line="240" w:lineRule="auto"/>
              <w:jc w:val="center"/>
              <w:rPr>
                <w:rFonts w:ascii="Times New Roman" w:hAnsi="Times New Roman"/>
                <w:b/>
                <w:sz w:val="17"/>
                <w:szCs w:val="17"/>
              </w:rPr>
            </w:pPr>
            <w:r w:rsidRPr="00EF2403">
              <w:rPr>
                <w:rFonts w:ascii="Times New Roman" w:hAnsi="Times New Roman"/>
                <w:b/>
                <w:sz w:val="17"/>
                <w:szCs w:val="17"/>
              </w:rPr>
              <w:t>ВСЕГО</w:t>
            </w:r>
          </w:p>
        </w:tc>
        <w:tc>
          <w:tcPr>
            <w:tcW w:w="684" w:type="dxa"/>
            <w:noWrap/>
            <w:vAlign w:val="center"/>
          </w:tcPr>
          <w:p w:rsidR="00495CBB" w:rsidRPr="00C8786B" w:rsidRDefault="00495CBB" w:rsidP="00495CBB">
            <w:pPr>
              <w:spacing w:after="0" w:line="240" w:lineRule="auto"/>
              <w:jc w:val="center"/>
              <w:rPr>
                <w:rFonts w:ascii="Times New Roman" w:hAnsi="Times New Roman"/>
                <w:sz w:val="17"/>
                <w:szCs w:val="17"/>
              </w:rPr>
            </w:pPr>
          </w:p>
        </w:tc>
        <w:tc>
          <w:tcPr>
            <w:tcW w:w="426" w:type="dxa"/>
            <w:noWrap/>
            <w:vAlign w:val="center"/>
          </w:tcPr>
          <w:p w:rsidR="00495CBB" w:rsidRPr="00C8786B" w:rsidRDefault="00495CBB" w:rsidP="00495CBB">
            <w:pPr>
              <w:spacing w:after="0" w:line="240" w:lineRule="auto"/>
              <w:jc w:val="center"/>
              <w:rPr>
                <w:rFonts w:ascii="Times New Roman" w:hAnsi="Times New Roman"/>
                <w:sz w:val="17"/>
                <w:szCs w:val="17"/>
              </w:rPr>
            </w:pPr>
          </w:p>
        </w:tc>
        <w:tc>
          <w:tcPr>
            <w:tcW w:w="510" w:type="dxa"/>
            <w:noWrap/>
            <w:vAlign w:val="center"/>
          </w:tcPr>
          <w:p w:rsidR="00495CBB" w:rsidRPr="00C8786B" w:rsidRDefault="00495CBB" w:rsidP="00495CBB">
            <w:pPr>
              <w:spacing w:after="0" w:line="240" w:lineRule="auto"/>
              <w:jc w:val="center"/>
              <w:rPr>
                <w:rFonts w:ascii="Times New Roman" w:hAnsi="Times New Roman"/>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139" w:type="dxa"/>
            <w:noWrap/>
            <w:vAlign w:val="center"/>
          </w:tcPr>
          <w:p w:rsidR="00495CBB" w:rsidRPr="00EF2403" w:rsidRDefault="00495CBB" w:rsidP="00EF2403">
            <w:pPr>
              <w:spacing w:after="0" w:line="240" w:lineRule="auto"/>
              <w:jc w:val="center"/>
              <w:rPr>
                <w:rFonts w:ascii="Times New Roman" w:hAnsi="Times New Roman"/>
                <w:b/>
                <w:bCs/>
                <w:sz w:val="18"/>
                <w:szCs w:val="18"/>
              </w:rPr>
            </w:pPr>
            <w:r w:rsidRPr="00EF2403">
              <w:rPr>
                <w:rFonts w:ascii="Times New Roman" w:hAnsi="Times New Roman"/>
                <w:b/>
                <w:bCs/>
                <w:sz w:val="18"/>
                <w:szCs w:val="18"/>
              </w:rPr>
              <w:t>2</w:t>
            </w:r>
            <w:r w:rsidR="00EF2403" w:rsidRPr="00EF2403">
              <w:rPr>
                <w:rFonts w:ascii="Times New Roman" w:hAnsi="Times New Roman"/>
                <w:b/>
                <w:bCs/>
                <w:sz w:val="18"/>
                <w:szCs w:val="18"/>
              </w:rPr>
              <w:t>1012,6</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27532,0</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7986,3</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c>
          <w:tcPr>
            <w:tcW w:w="1140" w:type="dxa"/>
            <w:vAlign w:val="center"/>
          </w:tcPr>
          <w:p w:rsidR="00495CBB" w:rsidRPr="00EF2403" w:rsidRDefault="00495CBB" w:rsidP="00495CBB">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r>
      <w:tr w:rsidR="00495CBB" w:rsidRPr="00FB31E3" w:rsidTr="00495CBB">
        <w:trPr>
          <w:trHeight w:val="625"/>
        </w:trPr>
        <w:tc>
          <w:tcPr>
            <w:tcW w:w="490" w:type="dxa"/>
            <w:vMerge/>
            <w:tcBorders>
              <w:bottom w:val="single" w:sz="4" w:space="0" w:color="595959"/>
            </w:tcBorders>
            <w:vAlign w:val="center"/>
          </w:tcPr>
          <w:p w:rsidR="00495CBB" w:rsidRPr="00FB31E3" w:rsidRDefault="00495CBB" w:rsidP="00495CBB">
            <w:pPr>
              <w:spacing w:after="0" w:line="240" w:lineRule="auto"/>
              <w:jc w:val="both"/>
              <w:rPr>
                <w:rFonts w:ascii="Times New Roman" w:hAnsi="Times New Roman"/>
                <w:sz w:val="17"/>
                <w:szCs w:val="17"/>
              </w:rPr>
            </w:pPr>
          </w:p>
        </w:tc>
        <w:tc>
          <w:tcPr>
            <w:tcW w:w="432" w:type="dxa"/>
            <w:vMerge/>
            <w:tcBorders>
              <w:bottom w:val="single" w:sz="4" w:space="0" w:color="595959"/>
            </w:tcBorders>
            <w:vAlign w:val="center"/>
          </w:tcPr>
          <w:p w:rsidR="00495CBB" w:rsidRPr="00FB31E3" w:rsidRDefault="00495CBB" w:rsidP="00495CBB">
            <w:pPr>
              <w:spacing w:after="0" w:line="240" w:lineRule="auto"/>
              <w:jc w:val="both"/>
              <w:rPr>
                <w:rFonts w:ascii="Times New Roman" w:hAnsi="Times New Roman"/>
                <w:sz w:val="17"/>
                <w:szCs w:val="17"/>
              </w:rPr>
            </w:pPr>
          </w:p>
        </w:tc>
        <w:tc>
          <w:tcPr>
            <w:tcW w:w="490" w:type="dxa"/>
            <w:vMerge/>
            <w:tcBorders>
              <w:bottom w:val="single" w:sz="4" w:space="0" w:color="595959"/>
            </w:tcBorders>
            <w:vAlign w:val="center"/>
          </w:tcPr>
          <w:p w:rsidR="00495CBB" w:rsidRPr="00FB31E3" w:rsidRDefault="00495CBB" w:rsidP="00495CBB">
            <w:pPr>
              <w:spacing w:after="0" w:line="240" w:lineRule="auto"/>
              <w:jc w:val="both"/>
              <w:rPr>
                <w:rFonts w:ascii="Times New Roman" w:hAnsi="Times New Roman"/>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2114" w:type="dxa"/>
            <w:vMerge/>
            <w:tcBorders>
              <w:bottom w:val="single" w:sz="4" w:space="0" w:color="595959"/>
            </w:tcBorders>
            <w:vAlign w:val="center"/>
          </w:tcPr>
          <w:p w:rsidR="00495CBB" w:rsidRPr="00C8786B" w:rsidRDefault="00495CBB" w:rsidP="00495CBB">
            <w:pPr>
              <w:spacing w:after="0" w:line="240" w:lineRule="auto"/>
              <w:jc w:val="both"/>
              <w:rPr>
                <w:rFonts w:ascii="Times New Roman" w:hAnsi="Times New Roman"/>
                <w:sz w:val="17"/>
                <w:szCs w:val="17"/>
              </w:rPr>
            </w:pPr>
          </w:p>
        </w:tc>
        <w:tc>
          <w:tcPr>
            <w:tcW w:w="2160" w:type="dxa"/>
            <w:tcBorders>
              <w:bottom w:val="single" w:sz="4" w:space="0" w:color="595959"/>
            </w:tcBorders>
            <w:vAlign w:val="center"/>
          </w:tcPr>
          <w:p w:rsidR="00495CBB" w:rsidRPr="00C8786B" w:rsidRDefault="00495CBB" w:rsidP="00495CBB">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C8786B">
              <w:rPr>
                <w:rFonts w:ascii="Times New Roman" w:hAnsi="Times New Roman"/>
                <w:sz w:val="18"/>
                <w:szCs w:val="18"/>
              </w:rPr>
              <w:t>РМО РК</w:t>
            </w:r>
            <w:r>
              <w:rPr>
                <w:rFonts w:ascii="Times New Roman" w:hAnsi="Times New Roman"/>
                <w:sz w:val="18"/>
                <w:szCs w:val="18"/>
              </w:rPr>
              <w:t xml:space="preserve">, соисполнитель </w:t>
            </w:r>
            <w:r w:rsidRPr="001F3FCE">
              <w:rPr>
                <w:rFonts w:ascii="Times New Roman" w:hAnsi="Times New Roman"/>
                <w:sz w:val="20"/>
                <w:szCs w:val="20"/>
              </w:rPr>
              <w:t xml:space="preserve">Управление развития </w:t>
            </w:r>
            <w:r>
              <w:rPr>
                <w:rFonts w:ascii="Times New Roman" w:hAnsi="Times New Roman"/>
                <w:sz w:val="20"/>
                <w:szCs w:val="20"/>
              </w:rPr>
              <w:t>АПК</w:t>
            </w:r>
            <w:r w:rsidRPr="001F3FCE">
              <w:rPr>
                <w:rFonts w:ascii="Times New Roman" w:hAnsi="Times New Roman"/>
                <w:sz w:val="20"/>
                <w:szCs w:val="20"/>
              </w:rPr>
              <w:t>, земельных и имущественных отношений Администраци</w:t>
            </w:r>
            <w:r>
              <w:rPr>
                <w:rFonts w:ascii="Times New Roman" w:hAnsi="Times New Roman"/>
                <w:sz w:val="20"/>
                <w:szCs w:val="20"/>
              </w:rPr>
              <w:t>и</w:t>
            </w:r>
            <w:r w:rsidRPr="001F3FCE">
              <w:rPr>
                <w:rFonts w:ascii="Times New Roman" w:hAnsi="Times New Roman"/>
                <w:sz w:val="20"/>
                <w:szCs w:val="20"/>
              </w:rPr>
              <w:t xml:space="preserve"> Малодербетовского </w:t>
            </w:r>
            <w:r>
              <w:rPr>
                <w:rFonts w:ascii="Times New Roman" w:hAnsi="Times New Roman"/>
                <w:sz w:val="20"/>
                <w:szCs w:val="20"/>
              </w:rPr>
              <w:t>РМО РК</w:t>
            </w:r>
          </w:p>
        </w:tc>
        <w:tc>
          <w:tcPr>
            <w:tcW w:w="684" w:type="dxa"/>
            <w:tcBorders>
              <w:bottom w:val="single" w:sz="4" w:space="0" w:color="595959"/>
            </w:tcBorders>
            <w:noWrap/>
            <w:vAlign w:val="center"/>
          </w:tcPr>
          <w:p w:rsidR="00495CBB" w:rsidRPr="00EE52C6" w:rsidRDefault="00EF2403" w:rsidP="00EF2403">
            <w:pPr>
              <w:spacing w:after="0" w:line="240" w:lineRule="auto"/>
              <w:jc w:val="center"/>
              <w:rPr>
                <w:rFonts w:ascii="Times New Roman" w:hAnsi="Times New Roman"/>
                <w:sz w:val="17"/>
                <w:szCs w:val="17"/>
              </w:rPr>
            </w:pPr>
            <w:r w:rsidRPr="00EE52C6">
              <w:rPr>
                <w:rFonts w:ascii="Times New Roman" w:hAnsi="Times New Roman"/>
                <w:sz w:val="17"/>
                <w:szCs w:val="17"/>
              </w:rPr>
              <w:t>804</w:t>
            </w:r>
          </w:p>
          <w:p w:rsidR="00EE52C6" w:rsidRPr="00EE52C6" w:rsidRDefault="00EE52C6" w:rsidP="00EF2403">
            <w:pPr>
              <w:spacing w:after="0" w:line="240" w:lineRule="auto"/>
              <w:jc w:val="center"/>
              <w:rPr>
                <w:rFonts w:ascii="Times New Roman" w:hAnsi="Times New Roman"/>
                <w:sz w:val="17"/>
                <w:szCs w:val="17"/>
              </w:rPr>
            </w:pPr>
          </w:p>
          <w:p w:rsidR="00EE52C6" w:rsidRPr="00EE52C6" w:rsidRDefault="00EE52C6" w:rsidP="00EF2403">
            <w:pPr>
              <w:spacing w:after="0" w:line="240" w:lineRule="auto"/>
              <w:jc w:val="center"/>
              <w:rPr>
                <w:rFonts w:ascii="Times New Roman" w:hAnsi="Times New Roman"/>
                <w:sz w:val="17"/>
                <w:szCs w:val="17"/>
              </w:rPr>
            </w:pPr>
            <w:r w:rsidRPr="00EE52C6">
              <w:rPr>
                <w:rFonts w:ascii="Times New Roman" w:hAnsi="Times New Roman"/>
                <w:sz w:val="17"/>
                <w:szCs w:val="17"/>
              </w:rPr>
              <w:t>804</w:t>
            </w:r>
          </w:p>
          <w:p w:rsidR="00EE52C6" w:rsidRPr="00EE52C6" w:rsidRDefault="00EE52C6" w:rsidP="00EF2403">
            <w:pPr>
              <w:spacing w:after="0" w:line="240" w:lineRule="auto"/>
              <w:jc w:val="center"/>
              <w:rPr>
                <w:rFonts w:ascii="Times New Roman" w:hAnsi="Times New Roman"/>
                <w:sz w:val="17"/>
                <w:szCs w:val="17"/>
              </w:rPr>
            </w:pPr>
          </w:p>
          <w:p w:rsidR="00EE52C6" w:rsidRPr="003729CE" w:rsidRDefault="00EE52C6" w:rsidP="00EF2403">
            <w:pPr>
              <w:spacing w:after="0" w:line="240" w:lineRule="auto"/>
              <w:jc w:val="center"/>
              <w:rPr>
                <w:rFonts w:ascii="Times New Roman" w:hAnsi="Times New Roman"/>
                <w:b/>
                <w:sz w:val="17"/>
                <w:szCs w:val="17"/>
              </w:rPr>
            </w:pPr>
            <w:r w:rsidRPr="00EE52C6">
              <w:rPr>
                <w:rFonts w:ascii="Times New Roman" w:hAnsi="Times New Roman"/>
                <w:sz w:val="17"/>
                <w:szCs w:val="17"/>
              </w:rPr>
              <w:t>804</w:t>
            </w:r>
          </w:p>
        </w:tc>
        <w:tc>
          <w:tcPr>
            <w:tcW w:w="426" w:type="dxa"/>
            <w:tcBorders>
              <w:bottom w:val="single" w:sz="4" w:space="0" w:color="595959"/>
            </w:tcBorders>
            <w:noWrap/>
            <w:vAlign w:val="center"/>
          </w:tcPr>
          <w:p w:rsidR="00495CBB"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04</w:t>
            </w:r>
          </w:p>
          <w:p w:rsidR="00EE52C6" w:rsidRDefault="00EE52C6" w:rsidP="00495CBB">
            <w:pPr>
              <w:spacing w:after="0" w:line="240" w:lineRule="auto"/>
              <w:jc w:val="center"/>
              <w:rPr>
                <w:rFonts w:ascii="Times New Roman" w:hAnsi="Times New Roman"/>
                <w:sz w:val="17"/>
                <w:szCs w:val="17"/>
              </w:rPr>
            </w:pPr>
          </w:p>
          <w:p w:rsidR="00EE52C6" w:rsidRDefault="00EE52C6" w:rsidP="00495CBB">
            <w:pPr>
              <w:spacing w:after="0" w:line="240" w:lineRule="auto"/>
              <w:jc w:val="center"/>
              <w:rPr>
                <w:rFonts w:ascii="Times New Roman" w:hAnsi="Times New Roman"/>
                <w:sz w:val="17"/>
                <w:szCs w:val="17"/>
              </w:rPr>
            </w:pPr>
            <w:r>
              <w:rPr>
                <w:rFonts w:ascii="Times New Roman" w:hAnsi="Times New Roman"/>
                <w:sz w:val="17"/>
                <w:szCs w:val="17"/>
              </w:rPr>
              <w:t>04</w:t>
            </w:r>
          </w:p>
          <w:p w:rsidR="00EE52C6" w:rsidRDefault="00EE52C6" w:rsidP="00495CBB">
            <w:pPr>
              <w:spacing w:after="0" w:line="240" w:lineRule="auto"/>
              <w:jc w:val="center"/>
              <w:rPr>
                <w:rFonts w:ascii="Times New Roman" w:hAnsi="Times New Roman"/>
                <w:sz w:val="17"/>
                <w:szCs w:val="17"/>
              </w:rPr>
            </w:pPr>
          </w:p>
          <w:p w:rsidR="00EE52C6" w:rsidRPr="00C8786B" w:rsidRDefault="00EE52C6" w:rsidP="00495CBB">
            <w:pPr>
              <w:spacing w:after="0" w:line="240" w:lineRule="auto"/>
              <w:jc w:val="center"/>
              <w:rPr>
                <w:rFonts w:ascii="Times New Roman" w:hAnsi="Times New Roman"/>
                <w:sz w:val="17"/>
                <w:szCs w:val="17"/>
              </w:rPr>
            </w:pPr>
            <w:r>
              <w:rPr>
                <w:rFonts w:ascii="Times New Roman" w:hAnsi="Times New Roman"/>
                <w:sz w:val="17"/>
                <w:szCs w:val="17"/>
              </w:rPr>
              <w:t>04</w:t>
            </w:r>
          </w:p>
        </w:tc>
        <w:tc>
          <w:tcPr>
            <w:tcW w:w="510" w:type="dxa"/>
            <w:tcBorders>
              <w:bottom w:val="single" w:sz="4" w:space="0" w:color="595959"/>
            </w:tcBorders>
            <w:noWrap/>
            <w:vAlign w:val="center"/>
          </w:tcPr>
          <w:p w:rsidR="00495CBB"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09</w:t>
            </w:r>
          </w:p>
          <w:p w:rsidR="00EE52C6" w:rsidRDefault="00EE52C6" w:rsidP="00495CBB">
            <w:pPr>
              <w:spacing w:after="0" w:line="240" w:lineRule="auto"/>
              <w:jc w:val="center"/>
              <w:rPr>
                <w:rFonts w:ascii="Times New Roman" w:hAnsi="Times New Roman"/>
                <w:sz w:val="17"/>
                <w:szCs w:val="17"/>
              </w:rPr>
            </w:pPr>
          </w:p>
          <w:p w:rsidR="00EE52C6" w:rsidRDefault="00EE52C6" w:rsidP="00495CBB">
            <w:pPr>
              <w:spacing w:after="0" w:line="240" w:lineRule="auto"/>
              <w:jc w:val="center"/>
              <w:rPr>
                <w:rFonts w:ascii="Times New Roman" w:hAnsi="Times New Roman"/>
                <w:sz w:val="17"/>
                <w:szCs w:val="17"/>
              </w:rPr>
            </w:pPr>
            <w:r>
              <w:rPr>
                <w:rFonts w:ascii="Times New Roman" w:hAnsi="Times New Roman"/>
                <w:sz w:val="17"/>
                <w:szCs w:val="17"/>
              </w:rPr>
              <w:t>09</w:t>
            </w:r>
          </w:p>
          <w:p w:rsidR="00EE52C6" w:rsidRDefault="00EE52C6" w:rsidP="00495CBB">
            <w:pPr>
              <w:spacing w:after="0" w:line="240" w:lineRule="auto"/>
              <w:jc w:val="center"/>
              <w:rPr>
                <w:rFonts w:ascii="Times New Roman" w:hAnsi="Times New Roman"/>
                <w:sz w:val="17"/>
                <w:szCs w:val="17"/>
              </w:rPr>
            </w:pPr>
          </w:p>
          <w:p w:rsidR="00EE52C6" w:rsidRPr="00C8786B" w:rsidRDefault="00EE52C6" w:rsidP="00495CBB">
            <w:pPr>
              <w:spacing w:after="0" w:line="240" w:lineRule="auto"/>
              <w:jc w:val="center"/>
              <w:rPr>
                <w:rFonts w:ascii="Times New Roman" w:hAnsi="Times New Roman"/>
                <w:sz w:val="17"/>
                <w:szCs w:val="17"/>
              </w:rPr>
            </w:pPr>
            <w:r>
              <w:rPr>
                <w:rFonts w:ascii="Times New Roman" w:hAnsi="Times New Roman"/>
                <w:sz w:val="17"/>
                <w:szCs w:val="17"/>
              </w:rPr>
              <w:t>09</w:t>
            </w:r>
          </w:p>
        </w:tc>
        <w:tc>
          <w:tcPr>
            <w:tcW w:w="1332" w:type="dxa"/>
            <w:tcBorders>
              <w:bottom w:val="single" w:sz="4" w:space="0" w:color="595959"/>
            </w:tcBorders>
            <w:noWrap/>
            <w:vAlign w:val="center"/>
          </w:tcPr>
          <w:p w:rsidR="00495CBB"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3820106300</w:t>
            </w:r>
          </w:p>
          <w:p w:rsidR="00EE52C6" w:rsidRDefault="00EE52C6" w:rsidP="00495CBB">
            <w:pPr>
              <w:spacing w:after="0" w:line="240" w:lineRule="auto"/>
              <w:jc w:val="center"/>
              <w:rPr>
                <w:rFonts w:ascii="Times New Roman" w:hAnsi="Times New Roman"/>
                <w:sz w:val="17"/>
                <w:szCs w:val="17"/>
              </w:rPr>
            </w:pPr>
          </w:p>
          <w:p w:rsidR="00EE52C6" w:rsidRDefault="00EE52C6" w:rsidP="00495CBB">
            <w:pPr>
              <w:spacing w:after="0" w:line="240" w:lineRule="auto"/>
              <w:jc w:val="center"/>
              <w:rPr>
                <w:rFonts w:ascii="Times New Roman" w:hAnsi="Times New Roman"/>
                <w:sz w:val="17"/>
                <w:szCs w:val="17"/>
              </w:rPr>
            </w:pPr>
            <w:r>
              <w:rPr>
                <w:rFonts w:ascii="Times New Roman" w:hAnsi="Times New Roman"/>
                <w:sz w:val="17"/>
                <w:szCs w:val="17"/>
              </w:rPr>
              <w:t>3820173080</w:t>
            </w:r>
          </w:p>
          <w:p w:rsidR="00EE52C6" w:rsidRDefault="00EE52C6" w:rsidP="00495CBB">
            <w:pPr>
              <w:spacing w:after="0" w:line="240" w:lineRule="auto"/>
              <w:jc w:val="center"/>
              <w:rPr>
                <w:rFonts w:ascii="Times New Roman" w:hAnsi="Times New Roman"/>
                <w:sz w:val="17"/>
                <w:szCs w:val="17"/>
              </w:rPr>
            </w:pPr>
          </w:p>
          <w:p w:rsidR="00EE52C6" w:rsidRPr="00EE52C6" w:rsidRDefault="00EE52C6" w:rsidP="00495CBB">
            <w:pPr>
              <w:spacing w:after="0" w:line="240" w:lineRule="auto"/>
              <w:jc w:val="center"/>
              <w:rPr>
                <w:rFonts w:ascii="Times New Roman" w:hAnsi="Times New Roman"/>
                <w:sz w:val="17"/>
                <w:szCs w:val="17"/>
                <w:lang w:val="en-US"/>
              </w:rPr>
            </w:pPr>
            <w:r>
              <w:rPr>
                <w:rFonts w:ascii="Times New Roman" w:hAnsi="Times New Roman"/>
                <w:sz w:val="17"/>
                <w:szCs w:val="17"/>
              </w:rPr>
              <w:t>38201</w:t>
            </w:r>
            <w:r>
              <w:rPr>
                <w:rFonts w:ascii="Times New Roman" w:hAnsi="Times New Roman"/>
                <w:sz w:val="17"/>
                <w:szCs w:val="17"/>
                <w:lang w:val="en-US"/>
              </w:rPr>
              <w:t>S3080</w:t>
            </w:r>
          </w:p>
        </w:tc>
        <w:tc>
          <w:tcPr>
            <w:tcW w:w="709" w:type="dxa"/>
            <w:tcBorders>
              <w:bottom w:val="single" w:sz="4" w:space="0" w:color="595959"/>
            </w:tcBorders>
            <w:noWrap/>
            <w:vAlign w:val="center"/>
          </w:tcPr>
          <w:p w:rsidR="00495CBB" w:rsidRDefault="00EF2403" w:rsidP="00EF2403">
            <w:pPr>
              <w:spacing w:after="0" w:line="240" w:lineRule="auto"/>
              <w:jc w:val="center"/>
              <w:rPr>
                <w:rFonts w:ascii="Times New Roman" w:hAnsi="Times New Roman"/>
                <w:sz w:val="17"/>
                <w:szCs w:val="17"/>
              </w:rPr>
            </w:pPr>
            <w:r>
              <w:rPr>
                <w:rFonts w:ascii="Times New Roman" w:hAnsi="Times New Roman"/>
                <w:sz w:val="17"/>
                <w:szCs w:val="17"/>
              </w:rPr>
              <w:t>240</w:t>
            </w:r>
          </w:p>
          <w:p w:rsidR="00EE52C6" w:rsidRDefault="00EE52C6" w:rsidP="00EF2403">
            <w:pPr>
              <w:spacing w:after="0" w:line="240" w:lineRule="auto"/>
              <w:jc w:val="center"/>
              <w:rPr>
                <w:rFonts w:ascii="Times New Roman" w:hAnsi="Times New Roman"/>
                <w:sz w:val="17"/>
                <w:szCs w:val="17"/>
              </w:rPr>
            </w:pPr>
          </w:p>
          <w:p w:rsidR="00EE52C6" w:rsidRDefault="00EE52C6" w:rsidP="00EF2403">
            <w:pPr>
              <w:spacing w:after="0" w:line="240" w:lineRule="auto"/>
              <w:jc w:val="center"/>
              <w:rPr>
                <w:rFonts w:ascii="Times New Roman" w:hAnsi="Times New Roman"/>
                <w:sz w:val="17"/>
                <w:szCs w:val="17"/>
                <w:lang w:val="en-US"/>
              </w:rPr>
            </w:pPr>
            <w:r>
              <w:rPr>
                <w:rFonts w:ascii="Times New Roman" w:hAnsi="Times New Roman"/>
                <w:sz w:val="17"/>
                <w:szCs w:val="17"/>
              </w:rPr>
              <w:t>240</w:t>
            </w:r>
          </w:p>
          <w:p w:rsidR="00EE52C6" w:rsidRDefault="00EE52C6" w:rsidP="00EF2403">
            <w:pPr>
              <w:spacing w:after="0" w:line="240" w:lineRule="auto"/>
              <w:jc w:val="center"/>
              <w:rPr>
                <w:rFonts w:ascii="Times New Roman" w:hAnsi="Times New Roman"/>
                <w:sz w:val="17"/>
                <w:szCs w:val="17"/>
                <w:lang w:val="en-US"/>
              </w:rPr>
            </w:pPr>
          </w:p>
          <w:p w:rsidR="00EE52C6" w:rsidRPr="00EE52C6" w:rsidRDefault="00EE52C6" w:rsidP="00EF2403">
            <w:pPr>
              <w:spacing w:after="0" w:line="240" w:lineRule="auto"/>
              <w:jc w:val="center"/>
              <w:rPr>
                <w:rFonts w:ascii="Times New Roman" w:hAnsi="Times New Roman"/>
                <w:sz w:val="17"/>
                <w:szCs w:val="17"/>
                <w:lang w:val="en-US"/>
              </w:rPr>
            </w:pPr>
            <w:r>
              <w:rPr>
                <w:rFonts w:ascii="Times New Roman" w:hAnsi="Times New Roman"/>
                <w:sz w:val="17"/>
                <w:szCs w:val="17"/>
                <w:lang w:val="en-US"/>
              </w:rPr>
              <w:t>240</w:t>
            </w:r>
          </w:p>
        </w:tc>
        <w:tc>
          <w:tcPr>
            <w:tcW w:w="1139" w:type="dxa"/>
            <w:tcBorders>
              <w:bottom w:val="single" w:sz="4" w:space="0" w:color="595959"/>
            </w:tcBorders>
            <w:noWrap/>
            <w:vAlign w:val="center"/>
          </w:tcPr>
          <w:p w:rsidR="00495CBB" w:rsidRPr="00EE52C6" w:rsidRDefault="00EE52C6" w:rsidP="00495CBB">
            <w:pPr>
              <w:spacing w:after="0" w:line="240" w:lineRule="auto"/>
              <w:jc w:val="center"/>
              <w:rPr>
                <w:rFonts w:ascii="Times New Roman" w:hAnsi="Times New Roman"/>
                <w:bCs/>
                <w:sz w:val="18"/>
                <w:szCs w:val="18"/>
              </w:rPr>
            </w:pPr>
            <w:r>
              <w:rPr>
                <w:rFonts w:ascii="Times New Roman" w:hAnsi="Times New Roman"/>
                <w:bCs/>
                <w:sz w:val="18"/>
                <w:szCs w:val="18"/>
              </w:rPr>
              <w:t>8938,7</w:t>
            </w:r>
          </w:p>
          <w:p w:rsidR="00EF2403" w:rsidRPr="00EE52C6" w:rsidRDefault="00EF2403" w:rsidP="00495CBB">
            <w:pPr>
              <w:spacing w:after="0" w:line="240" w:lineRule="auto"/>
              <w:jc w:val="center"/>
              <w:rPr>
                <w:rFonts w:ascii="Times New Roman" w:hAnsi="Times New Roman"/>
                <w:bCs/>
                <w:sz w:val="18"/>
                <w:szCs w:val="18"/>
              </w:rPr>
            </w:pPr>
          </w:p>
          <w:p w:rsidR="00EF2403" w:rsidRPr="00EE52C6" w:rsidRDefault="00EF2403" w:rsidP="00495CBB">
            <w:pPr>
              <w:spacing w:after="0" w:line="240" w:lineRule="auto"/>
              <w:jc w:val="center"/>
              <w:rPr>
                <w:rFonts w:ascii="Times New Roman" w:hAnsi="Times New Roman"/>
                <w:bCs/>
                <w:sz w:val="18"/>
                <w:szCs w:val="18"/>
                <w:lang w:val="en-US"/>
              </w:rPr>
            </w:pPr>
            <w:r w:rsidRPr="00EE52C6">
              <w:rPr>
                <w:rFonts w:ascii="Times New Roman" w:hAnsi="Times New Roman"/>
                <w:bCs/>
                <w:sz w:val="18"/>
                <w:szCs w:val="18"/>
              </w:rPr>
              <w:t>1</w:t>
            </w:r>
            <w:r w:rsidR="00EE52C6" w:rsidRPr="00EE52C6">
              <w:rPr>
                <w:rFonts w:ascii="Times New Roman" w:hAnsi="Times New Roman"/>
                <w:bCs/>
                <w:sz w:val="18"/>
                <w:szCs w:val="18"/>
              </w:rPr>
              <w:t>0000,0</w:t>
            </w:r>
          </w:p>
          <w:p w:rsidR="00EE52C6" w:rsidRPr="00EE52C6" w:rsidRDefault="00EE52C6" w:rsidP="00495CBB">
            <w:pPr>
              <w:spacing w:after="0" w:line="240" w:lineRule="auto"/>
              <w:jc w:val="center"/>
              <w:rPr>
                <w:rFonts w:ascii="Times New Roman" w:hAnsi="Times New Roman"/>
                <w:bCs/>
                <w:sz w:val="18"/>
                <w:szCs w:val="18"/>
                <w:lang w:val="en-US"/>
              </w:rPr>
            </w:pPr>
          </w:p>
          <w:p w:rsidR="00EE52C6" w:rsidRPr="00EE52C6" w:rsidRDefault="00EE52C6" w:rsidP="00495CBB">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2073</w:t>
            </w:r>
            <w:r w:rsidRPr="00EE52C6">
              <w:rPr>
                <w:rFonts w:ascii="Times New Roman" w:hAnsi="Times New Roman"/>
                <w:bCs/>
                <w:sz w:val="18"/>
                <w:szCs w:val="18"/>
              </w:rPr>
              <w:t>,</w:t>
            </w:r>
            <w:r w:rsidRPr="00EE52C6">
              <w:rPr>
                <w:rFonts w:ascii="Times New Roman" w:hAnsi="Times New Roman"/>
                <w:bCs/>
                <w:sz w:val="18"/>
                <w:szCs w:val="18"/>
                <w:lang w:val="en-US"/>
              </w:rPr>
              <w:t>9</w:t>
            </w:r>
          </w:p>
        </w:tc>
        <w:tc>
          <w:tcPr>
            <w:tcW w:w="1140" w:type="dxa"/>
            <w:tcBorders>
              <w:bottom w:val="single" w:sz="4" w:space="0" w:color="595959"/>
            </w:tcBorders>
            <w:vAlign w:val="center"/>
          </w:tcPr>
          <w:p w:rsidR="00495CBB" w:rsidRPr="00EE52C6" w:rsidRDefault="00495CBB"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27532,0</w:t>
            </w: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tc>
        <w:tc>
          <w:tcPr>
            <w:tcW w:w="1140" w:type="dxa"/>
            <w:tcBorders>
              <w:bottom w:val="single" w:sz="4" w:space="0" w:color="595959"/>
            </w:tcBorders>
            <w:vAlign w:val="center"/>
          </w:tcPr>
          <w:p w:rsidR="00495CBB" w:rsidRPr="00EE52C6" w:rsidRDefault="00495CBB"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7986,3</w:t>
            </w: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tc>
        <w:tc>
          <w:tcPr>
            <w:tcW w:w="1140" w:type="dxa"/>
            <w:tcBorders>
              <w:bottom w:val="single" w:sz="4" w:space="0" w:color="595959"/>
            </w:tcBorders>
            <w:vAlign w:val="center"/>
          </w:tcPr>
          <w:p w:rsidR="00495CBB" w:rsidRPr="00EE52C6" w:rsidRDefault="00495CBB"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8104,1</w:t>
            </w: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tc>
        <w:tc>
          <w:tcPr>
            <w:tcW w:w="1140" w:type="dxa"/>
            <w:tcBorders>
              <w:bottom w:val="single" w:sz="4" w:space="0" w:color="595959"/>
            </w:tcBorders>
            <w:vAlign w:val="center"/>
          </w:tcPr>
          <w:p w:rsidR="00495CBB" w:rsidRPr="00EE52C6" w:rsidRDefault="00495CBB" w:rsidP="00495CBB">
            <w:pPr>
              <w:spacing w:after="0" w:line="240" w:lineRule="auto"/>
              <w:jc w:val="center"/>
              <w:rPr>
                <w:rFonts w:ascii="Times New Roman" w:hAnsi="Times New Roman"/>
                <w:bCs/>
                <w:sz w:val="18"/>
                <w:szCs w:val="18"/>
              </w:rPr>
            </w:pPr>
            <w:r w:rsidRPr="00EE52C6">
              <w:rPr>
                <w:rFonts w:ascii="Times New Roman" w:hAnsi="Times New Roman"/>
                <w:bCs/>
                <w:sz w:val="18"/>
                <w:szCs w:val="18"/>
              </w:rPr>
              <w:t>8104,1</w:t>
            </w: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p w:rsidR="00EE52C6" w:rsidRPr="00EE52C6" w:rsidRDefault="00EE52C6" w:rsidP="00495CBB">
            <w:pPr>
              <w:spacing w:after="0" w:line="240" w:lineRule="auto"/>
              <w:jc w:val="center"/>
              <w:rPr>
                <w:rFonts w:ascii="Times New Roman" w:hAnsi="Times New Roman"/>
                <w:bCs/>
                <w:sz w:val="18"/>
                <w:szCs w:val="18"/>
              </w:rPr>
            </w:pPr>
          </w:p>
        </w:tc>
      </w:tr>
      <w:tr w:rsidR="00495CBB" w:rsidRPr="00FB31E3" w:rsidTr="00495CBB">
        <w:trPr>
          <w:trHeight w:val="259"/>
        </w:trPr>
        <w:tc>
          <w:tcPr>
            <w:tcW w:w="490"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restart"/>
            <w:noWrap/>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restart"/>
            <w:vAlign w:val="center"/>
          </w:tcPr>
          <w:p w:rsidR="00495CBB" w:rsidRPr="009349E4" w:rsidRDefault="00495CBB" w:rsidP="00495CBB">
            <w:pPr>
              <w:spacing w:after="0" w:line="240" w:lineRule="auto"/>
              <w:jc w:val="both"/>
              <w:rPr>
                <w:rFonts w:ascii="Times New Roman" w:hAnsi="Times New Roman"/>
                <w:b/>
                <w:bCs/>
                <w:sz w:val="20"/>
                <w:szCs w:val="20"/>
              </w:rPr>
            </w:pPr>
            <w:r w:rsidRPr="002E56FE">
              <w:rPr>
                <w:rFonts w:ascii="Times New Roman" w:hAnsi="Times New Roman"/>
                <w:b/>
                <w:sz w:val="18"/>
                <w:szCs w:val="18"/>
              </w:rPr>
              <w:t>Подпрограмма</w:t>
            </w:r>
            <w:r>
              <w:rPr>
                <w:rFonts w:ascii="Times New Roman" w:hAnsi="Times New Roman"/>
                <w:b/>
                <w:sz w:val="18"/>
                <w:szCs w:val="18"/>
              </w:rPr>
              <w:t xml:space="preserve"> 3. </w:t>
            </w:r>
            <w:r w:rsidRPr="002E56FE">
              <w:rPr>
                <w:rFonts w:ascii="Times New Roman" w:hAnsi="Times New Roman"/>
                <w:b/>
                <w:sz w:val="18"/>
                <w:szCs w:val="18"/>
              </w:rPr>
              <w:t xml:space="preserve"> «Энергосбережение и повышение энергетической эффективности»</w:t>
            </w:r>
          </w:p>
        </w:tc>
        <w:tc>
          <w:tcPr>
            <w:tcW w:w="2160" w:type="dxa"/>
            <w:vAlign w:val="center"/>
          </w:tcPr>
          <w:p w:rsidR="00495CBB" w:rsidRPr="00F70131" w:rsidRDefault="00495CBB" w:rsidP="00495CBB">
            <w:pPr>
              <w:spacing w:after="0" w:line="240" w:lineRule="auto"/>
              <w:jc w:val="center"/>
              <w:rPr>
                <w:rFonts w:ascii="Times New Roman" w:hAnsi="Times New Roman"/>
                <w:b/>
                <w:bCs/>
                <w:sz w:val="20"/>
                <w:szCs w:val="20"/>
                <w:highlight w:val="green"/>
              </w:rPr>
            </w:pPr>
            <w:r w:rsidRPr="00F70131">
              <w:rPr>
                <w:rFonts w:ascii="Times New Roman" w:hAnsi="Times New Roman"/>
                <w:b/>
                <w:bCs/>
                <w:sz w:val="20"/>
                <w:szCs w:val="20"/>
              </w:rPr>
              <w:t>Всего</w:t>
            </w:r>
          </w:p>
        </w:tc>
        <w:tc>
          <w:tcPr>
            <w:tcW w:w="684"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b/>
                <w:bCs/>
                <w:sz w:val="17"/>
                <w:szCs w:val="17"/>
              </w:rPr>
            </w:pPr>
          </w:p>
        </w:tc>
        <w:tc>
          <w:tcPr>
            <w:tcW w:w="1139" w:type="dxa"/>
            <w:noWrap/>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r>
      <w:tr w:rsidR="00495CBB" w:rsidRPr="00FB31E3" w:rsidTr="00495CBB">
        <w:trPr>
          <w:trHeight w:val="259"/>
        </w:trPr>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32"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490"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783"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b/>
                <w:bCs/>
                <w:sz w:val="17"/>
                <w:szCs w:val="17"/>
              </w:rPr>
            </w:pPr>
          </w:p>
        </w:tc>
        <w:tc>
          <w:tcPr>
            <w:tcW w:w="2160" w:type="dxa"/>
            <w:vAlign w:val="center"/>
          </w:tcPr>
          <w:p w:rsidR="00495CBB" w:rsidRPr="00F4555C" w:rsidRDefault="00495CBB" w:rsidP="00495CBB">
            <w:pPr>
              <w:spacing w:after="0" w:line="240" w:lineRule="auto"/>
              <w:jc w:val="center"/>
              <w:rPr>
                <w:rFonts w:ascii="Times New Roman" w:hAnsi="Times New Roman"/>
                <w:sz w:val="18"/>
                <w:szCs w:val="18"/>
              </w:rPr>
            </w:pPr>
            <w:r w:rsidRPr="00F4555C">
              <w:rPr>
                <w:rFonts w:ascii="Times New Roman" w:hAnsi="Times New Roman"/>
                <w:sz w:val="18"/>
                <w:szCs w:val="18"/>
              </w:rPr>
              <w:t xml:space="preserve">Администрация </w:t>
            </w:r>
            <w:r>
              <w:rPr>
                <w:rFonts w:ascii="Times New Roman" w:hAnsi="Times New Roman"/>
                <w:sz w:val="18"/>
                <w:szCs w:val="18"/>
              </w:rPr>
              <w:t xml:space="preserve">Малодербетовского </w:t>
            </w:r>
            <w:r w:rsidRPr="00F4555C">
              <w:rPr>
                <w:rFonts w:ascii="Times New Roman" w:hAnsi="Times New Roman"/>
                <w:sz w:val="18"/>
                <w:szCs w:val="18"/>
              </w:rPr>
              <w:t>РМО РК</w:t>
            </w:r>
          </w:p>
        </w:tc>
        <w:tc>
          <w:tcPr>
            <w:tcW w:w="684"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139" w:type="dxa"/>
            <w:noWrap/>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r>
      <w:tr w:rsidR="00495CBB" w:rsidRPr="00FB31E3" w:rsidTr="00495CBB">
        <w:trPr>
          <w:trHeight w:val="259"/>
        </w:trPr>
        <w:tc>
          <w:tcPr>
            <w:tcW w:w="490"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t>38</w:t>
            </w:r>
          </w:p>
        </w:tc>
        <w:tc>
          <w:tcPr>
            <w:tcW w:w="432"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t>1</w:t>
            </w:r>
          </w:p>
        </w:tc>
        <w:tc>
          <w:tcPr>
            <w:tcW w:w="490"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t>01</w:t>
            </w:r>
          </w:p>
        </w:tc>
        <w:tc>
          <w:tcPr>
            <w:tcW w:w="783" w:type="dxa"/>
            <w:vMerge w:val="restart"/>
            <w:noWrap/>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17"/>
                <w:szCs w:val="17"/>
              </w:rPr>
              <w:t>15510</w:t>
            </w:r>
          </w:p>
        </w:tc>
        <w:tc>
          <w:tcPr>
            <w:tcW w:w="2114" w:type="dxa"/>
            <w:vMerge w:val="restart"/>
            <w:vAlign w:val="center"/>
          </w:tcPr>
          <w:p w:rsidR="00495CBB" w:rsidRPr="00FB31E3" w:rsidRDefault="00495CBB" w:rsidP="00495CBB">
            <w:pPr>
              <w:spacing w:after="0" w:line="240" w:lineRule="auto"/>
              <w:jc w:val="both"/>
              <w:rPr>
                <w:rFonts w:ascii="Times New Roman" w:hAnsi="Times New Roman"/>
                <w:sz w:val="17"/>
                <w:szCs w:val="17"/>
              </w:rPr>
            </w:pPr>
            <w:r>
              <w:rPr>
                <w:rFonts w:ascii="Times New Roman" w:hAnsi="Times New Roman"/>
                <w:sz w:val="20"/>
                <w:szCs w:val="20"/>
              </w:rPr>
              <w:t>Реконструкция и расширение электрических сетей в селе Малые Дербеты</w:t>
            </w:r>
            <w:r w:rsidRPr="005B6B47">
              <w:rPr>
                <w:rFonts w:ascii="Times New Roman" w:hAnsi="Times New Roman"/>
                <w:sz w:val="20"/>
                <w:szCs w:val="20"/>
              </w:rPr>
              <w:t>.</w:t>
            </w:r>
          </w:p>
        </w:tc>
        <w:tc>
          <w:tcPr>
            <w:tcW w:w="2160" w:type="dxa"/>
            <w:vAlign w:val="center"/>
          </w:tcPr>
          <w:p w:rsidR="00495CBB" w:rsidRPr="005B062F" w:rsidRDefault="00495CBB" w:rsidP="00495CBB">
            <w:pPr>
              <w:spacing w:after="0" w:line="240" w:lineRule="auto"/>
              <w:jc w:val="center"/>
              <w:rPr>
                <w:rFonts w:ascii="Times New Roman" w:hAnsi="Times New Roman"/>
                <w:b/>
                <w:sz w:val="17"/>
                <w:szCs w:val="17"/>
              </w:rPr>
            </w:pPr>
            <w:r w:rsidRPr="005B062F">
              <w:rPr>
                <w:rFonts w:ascii="Times New Roman" w:hAnsi="Times New Roman"/>
                <w:b/>
                <w:sz w:val="17"/>
                <w:szCs w:val="17"/>
              </w:rPr>
              <w:t>ВСЕГО</w:t>
            </w:r>
          </w:p>
        </w:tc>
        <w:tc>
          <w:tcPr>
            <w:tcW w:w="684"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426"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510"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332"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709" w:type="dxa"/>
            <w:noWrap/>
            <w:vAlign w:val="center"/>
          </w:tcPr>
          <w:p w:rsidR="00495CBB" w:rsidRPr="00FB31E3" w:rsidRDefault="00495CBB" w:rsidP="00495CBB">
            <w:pPr>
              <w:spacing w:after="0" w:line="240" w:lineRule="auto"/>
              <w:jc w:val="center"/>
              <w:rPr>
                <w:rFonts w:ascii="Times New Roman" w:hAnsi="Times New Roman"/>
                <w:sz w:val="17"/>
                <w:szCs w:val="17"/>
              </w:rPr>
            </w:pPr>
          </w:p>
        </w:tc>
        <w:tc>
          <w:tcPr>
            <w:tcW w:w="1139" w:type="dxa"/>
            <w:noWrap/>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r>
      <w:tr w:rsidR="00495CBB" w:rsidRPr="00FB31E3" w:rsidTr="00495CBB">
        <w:trPr>
          <w:trHeight w:val="173"/>
        </w:trPr>
        <w:tc>
          <w:tcPr>
            <w:tcW w:w="490" w:type="dxa"/>
            <w:vMerge/>
            <w:tcBorders>
              <w:bottom w:val="single" w:sz="4" w:space="0" w:color="auto"/>
            </w:tcBorders>
            <w:vAlign w:val="center"/>
          </w:tcPr>
          <w:p w:rsidR="00495CBB" w:rsidRPr="00FB31E3" w:rsidRDefault="00495CBB" w:rsidP="00495CBB">
            <w:pPr>
              <w:spacing w:after="0" w:line="240" w:lineRule="auto"/>
              <w:jc w:val="both"/>
              <w:rPr>
                <w:rFonts w:ascii="Times New Roman" w:hAnsi="Times New Roman"/>
                <w:sz w:val="17"/>
                <w:szCs w:val="17"/>
              </w:rPr>
            </w:pPr>
          </w:p>
        </w:tc>
        <w:tc>
          <w:tcPr>
            <w:tcW w:w="432" w:type="dxa"/>
            <w:vMerge/>
            <w:tcBorders>
              <w:bottom w:val="single" w:sz="4" w:space="0" w:color="auto"/>
            </w:tcBorders>
            <w:vAlign w:val="center"/>
          </w:tcPr>
          <w:p w:rsidR="00495CBB" w:rsidRPr="00FB31E3" w:rsidRDefault="00495CBB" w:rsidP="00495CBB">
            <w:pPr>
              <w:spacing w:after="0" w:line="240" w:lineRule="auto"/>
              <w:jc w:val="both"/>
              <w:rPr>
                <w:rFonts w:ascii="Times New Roman" w:hAnsi="Times New Roman"/>
                <w:sz w:val="17"/>
                <w:szCs w:val="17"/>
              </w:rPr>
            </w:pPr>
          </w:p>
        </w:tc>
        <w:tc>
          <w:tcPr>
            <w:tcW w:w="490" w:type="dxa"/>
            <w:vMerge/>
            <w:tcBorders>
              <w:bottom w:val="single" w:sz="4" w:space="0" w:color="auto"/>
            </w:tcBorders>
            <w:vAlign w:val="center"/>
          </w:tcPr>
          <w:p w:rsidR="00495CBB" w:rsidRPr="00FB31E3" w:rsidRDefault="00495CBB" w:rsidP="00495CBB">
            <w:pPr>
              <w:spacing w:after="0" w:line="240" w:lineRule="auto"/>
              <w:jc w:val="both"/>
              <w:rPr>
                <w:rFonts w:ascii="Times New Roman" w:hAnsi="Times New Roman"/>
                <w:sz w:val="17"/>
                <w:szCs w:val="17"/>
              </w:rPr>
            </w:pPr>
          </w:p>
        </w:tc>
        <w:tc>
          <w:tcPr>
            <w:tcW w:w="783" w:type="dxa"/>
            <w:vMerge/>
            <w:tcBorders>
              <w:bottom w:val="single" w:sz="4" w:space="0" w:color="auto"/>
            </w:tcBorders>
            <w:vAlign w:val="center"/>
          </w:tcPr>
          <w:p w:rsidR="00495CBB" w:rsidRPr="00FB31E3" w:rsidRDefault="00495CBB" w:rsidP="00495CBB">
            <w:pPr>
              <w:spacing w:after="0" w:line="240" w:lineRule="auto"/>
              <w:jc w:val="both"/>
              <w:rPr>
                <w:rFonts w:ascii="Times New Roman" w:hAnsi="Times New Roman"/>
                <w:sz w:val="17"/>
                <w:szCs w:val="17"/>
              </w:rPr>
            </w:pPr>
          </w:p>
        </w:tc>
        <w:tc>
          <w:tcPr>
            <w:tcW w:w="2114" w:type="dxa"/>
            <w:vMerge/>
            <w:vAlign w:val="center"/>
          </w:tcPr>
          <w:p w:rsidR="00495CBB" w:rsidRPr="00FB31E3" w:rsidRDefault="00495CBB" w:rsidP="00495CBB">
            <w:pPr>
              <w:spacing w:after="0" w:line="240" w:lineRule="auto"/>
              <w:jc w:val="both"/>
              <w:rPr>
                <w:rFonts w:ascii="Times New Roman" w:hAnsi="Times New Roman"/>
                <w:sz w:val="17"/>
                <w:szCs w:val="17"/>
              </w:rPr>
            </w:pPr>
          </w:p>
        </w:tc>
        <w:tc>
          <w:tcPr>
            <w:tcW w:w="2160" w:type="dxa"/>
            <w:vAlign w:val="center"/>
          </w:tcPr>
          <w:p w:rsidR="00495CBB" w:rsidRPr="00902002" w:rsidRDefault="00495CBB" w:rsidP="00495CBB">
            <w:pPr>
              <w:spacing w:after="0" w:line="240" w:lineRule="auto"/>
              <w:jc w:val="center"/>
              <w:rPr>
                <w:rFonts w:ascii="Times New Roman" w:hAnsi="Times New Roman"/>
                <w:sz w:val="20"/>
                <w:szCs w:val="20"/>
              </w:rPr>
            </w:pPr>
            <w:r w:rsidRPr="00F4555C">
              <w:rPr>
                <w:rFonts w:ascii="Times New Roman" w:hAnsi="Times New Roman"/>
                <w:sz w:val="18"/>
                <w:szCs w:val="18"/>
              </w:rPr>
              <w:t xml:space="preserve">Администрация </w:t>
            </w:r>
            <w:r>
              <w:rPr>
                <w:rFonts w:ascii="Times New Roman" w:hAnsi="Times New Roman"/>
                <w:sz w:val="18"/>
                <w:szCs w:val="18"/>
              </w:rPr>
              <w:t xml:space="preserve">Малодербетовского </w:t>
            </w:r>
            <w:r w:rsidRPr="00F4555C">
              <w:rPr>
                <w:rFonts w:ascii="Times New Roman" w:hAnsi="Times New Roman"/>
                <w:sz w:val="18"/>
                <w:szCs w:val="18"/>
              </w:rPr>
              <w:t>РМО РК</w:t>
            </w:r>
          </w:p>
        </w:tc>
        <w:tc>
          <w:tcPr>
            <w:tcW w:w="684" w:type="dxa"/>
            <w:noWrap/>
            <w:vAlign w:val="center"/>
          </w:tcPr>
          <w:p w:rsidR="00495CBB"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800</w:t>
            </w:r>
          </w:p>
        </w:tc>
        <w:tc>
          <w:tcPr>
            <w:tcW w:w="426" w:type="dxa"/>
            <w:noWrap/>
            <w:vAlign w:val="center"/>
          </w:tcPr>
          <w:p w:rsidR="00495CBB" w:rsidRPr="00FB31E3"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05</w:t>
            </w:r>
          </w:p>
        </w:tc>
        <w:tc>
          <w:tcPr>
            <w:tcW w:w="510" w:type="dxa"/>
            <w:noWrap/>
            <w:vAlign w:val="center"/>
          </w:tcPr>
          <w:p w:rsidR="00495CBB" w:rsidRPr="00FB31E3" w:rsidRDefault="00495CBB" w:rsidP="00495CBB">
            <w:pPr>
              <w:spacing w:after="0" w:line="240" w:lineRule="auto"/>
              <w:jc w:val="center"/>
              <w:rPr>
                <w:rFonts w:ascii="Times New Roman" w:hAnsi="Times New Roman"/>
                <w:sz w:val="17"/>
                <w:szCs w:val="17"/>
              </w:rPr>
            </w:pPr>
            <w:r>
              <w:rPr>
                <w:rFonts w:ascii="Times New Roman" w:hAnsi="Times New Roman"/>
                <w:sz w:val="17"/>
                <w:szCs w:val="17"/>
              </w:rPr>
              <w:t>02</w:t>
            </w:r>
          </w:p>
        </w:tc>
        <w:tc>
          <w:tcPr>
            <w:tcW w:w="1332" w:type="dxa"/>
            <w:noWrap/>
            <w:vAlign w:val="center"/>
          </w:tcPr>
          <w:p w:rsidR="00495CBB" w:rsidRPr="00AB0526" w:rsidRDefault="00495CBB" w:rsidP="00495CBB">
            <w:pPr>
              <w:spacing w:after="0" w:line="240" w:lineRule="auto"/>
              <w:jc w:val="center"/>
              <w:rPr>
                <w:rFonts w:ascii="Times New Roman" w:hAnsi="Times New Roman"/>
                <w:sz w:val="18"/>
                <w:szCs w:val="18"/>
              </w:rPr>
            </w:pPr>
            <w:r>
              <w:rPr>
                <w:rFonts w:ascii="Times New Roman" w:hAnsi="Times New Roman"/>
                <w:sz w:val="18"/>
                <w:szCs w:val="18"/>
              </w:rPr>
              <w:t>3810115510</w:t>
            </w:r>
          </w:p>
        </w:tc>
        <w:tc>
          <w:tcPr>
            <w:tcW w:w="709" w:type="dxa"/>
            <w:noWrap/>
            <w:vAlign w:val="center"/>
          </w:tcPr>
          <w:p w:rsidR="00495CBB" w:rsidRPr="00AB0526" w:rsidRDefault="00EF2403" w:rsidP="00EF2403">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495CBB" w:rsidRPr="0095481C" w:rsidRDefault="00495CBB" w:rsidP="00495CBB">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r>
    </w:tbl>
    <w:p w:rsidR="009260CF" w:rsidRDefault="009260CF" w:rsidP="00E372D9">
      <w:pPr>
        <w:spacing w:before="100" w:beforeAutospacing="1" w:after="100" w:afterAutospacing="1" w:line="240" w:lineRule="auto"/>
        <w:jc w:val="both"/>
        <w:outlineLvl w:val="0"/>
        <w:rPr>
          <w:rFonts w:ascii="Times New Roman" w:hAnsi="Times New Roman"/>
        </w:rPr>
      </w:pPr>
      <w:r>
        <w:rPr>
          <w:rFonts w:ascii="Times New Roman" w:hAnsi="Times New Roman"/>
        </w:rPr>
        <w:t xml:space="preserve">                                                                                                                      </w:t>
      </w:r>
    </w:p>
    <w:p w:rsidR="004B5168" w:rsidRDefault="004B5168" w:rsidP="00E372D9">
      <w:pPr>
        <w:spacing w:before="100" w:beforeAutospacing="1" w:after="100" w:afterAutospacing="1" w:line="240" w:lineRule="auto"/>
        <w:jc w:val="both"/>
        <w:outlineLvl w:val="0"/>
        <w:rPr>
          <w:rFonts w:ascii="Times New Roman" w:hAnsi="Times New Roman"/>
        </w:rPr>
      </w:pPr>
      <w:r>
        <w:rPr>
          <w:rFonts w:ascii="Times New Roman" w:hAnsi="Times New Roman"/>
        </w:rPr>
        <w:t xml:space="preserve">               </w:t>
      </w:r>
      <w:r w:rsidR="00286E45">
        <w:rPr>
          <w:rFonts w:ascii="Times New Roman" w:hAnsi="Times New Roman"/>
        </w:rPr>
        <w:t xml:space="preserve">                                                                                                                                                                       </w:t>
      </w:r>
      <w:r>
        <w:rPr>
          <w:rFonts w:ascii="Times New Roman" w:hAnsi="Times New Roman"/>
        </w:rPr>
        <w:t xml:space="preserve">  </w:t>
      </w:r>
    </w:p>
    <w:p w:rsidR="00E75D87" w:rsidRDefault="00C8786B" w:rsidP="00E372D9">
      <w:pPr>
        <w:spacing w:before="100" w:beforeAutospacing="1" w:after="100" w:afterAutospacing="1" w:line="240" w:lineRule="auto"/>
        <w:jc w:val="both"/>
        <w:outlineLvl w:val="0"/>
        <w:rPr>
          <w:rFonts w:ascii="Times New Roman" w:hAnsi="Times New Roman"/>
        </w:rPr>
      </w:pPr>
      <w:r>
        <w:rPr>
          <w:rFonts w:ascii="Times New Roman" w:hAnsi="Times New Roman"/>
        </w:rPr>
        <w:t xml:space="preserve">                                                                                               </w:t>
      </w:r>
    </w:p>
    <w:p w:rsidR="00E75D87" w:rsidRDefault="00E75D87" w:rsidP="00E372D9">
      <w:pPr>
        <w:spacing w:before="100" w:beforeAutospacing="1" w:after="100" w:afterAutospacing="1" w:line="240" w:lineRule="auto"/>
        <w:jc w:val="both"/>
        <w:outlineLvl w:val="0"/>
        <w:rPr>
          <w:rFonts w:ascii="Times New Roman" w:hAnsi="Times New Roman"/>
        </w:rPr>
      </w:pPr>
    </w:p>
    <w:p w:rsidR="00555721" w:rsidRDefault="00555721" w:rsidP="002409A8">
      <w:pPr>
        <w:spacing w:before="100" w:beforeAutospacing="1" w:after="100" w:afterAutospacing="1" w:line="240" w:lineRule="auto"/>
        <w:jc w:val="right"/>
        <w:outlineLvl w:val="0"/>
        <w:rPr>
          <w:rFonts w:ascii="Times New Roman" w:hAnsi="Times New Roman"/>
        </w:rPr>
      </w:pPr>
      <w:r>
        <w:rPr>
          <w:rFonts w:ascii="Times New Roman" w:hAnsi="Times New Roman"/>
        </w:rPr>
        <w:lastRenderedPageBreak/>
        <w:t>Приложение №4</w:t>
      </w:r>
    </w:p>
    <w:p w:rsidR="00A62870" w:rsidRDefault="00555721" w:rsidP="00EF2403">
      <w:pPr>
        <w:ind w:right="-32"/>
        <w:jc w:val="center"/>
        <w:rPr>
          <w:rFonts w:ascii="Times New Roman" w:hAnsi="Times New Roman"/>
          <w:b/>
        </w:rPr>
      </w:pPr>
      <w:r w:rsidRPr="00555721">
        <w:rPr>
          <w:rFonts w:ascii="Times New Roman" w:hAnsi="Times New Roman"/>
          <w:b/>
        </w:rPr>
        <w:t xml:space="preserve">Прогнозная (справочная) оценка ресурсного обеспечения реализации </w:t>
      </w:r>
      <w:r w:rsidR="00220634">
        <w:rPr>
          <w:rFonts w:ascii="Times New Roman" w:hAnsi="Times New Roman"/>
          <w:b/>
        </w:rPr>
        <w:t>м</w:t>
      </w:r>
      <w:r w:rsidRPr="00555721">
        <w:rPr>
          <w:rFonts w:ascii="Times New Roman" w:hAnsi="Times New Roman"/>
          <w:b/>
        </w:rPr>
        <w:t>униципа</w:t>
      </w:r>
      <w:r w:rsidR="00DC3DA8">
        <w:rPr>
          <w:rFonts w:ascii="Times New Roman" w:hAnsi="Times New Roman"/>
          <w:b/>
        </w:rPr>
        <w:t>льной программы Малодербетовского</w:t>
      </w:r>
      <w:r w:rsidRPr="00555721">
        <w:rPr>
          <w:rFonts w:ascii="Times New Roman" w:hAnsi="Times New Roman"/>
          <w:b/>
        </w:rPr>
        <w:t xml:space="preserve"> районного муниципального образования Республики Калмыкия «</w:t>
      </w:r>
      <w:r w:rsidR="00F475AA" w:rsidRPr="006A068B">
        <w:rPr>
          <w:rFonts w:ascii="Times New Roman" w:hAnsi="Times New Roman"/>
          <w:b/>
          <w:sz w:val="24"/>
          <w:szCs w:val="24"/>
        </w:rPr>
        <w:t>Развитие муниципального хозяйства</w:t>
      </w:r>
      <w:r w:rsidR="00DC3DA8">
        <w:rPr>
          <w:rFonts w:ascii="Times New Roman" w:hAnsi="Times New Roman"/>
          <w:b/>
        </w:rPr>
        <w:t xml:space="preserve"> на 201</w:t>
      </w:r>
      <w:r w:rsidR="00EF2403">
        <w:rPr>
          <w:rFonts w:ascii="Times New Roman" w:hAnsi="Times New Roman"/>
          <w:b/>
        </w:rPr>
        <w:t>8</w:t>
      </w:r>
      <w:r w:rsidRPr="00555721">
        <w:rPr>
          <w:rFonts w:ascii="Times New Roman" w:hAnsi="Times New Roman"/>
          <w:b/>
        </w:rPr>
        <w:t>-202</w:t>
      </w:r>
      <w:r w:rsidR="00274E03">
        <w:rPr>
          <w:rFonts w:ascii="Times New Roman" w:hAnsi="Times New Roman"/>
          <w:b/>
        </w:rPr>
        <w:t>2</w:t>
      </w:r>
      <w:r w:rsidRPr="00555721">
        <w:rPr>
          <w:rFonts w:ascii="Times New Roman" w:hAnsi="Times New Roman"/>
          <w:b/>
        </w:rPr>
        <w:t xml:space="preserve"> годы</w:t>
      </w:r>
      <w:r w:rsidR="00274E03">
        <w:rPr>
          <w:rFonts w:ascii="Times New Roman" w:hAnsi="Times New Roman"/>
          <w:b/>
        </w:rPr>
        <w:t>»</w:t>
      </w:r>
    </w:p>
    <w:tbl>
      <w:tblPr>
        <w:tblW w:w="15665"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813"/>
        <w:gridCol w:w="797"/>
        <w:gridCol w:w="2490"/>
        <w:gridCol w:w="3980"/>
        <w:gridCol w:w="1276"/>
        <w:gridCol w:w="1261"/>
        <w:gridCol w:w="1262"/>
        <w:gridCol w:w="1262"/>
        <w:gridCol w:w="1262"/>
        <w:gridCol w:w="1262"/>
      </w:tblGrid>
      <w:tr w:rsidR="00A62870" w:rsidRPr="00FB31E3" w:rsidTr="00B93573">
        <w:trPr>
          <w:trHeight w:val="492"/>
          <w:tblHeader/>
        </w:trPr>
        <w:tc>
          <w:tcPr>
            <w:tcW w:w="1610" w:type="dxa"/>
            <w:gridSpan w:val="2"/>
            <w:vMerge w:val="restart"/>
            <w:shd w:val="clear" w:color="000000" w:fill="FFFFFF"/>
            <w:vAlign w:val="center"/>
          </w:tcPr>
          <w:p w:rsidR="00A62870" w:rsidRPr="00FB31E3" w:rsidRDefault="00A62870"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Код аналитической программной классификации</w:t>
            </w:r>
          </w:p>
        </w:tc>
        <w:tc>
          <w:tcPr>
            <w:tcW w:w="2490" w:type="dxa"/>
            <w:vMerge w:val="restart"/>
            <w:shd w:val="clear" w:color="000000" w:fill="FFFFFF"/>
            <w:vAlign w:val="center"/>
          </w:tcPr>
          <w:p w:rsidR="00A62870" w:rsidRPr="00FB31E3" w:rsidRDefault="00A62870"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Наименование муниципальной программы, подпрограммы</w:t>
            </w:r>
          </w:p>
        </w:tc>
        <w:tc>
          <w:tcPr>
            <w:tcW w:w="3980" w:type="dxa"/>
            <w:vMerge w:val="restart"/>
            <w:shd w:val="clear" w:color="000000" w:fill="FFFFFF"/>
            <w:vAlign w:val="center"/>
          </w:tcPr>
          <w:p w:rsidR="00A62870" w:rsidRPr="00FB31E3" w:rsidRDefault="00A62870"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Источник финансирования</w:t>
            </w:r>
          </w:p>
        </w:tc>
        <w:tc>
          <w:tcPr>
            <w:tcW w:w="7585" w:type="dxa"/>
            <w:gridSpan w:val="6"/>
            <w:shd w:val="clear" w:color="000000" w:fill="FFFFFF"/>
            <w:vAlign w:val="center"/>
          </w:tcPr>
          <w:p w:rsidR="00A62870" w:rsidRPr="00FB31E3" w:rsidRDefault="00A62870" w:rsidP="00A62870">
            <w:pPr>
              <w:spacing w:before="40" w:after="40" w:line="240" w:lineRule="auto"/>
              <w:jc w:val="center"/>
              <w:rPr>
                <w:rFonts w:ascii="Times New Roman" w:hAnsi="Times New Roman"/>
                <w:sz w:val="18"/>
                <w:szCs w:val="18"/>
              </w:rPr>
            </w:pPr>
            <w:r>
              <w:rPr>
                <w:rFonts w:ascii="Times New Roman" w:hAnsi="Times New Roman"/>
                <w:sz w:val="18"/>
                <w:szCs w:val="18"/>
              </w:rPr>
              <w:t>Оценка расходов, тыс</w:t>
            </w:r>
            <w:proofErr w:type="gramStart"/>
            <w:r>
              <w:rPr>
                <w:rFonts w:ascii="Times New Roman" w:hAnsi="Times New Roman"/>
                <w:sz w:val="18"/>
                <w:szCs w:val="18"/>
              </w:rPr>
              <w:t>.р</w:t>
            </w:r>
            <w:proofErr w:type="gramEnd"/>
            <w:r>
              <w:rPr>
                <w:rFonts w:ascii="Times New Roman" w:hAnsi="Times New Roman"/>
                <w:sz w:val="18"/>
                <w:szCs w:val="18"/>
              </w:rPr>
              <w:t>ублей</w:t>
            </w:r>
          </w:p>
        </w:tc>
      </w:tr>
      <w:tr w:rsidR="00B93573" w:rsidRPr="00FB31E3" w:rsidTr="00B93573">
        <w:trPr>
          <w:trHeight w:val="293"/>
          <w:tblHeader/>
        </w:trPr>
        <w:tc>
          <w:tcPr>
            <w:tcW w:w="1610" w:type="dxa"/>
            <w:gridSpan w:val="2"/>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1276" w:type="dxa"/>
            <w:vMerge w:val="restart"/>
            <w:shd w:val="clear" w:color="000000" w:fill="FFFFFF"/>
            <w:vAlign w:val="center"/>
          </w:tcPr>
          <w:p w:rsidR="00B93573" w:rsidRPr="00FB31E3" w:rsidRDefault="00B93573" w:rsidP="00A62870">
            <w:pPr>
              <w:spacing w:before="40" w:after="40" w:line="240" w:lineRule="auto"/>
              <w:jc w:val="center"/>
              <w:rPr>
                <w:rFonts w:ascii="Times New Roman" w:hAnsi="Times New Roman"/>
                <w:sz w:val="18"/>
                <w:szCs w:val="18"/>
              </w:rPr>
            </w:pPr>
            <w:r w:rsidRPr="00FB31E3">
              <w:rPr>
                <w:rFonts w:ascii="Times New Roman" w:hAnsi="Times New Roman"/>
                <w:sz w:val="18"/>
                <w:szCs w:val="18"/>
              </w:rPr>
              <w:t>Итого</w:t>
            </w:r>
          </w:p>
        </w:tc>
        <w:tc>
          <w:tcPr>
            <w:tcW w:w="1261" w:type="dxa"/>
            <w:vMerge w:val="restart"/>
            <w:tcBorders>
              <w:top w:val="single" w:sz="4" w:space="0" w:color="auto"/>
              <w:left w:val="single" w:sz="4" w:space="0" w:color="auto"/>
            </w:tcBorders>
            <w:shd w:val="clear" w:color="000000" w:fill="FFFFFF"/>
            <w:vAlign w:val="center"/>
          </w:tcPr>
          <w:p w:rsidR="00B9357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2018г.</w:t>
            </w:r>
          </w:p>
          <w:p w:rsidR="00B93573" w:rsidRPr="00FB31E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262" w:type="dxa"/>
            <w:vMerge w:val="restart"/>
            <w:shd w:val="clear" w:color="000000" w:fill="FFFFFF"/>
            <w:vAlign w:val="center"/>
          </w:tcPr>
          <w:p w:rsidR="00B9357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2019г.</w:t>
            </w:r>
          </w:p>
          <w:p w:rsidR="00B93573" w:rsidRPr="00FB31E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262" w:type="dxa"/>
            <w:vMerge w:val="restart"/>
            <w:shd w:val="clear" w:color="000000" w:fill="FFFFFF"/>
            <w:vAlign w:val="center"/>
          </w:tcPr>
          <w:p w:rsidR="00B9357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2020г.</w:t>
            </w:r>
          </w:p>
          <w:p w:rsidR="00B93573" w:rsidRPr="00FB31E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262" w:type="dxa"/>
            <w:vMerge w:val="restart"/>
            <w:shd w:val="clear" w:color="000000" w:fill="FFFFFF"/>
            <w:vAlign w:val="center"/>
          </w:tcPr>
          <w:p w:rsidR="00B9357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2021г.</w:t>
            </w:r>
          </w:p>
          <w:p w:rsidR="00B93573" w:rsidRPr="00FB31E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262" w:type="dxa"/>
            <w:vMerge w:val="restart"/>
            <w:shd w:val="clear" w:color="000000" w:fill="FFFFFF"/>
            <w:vAlign w:val="center"/>
          </w:tcPr>
          <w:p w:rsidR="00B9357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2022г.</w:t>
            </w:r>
          </w:p>
          <w:p w:rsidR="00B93573" w:rsidRPr="00FB31E3" w:rsidRDefault="00B93573" w:rsidP="00A62870">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r>
      <w:tr w:rsidR="00B93573" w:rsidRPr="00FB31E3" w:rsidTr="00B93573">
        <w:trPr>
          <w:trHeight w:val="20"/>
          <w:tblHeader/>
        </w:trPr>
        <w:tc>
          <w:tcPr>
            <w:tcW w:w="813" w:type="dxa"/>
            <w:shd w:val="clear" w:color="000000" w:fill="FFFFFF"/>
            <w:vAlign w:val="center"/>
          </w:tcPr>
          <w:p w:rsidR="00B93573" w:rsidRPr="00FB31E3" w:rsidRDefault="00B93573" w:rsidP="00E372D9">
            <w:pPr>
              <w:spacing w:before="40" w:after="40" w:line="240" w:lineRule="auto"/>
              <w:jc w:val="both"/>
              <w:rPr>
                <w:rFonts w:ascii="Times New Roman" w:hAnsi="Times New Roman"/>
                <w:sz w:val="18"/>
                <w:szCs w:val="18"/>
              </w:rPr>
            </w:pPr>
            <w:r w:rsidRPr="00FB31E3">
              <w:rPr>
                <w:rFonts w:ascii="Times New Roman" w:hAnsi="Times New Roman"/>
                <w:sz w:val="18"/>
                <w:szCs w:val="18"/>
              </w:rPr>
              <w:t>МП</w:t>
            </w:r>
          </w:p>
        </w:tc>
        <w:tc>
          <w:tcPr>
            <w:tcW w:w="797" w:type="dxa"/>
            <w:shd w:val="clear" w:color="000000" w:fill="FFFFFF"/>
            <w:vAlign w:val="center"/>
          </w:tcPr>
          <w:p w:rsidR="00B93573" w:rsidRPr="00FB31E3" w:rsidRDefault="00B93573" w:rsidP="00E372D9">
            <w:pPr>
              <w:spacing w:before="40" w:after="40" w:line="240" w:lineRule="auto"/>
              <w:jc w:val="both"/>
              <w:rPr>
                <w:rFonts w:ascii="Times New Roman" w:hAnsi="Times New Roman"/>
                <w:sz w:val="18"/>
                <w:szCs w:val="18"/>
              </w:rPr>
            </w:pPr>
            <w:proofErr w:type="spellStart"/>
            <w:r w:rsidRPr="00FB31E3">
              <w:rPr>
                <w:rFonts w:ascii="Times New Roman" w:hAnsi="Times New Roman"/>
                <w:sz w:val="18"/>
                <w:szCs w:val="18"/>
              </w:rPr>
              <w:t>Пп</w:t>
            </w:r>
            <w:proofErr w:type="spellEnd"/>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1276"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1261" w:type="dxa"/>
            <w:vMerge/>
            <w:tcBorders>
              <w:left w:val="single" w:sz="4" w:space="0" w:color="auto"/>
              <w:bottom w:val="single" w:sz="4" w:space="0" w:color="auto"/>
            </w:tcBorders>
          </w:tcPr>
          <w:p w:rsidR="00B93573" w:rsidRPr="00FB31E3" w:rsidRDefault="00B93573" w:rsidP="00E372D9">
            <w:pPr>
              <w:spacing w:before="40" w:after="40" w:line="240" w:lineRule="auto"/>
              <w:jc w:val="both"/>
              <w:rPr>
                <w:rFonts w:ascii="Times New Roman" w:hAnsi="Times New Roman"/>
                <w:sz w:val="18"/>
                <w:szCs w:val="18"/>
              </w:rPr>
            </w:pPr>
          </w:p>
        </w:tc>
        <w:tc>
          <w:tcPr>
            <w:tcW w:w="1262"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1262" w:type="dxa"/>
            <w:vMerge/>
          </w:tcPr>
          <w:p w:rsidR="00B93573" w:rsidRPr="00FB31E3" w:rsidRDefault="00B93573" w:rsidP="00E372D9">
            <w:pPr>
              <w:spacing w:before="40" w:after="40" w:line="240" w:lineRule="auto"/>
              <w:jc w:val="both"/>
              <w:rPr>
                <w:rFonts w:ascii="Times New Roman" w:hAnsi="Times New Roman"/>
                <w:sz w:val="18"/>
                <w:szCs w:val="18"/>
              </w:rPr>
            </w:pPr>
          </w:p>
        </w:tc>
        <w:tc>
          <w:tcPr>
            <w:tcW w:w="1262"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1262"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r>
      <w:tr w:rsidR="00B93573" w:rsidRPr="00FB31E3" w:rsidTr="00B93573">
        <w:trPr>
          <w:trHeight w:val="20"/>
        </w:trPr>
        <w:tc>
          <w:tcPr>
            <w:tcW w:w="813" w:type="dxa"/>
            <w:vMerge w:val="restart"/>
            <w:shd w:val="clear" w:color="000000" w:fill="FFFFFF"/>
            <w:noWrap/>
            <w:vAlign w:val="center"/>
          </w:tcPr>
          <w:p w:rsidR="00B93573" w:rsidRPr="00FB31E3" w:rsidRDefault="00B93573" w:rsidP="00E372D9">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797" w:type="dxa"/>
            <w:vMerge w:val="restart"/>
            <w:shd w:val="clear" w:color="000000" w:fill="FFFFFF"/>
            <w:noWrap/>
            <w:vAlign w:val="center"/>
          </w:tcPr>
          <w:p w:rsidR="00B93573" w:rsidRPr="00FB31E3" w:rsidRDefault="00B93573" w:rsidP="00E372D9">
            <w:pPr>
              <w:spacing w:before="40" w:after="40" w:line="240" w:lineRule="auto"/>
              <w:jc w:val="both"/>
              <w:rPr>
                <w:rFonts w:ascii="Times New Roman" w:hAnsi="Times New Roman"/>
                <w:sz w:val="18"/>
                <w:szCs w:val="18"/>
              </w:rPr>
            </w:pPr>
            <w:r>
              <w:rPr>
                <w:rFonts w:ascii="Times New Roman" w:hAnsi="Times New Roman"/>
                <w:sz w:val="18"/>
                <w:szCs w:val="18"/>
              </w:rPr>
              <w:t>00</w:t>
            </w:r>
            <w:r w:rsidRPr="00FB31E3">
              <w:rPr>
                <w:rFonts w:ascii="Times New Roman" w:hAnsi="Times New Roman"/>
                <w:sz w:val="18"/>
                <w:szCs w:val="18"/>
              </w:rPr>
              <w:t> </w:t>
            </w:r>
          </w:p>
        </w:tc>
        <w:tc>
          <w:tcPr>
            <w:tcW w:w="2490" w:type="dxa"/>
            <w:vMerge w:val="restart"/>
            <w:shd w:val="clear" w:color="000000" w:fill="FFFFFF"/>
            <w:vAlign w:val="center"/>
          </w:tcPr>
          <w:p w:rsidR="00B93573" w:rsidRPr="00901C3C" w:rsidRDefault="00B93573" w:rsidP="00E372D9">
            <w:pPr>
              <w:jc w:val="both"/>
              <w:rPr>
                <w:rFonts w:ascii="Times New Roman" w:hAnsi="Times New Roman"/>
                <w:b/>
                <w:sz w:val="20"/>
                <w:szCs w:val="20"/>
              </w:rPr>
            </w:pPr>
            <w:r>
              <w:rPr>
                <w:rFonts w:ascii="Times New Roman" w:hAnsi="Times New Roman"/>
                <w:b/>
                <w:sz w:val="20"/>
                <w:szCs w:val="20"/>
              </w:rPr>
              <w:t>Муниципальная программа М</w:t>
            </w:r>
            <w:r w:rsidRPr="00901C3C">
              <w:rPr>
                <w:rFonts w:ascii="Times New Roman" w:hAnsi="Times New Roman"/>
                <w:b/>
                <w:sz w:val="20"/>
                <w:szCs w:val="20"/>
              </w:rPr>
              <w:t xml:space="preserve">РМО РК «Развитие муниципального хозяйства» </w:t>
            </w:r>
          </w:p>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jc w:val="both"/>
              <w:rPr>
                <w:rFonts w:ascii="Times New Roman" w:hAnsi="Times New Roman"/>
                <w:b/>
                <w:bCs/>
                <w:sz w:val="17"/>
                <w:szCs w:val="17"/>
              </w:rPr>
            </w:pPr>
            <w:r w:rsidRPr="00FB31E3">
              <w:rPr>
                <w:rFonts w:ascii="Times New Roman" w:hAnsi="Times New Roman"/>
                <w:b/>
                <w:bCs/>
                <w:sz w:val="17"/>
                <w:szCs w:val="17"/>
              </w:rPr>
              <w:t>Всего</w:t>
            </w:r>
          </w:p>
        </w:tc>
        <w:tc>
          <w:tcPr>
            <w:tcW w:w="1276" w:type="dxa"/>
            <w:shd w:val="clear" w:color="000000" w:fill="FFFFFF"/>
            <w:vAlign w:val="center"/>
          </w:tcPr>
          <w:p w:rsidR="00B93573" w:rsidRPr="00B93573" w:rsidRDefault="004A6AC4" w:rsidP="00B93573">
            <w:pPr>
              <w:spacing w:before="40" w:after="40" w:line="240" w:lineRule="auto"/>
              <w:jc w:val="center"/>
              <w:rPr>
                <w:rFonts w:ascii="Times New Roman" w:hAnsi="Times New Roman"/>
                <w:b/>
                <w:sz w:val="18"/>
                <w:szCs w:val="18"/>
              </w:rPr>
            </w:pPr>
            <w:r>
              <w:rPr>
                <w:rFonts w:ascii="Times New Roman" w:hAnsi="Times New Roman"/>
                <w:b/>
                <w:sz w:val="18"/>
                <w:szCs w:val="18"/>
              </w:rPr>
              <w:t>104850,8</w:t>
            </w:r>
            <w:r w:rsidR="00A626EA">
              <w:rPr>
                <w:rFonts w:ascii="Times New Roman" w:hAnsi="Times New Roman"/>
                <w:b/>
                <w:sz w:val="18"/>
                <w:szCs w:val="18"/>
              </w:rPr>
              <w:t xml:space="preserve"> </w:t>
            </w:r>
          </w:p>
        </w:tc>
        <w:tc>
          <w:tcPr>
            <w:tcW w:w="1261" w:type="dxa"/>
            <w:tcBorders>
              <w:top w:val="single" w:sz="4" w:space="0" w:color="auto"/>
            </w:tcBorders>
            <w:shd w:val="clear" w:color="000000" w:fill="FFFFFF"/>
            <w:vAlign w:val="center"/>
          </w:tcPr>
          <w:p w:rsidR="00B93573" w:rsidRPr="00B93573" w:rsidRDefault="004A6AC4" w:rsidP="00B93573">
            <w:pPr>
              <w:spacing w:before="40" w:after="40" w:line="240" w:lineRule="auto"/>
              <w:jc w:val="center"/>
              <w:rPr>
                <w:rFonts w:ascii="Times New Roman" w:hAnsi="Times New Roman"/>
                <w:b/>
                <w:sz w:val="18"/>
                <w:szCs w:val="18"/>
              </w:rPr>
            </w:pPr>
            <w:r>
              <w:rPr>
                <w:rFonts w:ascii="Times New Roman" w:hAnsi="Times New Roman"/>
                <w:b/>
                <w:sz w:val="18"/>
                <w:szCs w:val="18"/>
              </w:rPr>
              <w:t>26482,6</w:t>
            </w:r>
          </w:p>
        </w:tc>
        <w:tc>
          <w:tcPr>
            <w:tcW w:w="1262" w:type="dxa"/>
            <w:shd w:val="clear" w:color="000000" w:fill="FFFFFF"/>
            <w:vAlign w:val="center"/>
          </w:tcPr>
          <w:p w:rsidR="00B93573" w:rsidRPr="00B93573" w:rsidRDefault="00B93573" w:rsidP="00B93573">
            <w:pPr>
              <w:spacing w:before="40" w:after="40" w:line="240" w:lineRule="auto"/>
              <w:jc w:val="center"/>
              <w:rPr>
                <w:rFonts w:ascii="Times New Roman" w:hAnsi="Times New Roman"/>
                <w:b/>
                <w:sz w:val="18"/>
                <w:szCs w:val="18"/>
              </w:rPr>
            </w:pPr>
            <w:r w:rsidRPr="00B93573">
              <w:rPr>
                <w:rFonts w:ascii="Times New Roman" w:hAnsi="Times New Roman"/>
                <w:b/>
                <w:sz w:val="18"/>
                <w:szCs w:val="18"/>
              </w:rPr>
              <w:t>27825,0</w:t>
            </w: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r w:rsidRPr="00B93573">
              <w:rPr>
                <w:rFonts w:ascii="Times New Roman" w:hAnsi="Times New Roman"/>
                <w:b/>
                <w:sz w:val="18"/>
                <w:szCs w:val="18"/>
              </w:rPr>
              <w:t>22196,9</w:t>
            </w: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r w:rsidRPr="00B93573">
              <w:rPr>
                <w:rFonts w:ascii="Times New Roman" w:hAnsi="Times New Roman"/>
                <w:b/>
                <w:sz w:val="18"/>
                <w:szCs w:val="18"/>
              </w:rPr>
              <w:t>20242,2</w:t>
            </w: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r w:rsidRPr="00B93573">
              <w:rPr>
                <w:rFonts w:ascii="Times New Roman" w:hAnsi="Times New Roman"/>
                <w:b/>
                <w:sz w:val="18"/>
                <w:szCs w:val="18"/>
              </w:rPr>
              <w:t>8104,1</w:t>
            </w:r>
          </w:p>
        </w:tc>
      </w:tr>
      <w:tr w:rsidR="00B93573" w:rsidRPr="00FB31E3" w:rsidTr="00B93573">
        <w:trPr>
          <w:trHeight w:val="20"/>
        </w:trPr>
        <w:tc>
          <w:tcPr>
            <w:tcW w:w="813"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бюджет муниципального района образования</w:t>
            </w:r>
          </w:p>
        </w:tc>
        <w:tc>
          <w:tcPr>
            <w:tcW w:w="1276" w:type="dxa"/>
            <w:shd w:val="clear" w:color="000000" w:fill="FFFFFF"/>
            <w:vAlign w:val="center"/>
          </w:tcPr>
          <w:p w:rsidR="00B93573" w:rsidRPr="00B93573" w:rsidRDefault="004A6AC4" w:rsidP="00515F6A">
            <w:pPr>
              <w:spacing w:before="40" w:after="40" w:line="240" w:lineRule="auto"/>
              <w:jc w:val="center"/>
              <w:rPr>
                <w:rFonts w:ascii="Times New Roman" w:hAnsi="Times New Roman"/>
                <w:b/>
                <w:sz w:val="18"/>
                <w:szCs w:val="18"/>
              </w:rPr>
            </w:pPr>
            <w:r>
              <w:rPr>
                <w:rFonts w:ascii="Times New Roman" w:hAnsi="Times New Roman"/>
                <w:b/>
                <w:sz w:val="18"/>
                <w:szCs w:val="18"/>
              </w:rPr>
              <w:t>104850,8</w:t>
            </w:r>
          </w:p>
        </w:tc>
        <w:tc>
          <w:tcPr>
            <w:tcW w:w="1261" w:type="dxa"/>
            <w:shd w:val="clear" w:color="000000" w:fill="FFFFFF"/>
            <w:vAlign w:val="center"/>
          </w:tcPr>
          <w:p w:rsidR="00B93573" w:rsidRPr="00B93573" w:rsidRDefault="004A6AC4" w:rsidP="00515F6A">
            <w:pPr>
              <w:spacing w:before="40" w:after="40" w:line="240" w:lineRule="auto"/>
              <w:jc w:val="center"/>
              <w:rPr>
                <w:rFonts w:ascii="Times New Roman" w:hAnsi="Times New Roman"/>
                <w:b/>
                <w:sz w:val="18"/>
                <w:szCs w:val="18"/>
              </w:rPr>
            </w:pPr>
            <w:r>
              <w:rPr>
                <w:rFonts w:ascii="Times New Roman" w:hAnsi="Times New Roman"/>
                <w:b/>
                <w:sz w:val="18"/>
                <w:szCs w:val="18"/>
              </w:rPr>
              <w:t>26482,6</w:t>
            </w:r>
          </w:p>
        </w:tc>
        <w:tc>
          <w:tcPr>
            <w:tcW w:w="1262" w:type="dxa"/>
            <w:shd w:val="clear" w:color="000000" w:fill="FFFFFF"/>
            <w:vAlign w:val="center"/>
          </w:tcPr>
          <w:p w:rsidR="00B93573" w:rsidRPr="00B93573" w:rsidRDefault="00B93573" w:rsidP="00515F6A">
            <w:pPr>
              <w:spacing w:before="40" w:after="40" w:line="240" w:lineRule="auto"/>
              <w:jc w:val="center"/>
              <w:rPr>
                <w:rFonts w:ascii="Times New Roman" w:hAnsi="Times New Roman"/>
                <w:b/>
                <w:sz w:val="18"/>
                <w:szCs w:val="18"/>
              </w:rPr>
            </w:pPr>
            <w:r w:rsidRPr="00B93573">
              <w:rPr>
                <w:rFonts w:ascii="Times New Roman" w:hAnsi="Times New Roman"/>
                <w:b/>
                <w:sz w:val="18"/>
                <w:szCs w:val="18"/>
              </w:rPr>
              <w:t>27825,0</w:t>
            </w:r>
          </w:p>
        </w:tc>
        <w:tc>
          <w:tcPr>
            <w:tcW w:w="1262" w:type="dxa"/>
            <w:shd w:val="clear" w:color="000000" w:fill="FFFFFF"/>
            <w:vAlign w:val="center"/>
          </w:tcPr>
          <w:p w:rsidR="00B93573" w:rsidRPr="00B93573" w:rsidRDefault="00B93573" w:rsidP="00515F6A">
            <w:pPr>
              <w:spacing w:before="40" w:after="40" w:line="240" w:lineRule="auto"/>
              <w:jc w:val="center"/>
              <w:rPr>
                <w:rFonts w:ascii="Times New Roman" w:hAnsi="Times New Roman"/>
                <w:b/>
                <w:sz w:val="18"/>
                <w:szCs w:val="18"/>
              </w:rPr>
            </w:pPr>
            <w:r w:rsidRPr="00B93573">
              <w:rPr>
                <w:rFonts w:ascii="Times New Roman" w:hAnsi="Times New Roman"/>
                <w:b/>
                <w:sz w:val="18"/>
                <w:szCs w:val="18"/>
              </w:rPr>
              <w:t>22196,9</w:t>
            </w:r>
          </w:p>
        </w:tc>
        <w:tc>
          <w:tcPr>
            <w:tcW w:w="1262" w:type="dxa"/>
            <w:shd w:val="clear" w:color="000000" w:fill="FFFFFF"/>
            <w:noWrap/>
            <w:vAlign w:val="center"/>
          </w:tcPr>
          <w:p w:rsidR="00B93573" w:rsidRPr="00B93573" w:rsidRDefault="00B93573" w:rsidP="00515F6A">
            <w:pPr>
              <w:spacing w:before="40" w:after="40" w:line="240" w:lineRule="auto"/>
              <w:jc w:val="center"/>
              <w:rPr>
                <w:rFonts w:ascii="Times New Roman" w:hAnsi="Times New Roman"/>
                <w:b/>
                <w:sz w:val="18"/>
                <w:szCs w:val="18"/>
              </w:rPr>
            </w:pPr>
            <w:r w:rsidRPr="00B93573">
              <w:rPr>
                <w:rFonts w:ascii="Times New Roman" w:hAnsi="Times New Roman"/>
                <w:b/>
                <w:sz w:val="18"/>
                <w:szCs w:val="18"/>
              </w:rPr>
              <w:t>20242,2</w:t>
            </w:r>
          </w:p>
        </w:tc>
        <w:tc>
          <w:tcPr>
            <w:tcW w:w="1262" w:type="dxa"/>
            <w:shd w:val="clear" w:color="000000" w:fill="FFFFFF"/>
            <w:noWrap/>
            <w:vAlign w:val="center"/>
          </w:tcPr>
          <w:p w:rsidR="00B93573" w:rsidRPr="00B93573" w:rsidRDefault="00B93573" w:rsidP="00515F6A">
            <w:pPr>
              <w:spacing w:before="40" w:after="40" w:line="240" w:lineRule="auto"/>
              <w:jc w:val="center"/>
              <w:rPr>
                <w:rFonts w:ascii="Times New Roman" w:hAnsi="Times New Roman"/>
                <w:b/>
                <w:sz w:val="18"/>
                <w:szCs w:val="18"/>
              </w:rPr>
            </w:pPr>
            <w:r w:rsidRPr="00B93573">
              <w:rPr>
                <w:rFonts w:ascii="Times New Roman" w:hAnsi="Times New Roman"/>
                <w:b/>
                <w:sz w:val="18"/>
                <w:szCs w:val="18"/>
              </w:rPr>
              <w:t>8104,1</w:t>
            </w:r>
          </w:p>
        </w:tc>
      </w:tr>
      <w:tr w:rsidR="00B93573" w:rsidRPr="00FB31E3" w:rsidTr="00B93573">
        <w:trPr>
          <w:trHeight w:val="20"/>
        </w:trPr>
        <w:tc>
          <w:tcPr>
            <w:tcW w:w="813"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ind w:firstLineChars="100" w:firstLine="170"/>
              <w:jc w:val="both"/>
              <w:rPr>
                <w:rFonts w:ascii="Times New Roman" w:hAnsi="Times New Roman"/>
                <w:sz w:val="17"/>
                <w:szCs w:val="17"/>
              </w:rPr>
            </w:pPr>
            <w:r w:rsidRPr="00FB31E3">
              <w:rPr>
                <w:rFonts w:ascii="Times New Roman" w:hAnsi="Times New Roman"/>
                <w:sz w:val="17"/>
                <w:szCs w:val="17"/>
              </w:rPr>
              <w:t>в том числе:</w:t>
            </w:r>
          </w:p>
        </w:tc>
        <w:tc>
          <w:tcPr>
            <w:tcW w:w="1276"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r>
      <w:tr w:rsidR="00B93573" w:rsidRPr="00FB31E3" w:rsidTr="00B93573">
        <w:trPr>
          <w:trHeight w:val="20"/>
        </w:trPr>
        <w:tc>
          <w:tcPr>
            <w:tcW w:w="813"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собственные средства бюджета муниципального образования</w:t>
            </w:r>
          </w:p>
        </w:tc>
        <w:tc>
          <w:tcPr>
            <w:tcW w:w="1276" w:type="dxa"/>
            <w:shd w:val="clear" w:color="000000" w:fill="FFFFFF"/>
            <w:vAlign w:val="center"/>
          </w:tcPr>
          <w:p w:rsidR="00B93573" w:rsidRPr="00B93573" w:rsidRDefault="00B93573" w:rsidP="00B93573">
            <w:pPr>
              <w:spacing w:before="40" w:after="40" w:line="240" w:lineRule="auto"/>
              <w:jc w:val="center"/>
              <w:rPr>
                <w:rFonts w:ascii="Times New Roman" w:hAnsi="Times New Roman"/>
                <w:b/>
                <w:sz w:val="18"/>
                <w:szCs w:val="18"/>
              </w:rPr>
            </w:pPr>
            <w:r w:rsidRPr="00B93573">
              <w:rPr>
                <w:rFonts w:ascii="Times New Roman" w:hAnsi="Times New Roman"/>
                <w:b/>
                <w:sz w:val="18"/>
                <w:szCs w:val="18"/>
              </w:rPr>
              <w:t>4</w:t>
            </w:r>
            <w:r>
              <w:rPr>
                <w:rFonts w:ascii="Times New Roman" w:hAnsi="Times New Roman"/>
                <w:b/>
                <w:sz w:val="18"/>
                <w:szCs w:val="18"/>
              </w:rPr>
              <w:t>3</w:t>
            </w:r>
            <w:r w:rsidR="004A6AC4">
              <w:rPr>
                <w:rFonts w:ascii="Times New Roman" w:hAnsi="Times New Roman"/>
                <w:b/>
                <w:sz w:val="18"/>
                <w:szCs w:val="18"/>
              </w:rPr>
              <w:t>332,1</w:t>
            </w:r>
          </w:p>
        </w:tc>
        <w:tc>
          <w:tcPr>
            <w:tcW w:w="1261" w:type="dxa"/>
            <w:shd w:val="clear" w:color="000000" w:fill="FFFFFF"/>
            <w:vAlign w:val="center"/>
          </w:tcPr>
          <w:p w:rsidR="00B93573" w:rsidRPr="00B93573" w:rsidRDefault="00B93573" w:rsidP="00B93573">
            <w:pPr>
              <w:spacing w:before="40" w:after="40" w:line="240" w:lineRule="auto"/>
              <w:jc w:val="center"/>
              <w:rPr>
                <w:rFonts w:ascii="Times New Roman" w:hAnsi="Times New Roman"/>
                <w:b/>
                <w:sz w:val="18"/>
                <w:szCs w:val="18"/>
              </w:rPr>
            </w:pPr>
            <w:r>
              <w:rPr>
                <w:rFonts w:ascii="Times New Roman" w:hAnsi="Times New Roman"/>
                <w:b/>
                <w:sz w:val="18"/>
                <w:szCs w:val="18"/>
              </w:rPr>
              <w:t>11</w:t>
            </w:r>
            <w:r w:rsidR="004A6AC4">
              <w:rPr>
                <w:rFonts w:ascii="Times New Roman" w:hAnsi="Times New Roman"/>
                <w:b/>
                <w:sz w:val="18"/>
                <w:szCs w:val="18"/>
              </w:rPr>
              <w:t>312,6</w:t>
            </w:r>
          </w:p>
        </w:tc>
        <w:tc>
          <w:tcPr>
            <w:tcW w:w="1262" w:type="dxa"/>
            <w:shd w:val="clear" w:color="000000" w:fill="FFFFFF"/>
            <w:vAlign w:val="center"/>
          </w:tcPr>
          <w:p w:rsidR="00B93573" w:rsidRPr="00B93573" w:rsidRDefault="00B93573" w:rsidP="00B93573">
            <w:pPr>
              <w:spacing w:before="40" w:after="40" w:line="240" w:lineRule="auto"/>
              <w:jc w:val="center"/>
              <w:rPr>
                <w:rFonts w:ascii="Times New Roman" w:hAnsi="Times New Roman"/>
                <w:b/>
                <w:sz w:val="18"/>
                <w:szCs w:val="18"/>
              </w:rPr>
            </w:pPr>
            <w:r>
              <w:rPr>
                <w:rFonts w:ascii="Times New Roman" w:hAnsi="Times New Roman"/>
                <w:b/>
                <w:sz w:val="18"/>
                <w:szCs w:val="18"/>
              </w:rPr>
              <w:t>7</w:t>
            </w:r>
            <w:r w:rsidRPr="00B93573">
              <w:rPr>
                <w:rFonts w:ascii="Times New Roman" w:hAnsi="Times New Roman"/>
                <w:b/>
                <w:sz w:val="18"/>
                <w:szCs w:val="18"/>
              </w:rPr>
              <w:t>82</w:t>
            </w:r>
            <w:r>
              <w:rPr>
                <w:rFonts w:ascii="Times New Roman" w:hAnsi="Times New Roman"/>
                <w:b/>
                <w:sz w:val="18"/>
                <w:szCs w:val="18"/>
              </w:rPr>
              <w:t>5,0</w:t>
            </w: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r>
              <w:rPr>
                <w:rFonts w:ascii="Times New Roman" w:hAnsi="Times New Roman"/>
                <w:b/>
                <w:sz w:val="18"/>
                <w:szCs w:val="18"/>
              </w:rPr>
              <w:t>7986,3</w:t>
            </w: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r>
      <w:tr w:rsidR="00B93573" w:rsidRPr="00FB31E3" w:rsidTr="00B93573">
        <w:trPr>
          <w:trHeight w:val="20"/>
        </w:trPr>
        <w:tc>
          <w:tcPr>
            <w:tcW w:w="813"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субсидии из бюджета Республики Калмыкия</w:t>
            </w:r>
          </w:p>
        </w:tc>
        <w:tc>
          <w:tcPr>
            <w:tcW w:w="1276" w:type="dxa"/>
            <w:shd w:val="clear" w:color="000000" w:fill="FFFFFF"/>
            <w:vAlign w:val="center"/>
          </w:tcPr>
          <w:p w:rsidR="00B93573" w:rsidRPr="00B93573" w:rsidRDefault="004A6AC4" w:rsidP="00D96030">
            <w:pPr>
              <w:spacing w:before="40" w:after="40" w:line="240" w:lineRule="auto"/>
              <w:jc w:val="center"/>
              <w:rPr>
                <w:rFonts w:ascii="Times New Roman" w:hAnsi="Times New Roman"/>
                <w:b/>
                <w:sz w:val="18"/>
                <w:szCs w:val="18"/>
              </w:rPr>
            </w:pPr>
            <w:r>
              <w:rPr>
                <w:rFonts w:ascii="Times New Roman" w:hAnsi="Times New Roman"/>
                <w:b/>
                <w:sz w:val="18"/>
                <w:szCs w:val="18"/>
              </w:rPr>
              <w:t>61518,7</w:t>
            </w:r>
          </w:p>
        </w:tc>
        <w:tc>
          <w:tcPr>
            <w:tcW w:w="1261" w:type="dxa"/>
            <w:shd w:val="clear" w:color="000000" w:fill="FFFFFF"/>
            <w:vAlign w:val="center"/>
          </w:tcPr>
          <w:p w:rsidR="00B93573"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1</w:t>
            </w:r>
            <w:r w:rsidR="004A6AC4">
              <w:rPr>
                <w:rFonts w:ascii="Times New Roman" w:hAnsi="Times New Roman"/>
                <w:b/>
                <w:sz w:val="18"/>
                <w:szCs w:val="18"/>
              </w:rPr>
              <w:t>5170,0</w:t>
            </w:r>
          </w:p>
        </w:tc>
        <w:tc>
          <w:tcPr>
            <w:tcW w:w="1262" w:type="dxa"/>
            <w:shd w:val="clear" w:color="000000" w:fill="FFFFFF"/>
            <w:vAlign w:val="center"/>
          </w:tcPr>
          <w:p w:rsidR="00B93573"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20000</w:t>
            </w:r>
            <w:r w:rsidR="00B93573" w:rsidRPr="00B93573">
              <w:rPr>
                <w:rFonts w:ascii="Times New Roman" w:hAnsi="Times New Roman"/>
                <w:b/>
                <w:sz w:val="18"/>
                <w:szCs w:val="18"/>
              </w:rPr>
              <w:t>0,0</w:t>
            </w:r>
          </w:p>
        </w:tc>
        <w:tc>
          <w:tcPr>
            <w:tcW w:w="1262" w:type="dxa"/>
            <w:shd w:val="clear" w:color="000000" w:fill="FFFFFF"/>
            <w:vAlign w:val="center"/>
          </w:tcPr>
          <w:p w:rsidR="00B93573"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14210,6</w:t>
            </w:r>
          </w:p>
        </w:tc>
        <w:tc>
          <w:tcPr>
            <w:tcW w:w="1262" w:type="dxa"/>
            <w:shd w:val="clear" w:color="000000" w:fill="FFFFFF"/>
            <w:noWrap/>
            <w:vAlign w:val="center"/>
          </w:tcPr>
          <w:p w:rsidR="00B93573"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12138,1</w:t>
            </w:r>
          </w:p>
        </w:tc>
        <w:tc>
          <w:tcPr>
            <w:tcW w:w="1262" w:type="dxa"/>
            <w:shd w:val="clear" w:color="000000" w:fill="FFFFFF"/>
            <w:noWrap/>
            <w:vAlign w:val="center"/>
          </w:tcPr>
          <w:p w:rsidR="00B93573"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0</w:t>
            </w:r>
          </w:p>
        </w:tc>
      </w:tr>
      <w:tr w:rsidR="00B93573" w:rsidRPr="00FB31E3" w:rsidTr="00B93573">
        <w:trPr>
          <w:trHeight w:val="20"/>
        </w:trPr>
        <w:tc>
          <w:tcPr>
            <w:tcW w:w="813"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субвенции из бюджета Республики Калмыкия</w:t>
            </w:r>
          </w:p>
        </w:tc>
        <w:tc>
          <w:tcPr>
            <w:tcW w:w="1276"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r>
      <w:tr w:rsidR="00B93573" w:rsidRPr="00FB31E3" w:rsidTr="00B93573">
        <w:trPr>
          <w:trHeight w:val="20"/>
        </w:trPr>
        <w:tc>
          <w:tcPr>
            <w:tcW w:w="813"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иные межбюджетные трансферты из бюджета Республики Калмыкия, имеющие целевое назначение</w:t>
            </w:r>
          </w:p>
        </w:tc>
        <w:tc>
          <w:tcPr>
            <w:tcW w:w="1276"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r>
      <w:tr w:rsidR="00B93573" w:rsidRPr="00FB31E3" w:rsidTr="00B93573">
        <w:trPr>
          <w:trHeight w:val="20"/>
        </w:trPr>
        <w:tc>
          <w:tcPr>
            <w:tcW w:w="813"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 xml:space="preserve">субвенции из бюджетов поселений </w:t>
            </w:r>
          </w:p>
        </w:tc>
        <w:tc>
          <w:tcPr>
            <w:tcW w:w="1276"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r>
      <w:tr w:rsidR="00B93573" w:rsidRPr="00FB31E3" w:rsidTr="00B93573">
        <w:trPr>
          <w:trHeight w:val="20"/>
        </w:trPr>
        <w:tc>
          <w:tcPr>
            <w:tcW w:w="813"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средства бюджета Республики Калмыкия, планируемые к привлечению</w:t>
            </w:r>
          </w:p>
        </w:tc>
        <w:tc>
          <w:tcPr>
            <w:tcW w:w="1276"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r>
      <w:tr w:rsidR="00B93573" w:rsidRPr="00FB31E3" w:rsidTr="00B93573">
        <w:trPr>
          <w:trHeight w:val="20"/>
        </w:trPr>
        <w:tc>
          <w:tcPr>
            <w:tcW w:w="813"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B93573" w:rsidRPr="00FB31E3" w:rsidRDefault="00B93573"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иные источники</w:t>
            </w:r>
          </w:p>
        </w:tc>
        <w:tc>
          <w:tcPr>
            <w:tcW w:w="1276"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B93573" w:rsidRPr="00B93573" w:rsidRDefault="00B93573" w:rsidP="00A62870">
            <w:pPr>
              <w:spacing w:before="40" w:after="40" w:line="240" w:lineRule="auto"/>
              <w:jc w:val="center"/>
              <w:rPr>
                <w:rFonts w:ascii="Times New Roman" w:hAnsi="Times New Roman"/>
                <w:b/>
                <w:sz w:val="18"/>
                <w:szCs w:val="18"/>
              </w:rPr>
            </w:pPr>
          </w:p>
        </w:tc>
      </w:tr>
      <w:tr w:rsidR="00B93573" w:rsidRPr="00FB31E3" w:rsidTr="00B93573">
        <w:trPr>
          <w:trHeight w:val="20"/>
        </w:trPr>
        <w:tc>
          <w:tcPr>
            <w:tcW w:w="813" w:type="dxa"/>
            <w:vMerge w:val="restart"/>
            <w:shd w:val="clear" w:color="000000" w:fill="FFFFFF"/>
            <w:noWrap/>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797" w:type="dxa"/>
            <w:vMerge w:val="restart"/>
            <w:shd w:val="clear" w:color="000000" w:fill="FFFFFF"/>
            <w:noWrap/>
            <w:vAlign w:val="center"/>
          </w:tcPr>
          <w:p w:rsidR="00B93573" w:rsidRPr="00FB31E3" w:rsidRDefault="00B93573" w:rsidP="00E372D9">
            <w:pPr>
              <w:spacing w:before="40" w:after="40" w:line="240" w:lineRule="auto"/>
              <w:jc w:val="both"/>
              <w:rPr>
                <w:rFonts w:ascii="Times New Roman" w:hAnsi="Times New Roman"/>
                <w:sz w:val="18"/>
                <w:szCs w:val="18"/>
              </w:rPr>
            </w:pPr>
          </w:p>
        </w:tc>
        <w:tc>
          <w:tcPr>
            <w:tcW w:w="2490" w:type="dxa"/>
            <w:vMerge w:val="restart"/>
            <w:shd w:val="clear" w:color="000000" w:fill="FFFFFF"/>
            <w:vAlign w:val="center"/>
          </w:tcPr>
          <w:p w:rsidR="00B93573" w:rsidRPr="00FB31E3" w:rsidRDefault="00B93573" w:rsidP="00E372D9">
            <w:pPr>
              <w:spacing w:before="40" w:after="40" w:line="240" w:lineRule="auto"/>
              <w:jc w:val="both"/>
              <w:rPr>
                <w:rFonts w:ascii="Times New Roman" w:hAnsi="Times New Roman"/>
                <w:sz w:val="18"/>
                <w:szCs w:val="18"/>
              </w:rPr>
            </w:pPr>
            <w:r w:rsidRPr="002E56FE">
              <w:rPr>
                <w:rFonts w:ascii="Times New Roman" w:hAnsi="Times New Roman"/>
                <w:b/>
                <w:sz w:val="18"/>
                <w:szCs w:val="18"/>
              </w:rPr>
              <w:t xml:space="preserve">Подпрограмма </w:t>
            </w:r>
            <w:r>
              <w:rPr>
                <w:rFonts w:ascii="Times New Roman" w:hAnsi="Times New Roman"/>
                <w:b/>
                <w:sz w:val="18"/>
                <w:szCs w:val="18"/>
              </w:rPr>
              <w:t xml:space="preserve">1. </w:t>
            </w:r>
            <w:r w:rsidRPr="002E56FE">
              <w:rPr>
                <w:rFonts w:ascii="Times New Roman" w:hAnsi="Times New Roman"/>
                <w:b/>
                <w:sz w:val="18"/>
                <w:szCs w:val="18"/>
              </w:rPr>
              <w:t>«</w:t>
            </w:r>
            <w:r w:rsidRPr="00D52D97">
              <w:rPr>
                <w:rFonts w:ascii="Times New Roman" w:hAnsi="Times New Roman"/>
                <w:b/>
                <w:sz w:val="20"/>
                <w:szCs w:val="20"/>
              </w:rPr>
              <w:t>Развитие жилищно-коммунального хозяйства»</w:t>
            </w:r>
          </w:p>
        </w:tc>
        <w:tc>
          <w:tcPr>
            <w:tcW w:w="3980" w:type="dxa"/>
            <w:shd w:val="clear" w:color="000000" w:fill="FFFFFF"/>
            <w:vAlign w:val="center"/>
          </w:tcPr>
          <w:p w:rsidR="00B93573" w:rsidRPr="00FB31E3" w:rsidRDefault="00B93573" w:rsidP="00E372D9">
            <w:pPr>
              <w:spacing w:before="40" w:after="40" w:line="240" w:lineRule="auto"/>
              <w:jc w:val="both"/>
              <w:rPr>
                <w:rFonts w:ascii="Times New Roman" w:hAnsi="Times New Roman"/>
                <w:b/>
                <w:bCs/>
                <w:sz w:val="17"/>
                <w:szCs w:val="17"/>
              </w:rPr>
            </w:pPr>
            <w:r w:rsidRPr="00FB31E3">
              <w:rPr>
                <w:rFonts w:ascii="Times New Roman" w:hAnsi="Times New Roman"/>
                <w:b/>
                <w:bCs/>
                <w:sz w:val="17"/>
                <w:szCs w:val="17"/>
              </w:rPr>
              <w:t>Всего</w:t>
            </w:r>
          </w:p>
        </w:tc>
        <w:tc>
          <w:tcPr>
            <w:tcW w:w="1276" w:type="dxa"/>
            <w:shd w:val="clear" w:color="000000" w:fill="FFFFFF"/>
            <w:vAlign w:val="center"/>
          </w:tcPr>
          <w:p w:rsidR="00B93573" w:rsidRPr="00B93573" w:rsidRDefault="008C408C" w:rsidP="00D96030">
            <w:pPr>
              <w:spacing w:before="40" w:after="40" w:line="240" w:lineRule="auto"/>
              <w:jc w:val="center"/>
              <w:rPr>
                <w:rFonts w:ascii="Times New Roman" w:hAnsi="Times New Roman"/>
                <w:b/>
                <w:sz w:val="18"/>
                <w:szCs w:val="18"/>
              </w:rPr>
            </w:pPr>
            <w:r>
              <w:rPr>
                <w:rFonts w:ascii="Times New Roman" w:hAnsi="Times New Roman"/>
                <w:b/>
                <w:sz w:val="18"/>
                <w:szCs w:val="18"/>
              </w:rPr>
              <w:t>32111,7</w:t>
            </w:r>
          </w:p>
        </w:tc>
        <w:tc>
          <w:tcPr>
            <w:tcW w:w="1261" w:type="dxa"/>
            <w:shd w:val="clear" w:color="000000" w:fill="FFFFFF"/>
            <w:vAlign w:val="center"/>
          </w:tcPr>
          <w:p w:rsidR="00B93573" w:rsidRPr="00B93573" w:rsidRDefault="008C408C" w:rsidP="00D96030">
            <w:pPr>
              <w:spacing w:before="40" w:after="40" w:line="240" w:lineRule="auto"/>
              <w:jc w:val="center"/>
              <w:rPr>
                <w:rFonts w:ascii="Times New Roman" w:hAnsi="Times New Roman"/>
                <w:b/>
                <w:sz w:val="18"/>
                <w:szCs w:val="18"/>
              </w:rPr>
            </w:pPr>
            <w:r>
              <w:rPr>
                <w:rFonts w:ascii="Times New Roman" w:hAnsi="Times New Roman"/>
                <w:b/>
                <w:sz w:val="18"/>
                <w:szCs w:val="18"/>
              </w:rPr>
              <w:t>5470,0</w:t>
            </w:r>
          </w:p>
        </w:tc>
        <w:tc>
          <w:tcPr>
            <w:tcW w:w="1262" w:type="dxa"/>
            <w:shd w:val="clear" w:color="000000" w:fill="FFFFFF"/>
            <w:vAlign w:val="center"/>
          </w:tcPr>
          <w:p w:rsidR="00B93573"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293</w:t>
            </w:r>
            <w:r w:rsidR="00B93573" w:rsidRPr="00B93573">
              <w:rPr>
                <w:rFonts w:ascii="Times New Roman" w:hAnsi="Times New Roman"/>
                <w:b/>
                <w:sz w:val="18"/>
                <w:szCs w:val="18"/>
              </w:rPr>
              <w:t>,0</w:t>
            </w:r>
          </w:p>
        </w:tc>
        <w:tc>
          <w:tcPr>
            <w:tcW w:w="1262" w:type="dxa"/>
            <w:shd w:val="clear" w:color="000000" w:fill="FFFFFF"/>
            <w:vAlign w:val="center"/>
          </w:tcPr>
          <w:p w:rsidR="00B93573"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14210,6</w:t>
            </w:r>
          </w:p>
        </w:tc>
        <w:tc>
          <w:tcPr>
            <w:tcW w:w="1262" w:type="dxa"/>
            <w:shd w:val="clear" w:color="000000" w:fill="FFFFFF"/>
            <w:noWrap/>
            <w:vAlign w:val="center"/>
          </w:tcPr>
          <w:p w:rsidR="00B93573"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12138,1</w:t>
            </w:r>
          </w:p>
        </w:tc>
        <w:tc>
          <w:tcPr>
            <w:tcW w:w="1262" w:type="dxa"/>
            <w:shd w:val="clear" w:color="000000" w:fill="FFFFFF"/>
            <w:noWrap/>
            <w:vAlign w:val="center"/>
          </w:tcPr>
          <w:p w:rsidR="00B93573"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0,0</w:t>
            </w:r>
          </w:p>
        </w:tc>
      </w:tr>
      <w:tr w:rsidR="00D96030" w:rsidRPr="00FB31E3" w:rsidTr="00B93573">
        <w:trPr>
          <w:trHeight w:val="20"/>
        </w:trPr>
        <w:tc>
          <w:tcPr>
            <w:tcW w:w="813"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бюджет муниципального образования</w:t>
            </w:r>
          </w:p>
        </w:tc>
        <w:tc>
          <w:tcPr>
            <w:tcW w:w="1276" w:type="dxa"/>
            <w:shd w:val="clear" w:color="000000" w:fill="FFFFFF"/>
            <w:vAlign w:val="center"/>
          </w:tcPr>
          <w:p w:rsidR="00D96030" w:rsidRPr="00B93573" w:rsidRDefault="008C408C" w:rsidP="00515F6A">
            <w:pPr>
              <w:spacing w:before="40" w:after="40" w:line="240" w:lineRule="auto"/>
              <w:jc w:val="center"/>
              <w:rPr>
                <w:rFonts w:ascii="Times New Roman" w:hAnsi="Times New Roman"/>
                <w:b/>
                <w:sz w:val="18"/>
                <w:szCs w:val="18"/>
              </w:rPr>
            </w:pPr>
            <w:r>
              <w:rPr>
                <w:rFonts w:ascii="Times New Roman" w:hAnsi="Times New Roman"/>
                <w:b/>
                <w:sz w:val="18"/>
                <w:szCs w:val="18"/>
              </w:rPr>
              <w:t>32111,7</w:t>
            </w:r>
          </w:p>
        </w:tc>
        <w:tc>
          <w:tcPr>
            <w:tcW w:w="1261" w:type="dxa"/>
            <w:shd w:val="clear" w:color="000000" w:fill="FFFFFF"/>
            <w:vAlign w:val="center"/>
          </w:tcPr>
          <w:p w:rsidR="00D96030" w:rsidRPr="00B93573" w:rsidRDefault="008C408C" w:rsidP="00515F6A">
            <w:pPr>
              <w:spacing w:before="40" w:after="40" w:line="240" w:lineRule="auto"/>
              <w:jc w:val="center"/>
              <w:rPr>
                <w:rFonts w:ascii="Times New Roman" w:hAnsi="Times New Roman"/>
                <w:b/>
                <w:sz w:val="18"/>
                <w:szCs w:val="18"/>
              </w:rPr>
            </w:pPr>
            <w:r>
              <w:rPr>
                <w:rFonts w:ascii="Times New Roman" w:hAnsi="Times New Roman"/>
                <w:b/>
                <w:sz w:val="18"/>
                <w:szCs w:val="18"/>
              </w:rPr>
              <w:t>5470,0</w:t>
            </w:r>
          </w:p>
        </w:tc>
        <w:tc>
          <w:tcPr>
            <w:tcW w:w="1262"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293</w:t>
            </w:r>
            <w:r w:rsidRPr="00B93573">
              <w:rPr>
                <w:rFonts w:ascii="Times New Roman" w:hAnsi="Times New Roman"/>
                <w:b/>
                <w:sz w:val="18"/>
                <w:szCs w:val="18"/>
              </w:rPr>
              <w:t>,0</w:t>
            </w:r>
          </w:p>
        </w:tc>
        <w:tc>
          <w:tcPr>
            <w:tcW w:w="1262"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14210,6</w:t>
            </w:r>
          </w:p>
        </w:tc>
        <w:tc>
          <w:tcPr>
            <w:tcW w:w="1262" w:type="dxa"/>
            <w:shd w:val="clear" w:color="000000" w:fill="FFFFFF"/>
            <w:noWrap/>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12138,1</w:t>
            </w:r>
          </w:p>
        </w:tc>
        <w:tc>
          <w:tcPr>
            <w:tcW w:w="1262" w:type="dxa"/>
            <w:shd w:val="clear" w:color="000000" w:fill="FFFFFF"/>
            <w:noWrap/>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0,0</w:t>
            </w:r>
          </w:p>
        </w:tc>
      </w:tr>
      <w:tr w:rsidR="00D96030" w:rsidRPr="00FB31E3" w:rsidTr="00B93573">
        <w:trPr>
          <w:trHeight w:val="20"/>
        </w:trPr>
        <w:tc>
          <w:tcPr>
            <w:tcW w:w="813"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firstLineChars="100" w:firstLine="170"/>
              <w:jc w:val="both"/>
              <w:rPr>
                <w:rFonts w:ascii="Times New Roman" w:hAnsi="Times New Roman"/>
                <w:sz w:val="17"/>
                <w:szCs w:val="17"/>
              </w:rPr>
            </w:pPr>
            <w:r w:rsidRPr="00FB31E3">
              <w:rPr>
                <w:rFonts w:ascii="Times New Roman" w:hAnsi="Times New Roman"/>
                <w:sz w:val="17"/>
                <w:szCs w:val="17"/>
              </w:rPr>
              <w:t>в том числе:</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собственные средства бюджета муниципального образования</w:t>
            </w:r>
          </w:p>
        </w:tc>
        <w:tc>
          <w:tcPr>
            <w:tcW w:w="1276" w:type="dxa"/>
            <w:shd w:val="clear" w:color="000000" w:fill="FFFFFF"/>
            <w:vAlign w:val="center"/>
          </w:tcPr>
          <w:p w:rsidR="00D96030" w:rsidRPr="00B93573" w:rsidRDefault="008C408C" w:rsidP="00D96030">
            <w:pPr>
              <w:spacing w:before="40" w:after="40" w:line="240" w:lineRule="auto"/>
              <w:jc w:val="center"/>
              <w:rPr>
                <w:rFonts w:ascii="Times New Roman" w:hAnsi="Times New Roman"/>
                <w:b/>
                <w:sz w:val="18"/>
                <w:szCs w:val="18"/>
              </w:rPr>
            </w:pPr>
            <w:r>
              <w:rPr>
                <w:rFonts w:ascii="Times New Roman" w:hAnsi="Times New Roman"/>
                <w:b/>
                <w:sz w:val="18"/>
                <w:szCs w:val="18"/>
              </w:rPr>
              <w:t>593,0</w:t>
            </w:r>
          </w:p>
        </w:tc>
        <w:tc>
          <w:tcPr>
            <w:tcW w:w="1261" w:type="dxa"/>
            <w:shd w:val="clear" w:color="000000" w:fill="FFFFFF"/>
            <w:vAlign w:val="center"/>
          </w:tcPr>
          <w:p w:rsidR="00D96030" w:rsidRPr="00B93573" w:rsidRDefault="008C408C" w:rsidP="00D96030">
            <w:pPr>
              <w:spacing w:before="40" w:after="40" w:line="240" w:lineRule="auto"/>
              <w:jc w:val="center"/>
              <w:rPr>
                <w:rFonts w:ascii="Times New Roman" w:hAnsi="Times New Roman"/>
                <w:b/>
                <w:sz w:val="18"/>
                <w:szCs w:val="18"/>
              </w:rPr>
            </w:pPr>
            <w:r>
              <w:rPr>
                <w:rFonts w:ascii="Times New Roman" w:hAnsi="Times New Roman"/>
                <w:b/>
                <w:sz w:val="18"/>
                <w:szCs w:val="18"/>
              </w:rPr>
              <w:t>300,0</w:t>
            </w:r>
          </w:p>
        </w:tc>
        <w:tc>
          <w:tcPr>
            <w:tcW w:w="1262" w:type="dxa"/>
            <w:shd w:val="clear" w:color="000000" w:fill="FFFFFF"/>
            <w:vAlign w:val="center"/>
          </w:tcPr>
          <w:p w:rsidR="00D96030"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293</w:t>
            </w:r>
            <w:r w:rsidRPr="00B93573">
              <w:rPr>
                <w:rFonts w:ascii="Times New Roman" w:hAnsi="Times New Roman"/>
                <w:b/>
                <w:sz w:val="18"/>
                <w:szCs w:val="18"/>
              </w:rPr>
              <w:t>,0</w:t>
            </w: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0,0</w:t>
            </w:r>
          </w:p>
        </w:tc>
      </w:tr>
      <w:tr w:rsidR="00D96030" w:rsidRPr="00FB31E3" w:rsidTr="00B93573">
        <w:trPr>
          <w:trHeight w:val="20"/>
        </w:trPr>
        <w:tc>
          <w:tcPr>
            <w:tcW w:w="813"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субсидии из бюджета Республики Калмыкия</w:t>
            </w:r>
          </w:p>
        </w:tc>
        <w:tc>
          <w:tcPr>
            <w:tcW w:w="1276" w:type="dxa"/>
            <w:shd w:val="clear" w:color="000000" w:fill="FFFFFF"/>
            <w:vAlign w:val="center"/>
          </w:tcPr>
          <w:p w:rsidR="00D96030" w:rsidRPr="00B93573" w:rsidRDefault="008C408C" w:rsidP="00D96030">
            <w:pPr>
              <w:spacing w:before="40" w:after="40" w:line="240" w:lineRule="auto"/>
              <w:jc w:val="center"/>
              <w:rPr>
                <w:rFonts w:ascii="Times New Roman" w:hAnsi="Times New Roman"/>
                <w:b/>
                <w:sz w:val="18"/>
                <w:szCs w:val="18"/>
              </w:rPr>
            </w:pPr>
            <w:r>
              <w:rPr>
                <w:rFonts w:ascii="Times New Roman" w:hAnsi="Times New Roman"/>
                <w:b/>
                <w:sz w:val="18"/>
                <w:szCs w:val="18"/>
              </w:rPr>
              <w:t>31518,7</w:t>
            </w:r>
          </w:p>
        </w:tc>
        <w:tc>
          <w:tcPr>
            <w:tcW w:w="1261" w:type="dxa"/>
            <w:shd w:val="clear" w:color="000000" w:fill="FFFFFF"/>
            <w:vAlign w:val="center"/>
          </w:tcPr>
          <w:p w:rsidR="00D96030" w:rsidRPr="00B93573" w:rsidRDefault="008C408C" w:rsidP="00A62870">
            <w:pPr>
              <w:spacing w:before="40" w:after="40" w:line="240" w:lineRule="auto"/>
              <w:jc w:val="center"/>
              <w:rPr>
                <w:rFonts w:ascii="Times New Roman" w:hAnsi="Times New Roman"/>
                <w:b/>
                <w:sz w:val="18"/>
                <w:szCs w:val="18"/>
              </w:rPr>
            </w:pPr>
            <w:r>
              <w:rPr>
                <w:rFonts w:ascii="Times New Roman" w:hAnsi="Times New Roman"/>
                <w:b/>
                <w:sz w:val="18"/>
                <w:szCs w:val="18"/>
              </w:rPr>
              <w:t>5170,0</w:t>
            </w: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14210,6</w:t>
            </w: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12138,1</w:t>
            </w: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0,0</w:t>
            </w:r>
          </w:p>
        </w:tc>
      </w:tr>
      <w:tr w:rsidR="00D96030" w:rsidRPr="00FB31E3" w:rsidTr="00B93573">
        <w:trPr>
          <w:trHeight w:val="20"/>
        </w:trPr>
        <w:tc>
          <w:tcPr>
            <w:tcW w:w="813"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субвенции из бюджета Республики Калмыкия</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иные межбюджетные трансферты из бюджета Республики Калмыкия, имеющие целевое назначение</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 xml:space="preserve">субвенции из бюджетов поселений </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средства бюджета Республики Калмыкия, планируемые к привлечению</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иные источники</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val="restart"/>
            <w:tcBorders>
              <w:right w:val="single" w:sz="4" w:space="0" w:color="auto"/>
            </w:tcBorders>
            <w:shd w:val="clear" w:color="000000" w:fill="FFFFFF"/>
            <w:noWrap/>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val="restart"/>
            <w:tcBorders>
              <w:left w:val="single" w:sz="4" w:space="0" w:color="auto"/>
            </w:tcBorders>
            <w:shd w:val="clear" w:color="000000" w:fill="FFFFFF"/>
            <w:noWrap/>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restart"/>
            <w:shd w:val="clear" w:color="000000" w:fill="FFFFFF"/>
            <w:vAlign w:val="center"/>
          </w:tcPr>
          <w:p w:rsidR="00D96030" w:rsidRPr="00FB31E3" w:rsidRDefault="00D96030" w:rsidP="00E372D9">
            <w:pPr>
              <w:spacing w:before="40" w:after="40" w:line="240" w:lineRule="auto"/>
              <w:jc w:val="both"/>
              <w:rPr>
                <w:rFonts w:ascii="Times New Roman" w:hAnsi="Times New Roman"/>
                <w:sz w:val="18"/>
                <w:szCs w:val="18"/>
              </w:rPr>
            </w:pPr>
            <w:r w:rsidRPr="00EF46A2">
              <w:rPr>
                <w:rFonts w:ascii="Times New Roman" w:hAnsi="Times New Roman"/>
                <w:b/>
                <w:sz w:val="18"/>
                <w:szCs w:val="18"/>
              </w:rPr>
              <w:t xml:space="preserve">Подпрограмма </w:t>
            </w:r>
            <w:r>
              <w:rPr>
                <w:rFonts w:ascii="Times New Roman" w:hAnsi="Times New Roman"/>
                <w:b/>
                <w:sz w:val="18"/>
                <w:szCs w:val="18"/>
              </w:rPr>
              <w:t xml:space="preserve">2. </w:t>
            </w:r>
            <w:r w:rsidRPr="00D52D97">
              <w:rPr>
                <w:rFonts w:ascii="Times New Roman" w:hAnsi="Times New Roman"/>
                <w:b/>
                <w:sz w:val="20"/>
                <w:szCs w:val="20"/>
              </w:rPr>
              <w:t>«Развитие дорожного хозяйства»</w:t>
            </w:r>
          </w:p>
        </w:tc>
        <w:tc>
          <w:tcPr>
            <w:tcW w:w="3980" w:type="dxa"/>
            <w:shd w:val="clear" w:color="000000" w:fill="FFFFFF"/>
            <w:vAlign w:val="center"/>
          </w:tcPr>
          <w:p w:rsidR="00D96030" w:rsidRPr="00FB31E3" w:rsidRDefault="00D96030" w:rsidP="00E372D9">
            <w:pPr>
              <w:spacing w:before="40" w:after="40" w:line="240" w:lineRule="auto"/>
              <w:jc w:val="both"/>
              <w:rPr>
                <w:rFonts w:ascii="Times New Roman" w:hAnsi="Times New Roman"/>
                <w:b/>
                <w:bCs/>
                <w:sz w:val="17"/>
                <w:szCs w:val="17"/>
              </w:rPr>
            </w:pPr>
            <w:r w:rsidRPr="00FB31E3">
              <w:rPr>
                <w:rFonts w:ascii="Times New Roman" w:hAnsi="Times New Roman"/>
                <w:b/>
                <w:bCs/>
                <w:sz w:val="17"/>
                <w:szCs w:val="17"/>
              </w:rPr>
              <w:t>Всего</w:t>
            </w:r>
          </w:p>
        </w:tc>
        <w:tc>
          <w:tcPr>
            <w:tcW w:w="1276" w:type="dxa"/>
            <w:shd w:val="clear" w:color="000000" w:fill="FFFFFF"/>
            <w:vAlign w:val="center"/>
          </w:tcPr>
          <w:p w:rsidR="00D96030"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72739,1</w:t>
            </w:r>
          </w:p>
        </w:tc>
        <w:tc>
          <w:tcPr>
            <w:tcW w:w="1261" w:type="dxa"/>
            <w:shd w:val="clear" w:color="000000" w:fill="FFFFFF"/>
            <w:vAlign w:val="center"/>
          </w:tcPr>
          <w:p w:rsidR="00D96030"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21012,6</w:t>
            </w:r>
          </w:p>
        </w:tc>
        <w:tc>
          <w:tcPr>
            <w:tcW w:w="1262" w:type="dxa"/>
            <w:shd w:val="clear" w:color="000000" w:fill="FFFFFF"/>
            <w:vAlign w:val="center"/>
          </w:tcPr>
          <w:p w:rsidR="00D96030"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2</w:t>
            </w:r>
            <w:r w:rsidRPr="00B93573">
              <w:rPr>
                <w:rFonts w:ascii="Times New Roman" w:hAnsi="Times New Roman"/>
                <w:b/>
                <w:sz w:val="18"/>
                <w:szCs w:val="18"/>
              </w:rPr>
              <w:t>7</w:t>
            </w:r>
            <w:r>
              <w:rPr>
                <w:rFonts w:ascii="Times New Roman" w:hAnsi="Times New Roman"/>
                <w:b/>
                <w:sz w:val="18"/>
                <w:szCs w:val="18"/>
              </w:rPr>
              <w:t>532,0</w:t>
            </w:r>
          </w:p>
        </w:tc>
        <w:tc>
          <w:tcPr>
            <w:tcW w:w="1262" w:type="dxa"/>
            <w:shd w:val="clear" w:color="000000" w:fill="FFFFFF"/>
            <w:vAlign w:val="center"/>
          </w:tcPr>
          <w:p w:rsidR="00D96030"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7986,3</w:t>
            </w: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r>
      <w:tr w:rsidR="00D96030" w:rsidRPr="00FB31E3" w:rsidTr="00B93573">
        <w:trPr>
          <w:trHeight w:val="20"/>
        </w:trPr>
        <w:tc>
          <w:tcPr>
            <w:tcW w:w="813" w:type="dxa"/>
            <w:vMerge/>
            <w:tcBorders>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бюджет муниципального образования</w:t>
            </w:r>
          </w:p>
        </w:tc>
        <w:tc>
          <w:tcPr>
            <w:tcW w:w="1276"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72739,1</w:t>
            </w:r>
          </w:p>
        </w:tc>
        <w:tc>
          <w:tcPr>
            <w:tcW w:w="1261"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21012,6</w:t>
            </w:r>
          </w:p>
        </w:tc>
        <w:tc>
          <w:tcPr>
            <w:tcW w:w="1262"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2</w:t>
            </w:r>
            <w:r w:rsidRPr="00B93573">
              <w:rPr>
                <w:rFonts w:ascii="Times New Roman" w:hAnsi="Times New Roman"/>
                <w:b/>
                <w:sz w:val="18"/>
                <w:szCs w:val="18"/>
              </w:rPr>
              <w:t>7</w:t>
            </w:r>
            <w:r>
              <w:rPr>
                <w:rFonts w:ascii="Times New Roman" w:hAnsi="Times New Roman"/>
                <w:b/>
                <w:sz w:val="18"/>
                <w:szCs w:val="18"/>
              </w:rPr>
              <w:t>532,0</w:t>
            </w:r>
          </w:p>
        </w:tc>
        <w:tc>
          <w:tcPr>
            <w:tcW w:w="1262"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7986,3</w:t>
            </w:r>
          </w:p>
        </w:tc>
        <w:tc>
          <w:tcPr>
            <w:tcW w:w="1262" w:type="dxa"/>
            <w:shd w:val="clear" w:color="000000" w:fill="FFFFFF"/>
            <w:noWrap/>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c>
          <w:tcPr>
            <w:tcW w:w="1262" w:type="dxa"/>
            <w:shd w:val="clear" w:color="000000" w:fill="FFFFFF"/>
            <w:noWrap/>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r>
      <w:tr w:rsidR="00D96030" w:rsidRPr="00FB31E3" w:rsidTr="00B93573">
        <w:trPr>
          <w:trHeight w:val="20"/>
        </w:trPr>
        <w:tc>
          <w:tcPr>
            <w:tcW w:w="813" w:type="dxa"/>
            <w:vMerge/>
            <w:tcBorders>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firstLineChars="100" w:firstLine="170"/>
              <w:jc w:val="both"/>
              <w:rPr>
                <w:rFonts w:ascii="Times New Roman" w:hAnsi="Times New Roman"/>
                <w:sz w:val="17"/>
                <w:szCs w:val="17"/>
              </w:rPr>
            </w:pPr>
            <w:r w:rsidRPr="00FB31E3">
              <w:rPr>
                <w:rFonts w:ascii="Times New Roman" w:hAnsi="Times New Roman"/>
                <w:sz w:val="17"/>
                <w:szCs w:val="17"/>
              </w:rPr>
              <w:t>в том числе:</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собственные средства бюджета муниципального образования</w:t>
            </w:r>
          </w:p>
        </w:tc>
        <w:tc>
          <w:tcPr>
            <w:tcW w:w="1276" w:type="dxa"/>
            <w:shd w:val="clear" w:color="000000" w:fill="FFFFFF"/>
            <w:vAlign w:val="center"/>
          </w:tcPr>
          <w:p w:rsidR="00D96030"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42739,1</w:t>
            </w:r>
          </w:p>
        </w:tc>
        <w:tc>
          <w:tcPr>
            <w:tcW w:w="1261" w:type="dxa"/>
            <w:shd w:val="clear" w:color="000000" w:fill="FFFFFF"/>
            <w:vAlign w:val="center"/>
          </w:tcPr>
          <w:p w:rsidR="00D96030"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11012,6</w:t>
            </w:r>
          </w:p>
        </w:tc>
        <w:tc>
          <w:tcPr>
            <w:tcW w:w="1262" w:type="dxa"/>
            <w:shd w:val="clear" w:color="000000" w:fill="FFFFFF"/>
            <w:vAlign w:val="center"/>
          </w:tcPr>
          <w:p w:rsidR="00D96030"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7532,0</w:t>
            </w:r>
          </w:p>
        </w:tc>
        <w:tc>
          <w:tcPr>
            <w:tcW w:w="1262" w:type="dxa"/>
            <w:shd w:val="clear" w:color="000000" w:fill="FFFFFF"/>
            <w:vAlign w:val="center"/>
          </w:tcPr>
          <w:p w:rsidR="00D96030" w:rsidRPr="00B93573" w:rsidRDefault="00D96030" w:rsidP="00D96030">
            <w:pPr>
              <w:spacing w:before="40" w:after="40" w:line="240" w:lineRule="auto"/>
              <w:jc w:val="center"/>
              <w:rPr>
                <w:rFonts w:ascii="Times New Roman" w:hAnsi="Times New Roman"/>
                <w:b/>
                <w:sz w:val="18"/>
                <w:szCs w:val="18"/>
              </w:rPr>
            </w:pPr>
            <w:r>
              <w:rPr>
                <w:rFonts w:ascii="Times New Roman" w:hAnsi="Times New Roman"/>
                <w:b/>
                <w:sz w:val="18"/>
                <w:szCs w:val="18"/>
              </w:rPr>
              <w:t>7986,3</w:t>
            </w:r>
          </w:p>
        </w:tc>
        <w:tc>
          <w:tcPr>
            <w:tcW w:w="1262" w:type="dxa"/>
            <w:shd w:val="clear" w:color="000000" w:fill="FFFFFF"/>
            <w:noWrap/>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c>
          <w:tcPr>
            <w:tcW w:w="1262" w:type="dxa"/>
            <w:shd w:val="clear" w:color="000000" w:fill="FFFFFF"/>
            <w:noWrap/>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r>
      <w:tr w:rsidR="00D96030" w:rsidRPr="00FB31E3" w:rsidTr="00B93573">
        <w:trPr>
          <w:trHeight w:val="20"/>
        </w:trPr>
        <w:tc>
          <w:tcPr>
            <w:tcW w:w="813" w:type="dxa"/>
            <w:vMerge/>
            <w:tcBorders>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субсидии из бюджета Республики Калмыкия</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3</w:t>
            </w:r>
            <w:r w:rsidRPr="00B93573">
              <w:rPr>
                <w:rFonts w:ascii="Times New Roman" w:hAnsi="Times New Roman"/>
                <w:b/>
                <w:sz w:val="18"/>
                <w:szCs w:val="18"/>
              </w:rPr>
              <w:t>0000,0</w:t>
            </w: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r w:rsidRPr="00B93573">
              <w:rPr>
                <w:rFonts w:ascii="Times New Roman" w:hAnsi="Times New Roman"/>
                <w:b/>
                <w:sz w:val="18"/>
                <w:szCs w:val="18"/>
              </w:rPr>
              <w:t>10000,0</w:t>
            </w: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20000,0</w:t>
            </w: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субвенции из бюджета Республики Калмыкия</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иные межбюджетные трансферты из бюджета Республики Калмыкия, имеющие целевое назначение</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 xml:space="preserve">субвенции из бюджетов поселений </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средства бюджета Республики Калмыкия, планируемые к привлечению</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bottom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bottom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tcBorders>
              <w:bottom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shd w:val="clear" w:color="000000" w:fill="FFFFFF"/>
            <w:vAlign w:val="center"/>
          </w:tcPr>
          <w:p w:rsidR="00D96030" w:rsidRPr="00FB31E3" w:rsidRDefault="00D96030"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иные источники</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val="restart"/>
            <w:tcBorders>
              <w:left w:val="single" w:sz="4" w:space="0" w:color="auto"/>
              <w:right w:val="single" w:sz="4" w:space="0" w:color="auto"/>
            </w:tcBorders>
            <w:vAlign w:val="center"/>
          </w:tcPr>
          <w:p w:rsidR="00D96030" w:rsidRPr="00FB31E3" w:rsidRDefault="00D96030" w:rsidP="00E372D9">
            <w:pPr>
              <w:spacing w:before="40" w:after="40"/>
              <w:jc w:val="both"/>
              <w:rPr>
                <w:rFonts w:ascii="Times New Roman" w:hAnsi="Times New Roman"/>
                <w:sz w:val="18"/>
                <w:szCs w:val="18"/>
              </w:rPr>
            </w:pPr>
          </w:p>
        </w:tc>
        <w:tc>
          <w:tcPr>
            <w:tcW w:w="797" w:type="dxa"/>
            <w:vMerge w:val="restart"/>
            <w:tcBorders>
              <w:left w:val="single" w:sz="4" w:space="0" w:color="auto"/>
              <w:right w:val="single" w:sz="4" w:space="0" w:color="auto"/>
            </w:tcBorders>
            <w:vAlign w:val="center"/>
          </w:tcPr>
          <w:p w:rsidR="00D96030" w:rsidRPr="00FB31E3" w:rsidRDefault="00D96030" w:rsidP="00E372D9">
            <w:pPr>
              <w:spacing w:before="40" w:after="40"/>
              <w:jc w:val="both"/>
              <w:rPr>
                <w:rFonts w:ascii="Times New Roman" w:hAnsi="Times New Roman"/>
                <w:sz w:val="18"/>
                <w:szCs w:val="18"/>
              </w:rPr>
            </w:pPr>
          </w:p>
        </w:tc>
        <w:tc>
          <w:tcPr>
            <w:tcW w:w="2490" w:type="dxa"/>
            <w:vMerge w:val="restart"/>
            <w:tcBorders>
              <w:left w:val="single" w:sz="4" w:space="0" w:color="auto"/>
              <w:right w:val="single" w:sz="4" w:space="0" w:color="auto"/>
            </w:tcBorders>
            <w:vAlign w:val="center"/>
          </w:tcPr>
          <w:p w:rsidR="00D96030" w:rsidRPr="00591D60" w:rsidRDefault="00D96030" w:rsidP="00E372D9">
            <w:pPr>
              <w:spacing w:before="40" w:after="40"/>
              <w:jc w:val="both"/>
              <w:rPr>
                <w:rFonts w:ascii="Times New Roman" w:hAnsi="Times New Roman"/>
                <w:sz w:val="18"/>
                <w:szCs w:val="18"/>
              </w:rPr>
            </w:pPr>
            <w:r w:rsidRPr="002E56FE">
              <w:rPr>
                <w:rFonts w:ascii="Times New Roman" w:hAnsi="Times New Roman"/>
                <w:b/>
                <w:sz w:val="18"/>
                <w:szCs w:val="18"/>
              </w:rPr>
              <w:t>Подпрограмма</w:t>
            </w:r>
            <w:r>
              <w:rPr>
                <w:rFonts w:ascii="Times New Roman" w:hAnsi="Times New Roman"/>
                <w:b/>
                <w:sz w:val="18"/>
                <w:szCs w:val="18"/>
              </w:rPr>
              <w:t xml:space="preserve"> 3. </w:t>
            </w:r>
            <w:r w:rsidRPr="002E56FE">
              <w:rPr>
                <w:rFonts w:ascii="Times New Roman" w:hAnsi="Times New Roman"/>
                <w:b/>
                <w:sz w:val="18"/>
                <w:szCs w:val="18"/>
              </w:rPr>
              <w:t xml:space="preserve"> «Энергосбережение и повышение энергетической эффективности»</w:t>
            </w: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jc w:val="both"/>
              <w:rPr>
                <w:rFonts w:ascii="Times New Roman" w:hAnsi="Times New Roman"/>
                <w:b/>
                <w:bCs/>
                <w:sz w:val="17"/>
                <w:szCs w:val="17"/>
              </w:rPr>
            </w:pPr>
            <w:r w:rsidRPr="00FB31E3">
              <w:rPr>
                <w:rFonts w:ascii="Times New Roman" w:hAnsi="Times New Roman"/>
                <w:b/>
                <w:bCs/>
                <w:sz w:val="17"/>
                <w:szCs w:val="17"/>
              </w:rPr>
              <w:t>Всего</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left w:val="single" w:sz="4" w:space="0" w:color="auto"/>
              <w:right w:val="single" w:sz="4" w:space="0" w:color="auto"/>
            </w:tcBorders>
            <w:vAlign w:val="center"/>
          </w:tcPr>
          <w:p w:rsidR="00D96030" w:rsidRPr="00FB31E3" w:rsidRDefault="00D96030" w:rsidP="00E372D9">
            <w:pPr>
              <w:spacing w:before="40" w:after="40"/>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D96030" w:rsidRPr="00FB31E3" w:rsidRDefault="00D96030" w:rsidP="00E372D9">
            <w:pPr>
              <w:spacing w:before="40" w:after="40"/>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D96030" w:rsidRPr="00FB31E3" w:rsidRDefault="00D96030" w:rsidP="00E372D9">
            <w:pPr>
              <w:spacing w:before="40" w:after="40"/>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бюджет муниципального образования</w:t>
            </w:r>
          </w:p>
        </w:tc>
        <w:tc>
          <w:tcPr>
            <w:tcW w:w="1276"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1"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left w:val="single" w:sz="4" w:space="0" w:color="auto"/>
              <w:right w:val="single" w:sz="4" w:space="0" w:color="auto"/>
            </w:tcBorders>
            <w:vAlign w:val="center"/>
          </w:tcPr>
          <w:p w:rsidR="00D96030" w:rsidRPr="00FB31E3" w:rsidRDefault="00D96030" w:rsidP="00E372D9">
            <w:pPr>
              <w:spacing w:before="40" w:after="40"/>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D96030" w:rsidRPr="00FB31E3" w:rsidRDefault="00D96030" w:rsidP="00E372D9">
            <w:pPr>
              <w:spacing w:before="40" w:after="40"/>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D96030" w:rsidRPr="00580898" w:rsidRDefault="00D96030" w:rsidP="00E372D9">
            <w:pPr>
              <w:spacing w:before="40" w:after="40"/>
              <w:jc w:val="both"/>
              <w:rPr>
                <w:rFonts w:ascii="Times New Roman" w:hAnsi="Times New Roman"/>
                <w:b/>
                <w:sz w:val="18"/>
                <w:szCs w:val="18"/>
              </w:rPr>
            </w:pP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ind w:firstLineChars="100" w:firstLine="170"/>
              <w:jc w:val="both"/>
              <w:rPr>
                <w:rFonts w:ascii="Times New Roman" w:hAnsi="Times New Roman"/>
                <w:sz w:val="17"/>
                <w:szCs w:val="17"/>
              </w:rPr>
            </w:pPr>
            <w:r w:rsidRPr="00FB31E3">
              <w:rPr>
                <w:rFonts w:ascii="Times New Roman" w:hAnsi="Times New Roman"/>
                <w:sz w:val="17"/>
                <w:szCs w:val="17"/>
              </w:rPr>
              <w:t>в том числе:</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left w:val="single" w:sz="4" w:space="0" w:color="auto"/>
              <w:right w:val="single" w:sz="4" w:space="0" w:color="auto"/>
            </w:tcBorders>
            <w:vAlign w:val="center"/>
          </w:tcPr>
          <w:p w:rsidR="00D96030" w:rsidRPr="00FB31E3" w:rsidRDefault="00D96030" w:rsidP="00E372D9">
            <w:pPr>
              <w:spacing w:before="40" w:after="40"/>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собственные средства бюджета муниципального образования</w:t>
            </w:r>
          </w:p>
        </w:tc>
        <w:tc>
          <w:tcPr>
            <w:tcW w:w="1276"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1"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субсидии из бюджета Республики Калмыкия</w:t>
            </w:r>
          </w:p>
        </w:tc>
        <w:tc>
          <w:tcPr>
            <w:tcW w:w="1276"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515F6A">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субвенции из бюджета Республики Калмыкия</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иные межбюджетные трансферты из бюджета Республики Калмыкия, имеющие целевое назначение</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 xml:space="preserve">субвенции из бюджетов поселений </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средства бюджета Республики Калмыкия, планируемые к привлечению</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r w:rsidR="00D96030" w:rsidRPr="00FB31E3" w:rsidTr="00B93573">
        <w:trPr>
          <w:trHeight w:val="20"/>
        </w:trPr>
        <w:tc>
          <w:tcPr>
            <w:tcW w:w="813" w:type="dxa"/>
            <w:vMerge/>
            <w:tcBorders>
              <w:left w:val="single" w:sz="4" w:space="0" w:color="auto"/>
              <w:bottom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797" w:type="dxa"/>
            <w:vMerge/>
            <w:tcBorders>
              <w:left w:val="single" w:sz="4" w:space="0" w:color="auto"/>
              <w:bottom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2490" w:type="dxa"/>
            <w:vMerge/>
            <w:tcBorders>
              <w:left w:val="single" w:sz="4" w:space="0" w:color="auto"/>
              <w:bottom w:val="single" w:sz="4" w:space="0" w:color="auto"/>
              <w:right w:val="single" w:sz="4" w:space="0" w:color="auto"/>
            </w:tcBorders>
            <w:vAlign w:val="center"/>
          </w:tcPr>
          <w:p w:rsidR="00D96030" w:rsidRPr="00FB31E3" w:rsidRDefault="00D96030" w:rsidP="00E372D9">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D96030" w:rsidRPr="00FB31E3" w:rsidRDefault="00D96030" w:rsidP="00E372D9">
            <w:pPr>
              <w:spacing w:before="40" w:after="40" w:line="240" w:lineRule="auto"/>
              <w:jc w:val="both"/>
              <w:rPr>
                <w:rFonts w:ascii="Times New Roman" w:hAnsi="Times New Roman"/>
                <w:sz w:val="17"/>
                <w:szCs w:val="17"/>
              </w:rPr>
            </w:pPr>
            <w:r w:rsidRPr="00FB31E3">
              <w:rPr>
                <w:rFonts w:ascii="Times New Roman" w:hAnsi="Times New Roman"/>
                <w:sz w:val="17"/>
                <w:szCs w:val="17"/>
              </w:rPr>
              <w:t>иные источники</w:t>
            </w:r>
          </w:p>
        </w:tc>
        <w:tc>
          <w:tcPr>
            <w:tcW w:w="1276"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D96030" w:rsidRPr="00B93573" w:rsidRDefault="00D96030" w:rsidP="00A62870">
            <w:pPr>
              <w:spacing w:before="40" w:after="40" w:line="240" w:lineRule="auto"/>
              <w:jc w:val="center"/>
              <w:rPr>
                <w:rFonts w:ascii="Times New Roman" w:hAnsi="Times New Roman"/>
                <w:b/>
                <w:sz w:val="18"/>
                <w:szCs w:val="18"/>
              </w:rPr>
            </w:pPr>
          </w:p>
        </w:tc>
      </w:tr>
    </w:tbl>
    <w:p w:rsidR="00155031" w:rsidRDefault="00155031" w:rsidP="00E372D9">
      <w:pPr>
        <w:spacing w:before="100" w:beforeAutospacing="1" w:after="100" w:afterAutospacing="1" w:line="240" w:lineRule="auto"/>
        <w:jc w:val="both"/>
        <w:outlineLvl w:val="0"/>
        <w:rPr>
          <w:rFonts w:ascii="Times New Roman" w:hAnsi="Times New Roman"/>
        </w:rPr>
      </w:pPr>
    </w:p>
    <w:p w:rsidR="004B3585" w:rsidRDefault="004B3585" w:rsidP="00E372D9">
      <w:pPr>
        <w:jc w:val="both"/>
        <w:rPr>
          <w:rFonts w:ascii="Times New Roman" w:hAnsi="Times New Roman"/>
        </w:rPr>
        <w:sectPr w:rsidR="004B3585" w:rsidSect="00A7006A">
          <w:footerReference w:type="default" r:id="rId10"/>
          <w:pgSz w:w="16838" w:h="11906" w:orient="landscape"/>
          <w:pgMar w:top="851" w:right="1418" w:bottom="567" w:left="1418" w:header="709" w:footer="709" w:gutter="0"/>
          <w:cols w:space="708"/>
          <w:titlePg/>
          <w:docGrid w:linePitch="360"/>
        </w:sectPr>
      </w:pPr>
    </w:p>
    <w:p w:rsidR="00E21B90" w:rsidRPr="00E21B90" w:rsidRDefault="00E21B90" w:rsidP="002409A8">
      <w:pPr>
        <w:pStyle w:val="ConsPlusTitle"/>
        <w:widowControl/>
        <w:jc w:val="center"/>
        <w:rPr>
          <w:rFonts w:ascii="Times New Roman" w:hAnsi="Times New Roman" w:cs="Times New Roman"/>
          <w:sz w:val="24"/>
          <w:szCs w:val="24"/>
        </w:rPr>
      </w:pPr>
      <w:r w:rsidRPr="00E21B90">
        <w:rPr>
          <w:rFonts w:ascii="Times New Roman" w:hAnsi="Times New Roman" w:cs="Times New Roman"/>
          <w:sz w:val="24"/>
          <w:szCs w:val="24"/>
        </w:rPr>
        <w:lastRenderedPageBreak/>
        <w:t>ПОЯСНИТЕЛЬНАЯ ЗАПИСКА</w:t>
      </w:r>
    </w:p>
    <w:p w:rsidR="00E21B90" w:rsidRPr="00E21B90" w:rsidRDefault="00E21B90" w:rsidP="002409A8">
      <w:pPr>
        <w:jc w:val="center"/>
        <w:rPr>
          <w:rFonts w:ascii="Times New Roman" w:hAnsi="Times New Roman"/>
          <w:b/>
          <w:sz w:val="24"/>
          <w:szCs w:val="24"/>
        </w:rPr>
      </w:pPr>
      <w:r w:rsidRPr="00E21B90">
        <w:rPr>
          <w:rFonts w:ascii="Times New Roman" w:hAnsi="Times New Roman"/>
          <w:b/>
          <w:sz w:val="24"/>
          <w:szCs w:val="24"/>
        </w:rPr>
        <w:t>к проекту постановления администрации Малодербетовского</w:t>
      </w:r>
      <w:r w:rsidR="00A15B7D">
        <w:rPr>
          <w:rFonts w:ascii="Times New Roman" w:hAnsi="Times New Roman"/>
          <w:b/>
          <w:sz w:val="24"/>
          <w:szCs w:val="24"/>
        </w:rPr>
        <w:t xml:space="preserve"> </w:t>
      </w:r>
      <w:r w:rsidR="00A15B7D" w:rsidRPr="00E372D9">
        <w:rPr>
          <w:rFonts w:ascii="Times New Roman" w:hAnsi="Times New Roman"/>
          <w:b/>
          <w:sz w:val="24"/>
          <w:szCs w:val="24"/>
        </w:rPr>
        <w:t>РМО РК «О</w:t>
      </w:r>
      <w:r w:rsidR="00A15B7D">
        <w:rPr>
          <w:rFonts w:ascii="Times New Roman" w:hAnsi="Times New Roman"/>
          <w:b/>
          <w:sz w:val="24"/>
          <w:szCs w:val="24"/>
        </w:rPr>
        <w:t>б утверждении</w:t>
      </w:r>
      <w:r w:rsidR="00A15B7D" w:rsidRPr="00E372D9">
        <w:rPr>
          <w:rFonts w:ascii="Times New Roman" w:hAnsi="Times New Roman"/>
          <w:b/>
          <w:sz w:val="24"/>
          <w:szCs w:val="24"/>
        </w:rPr>
        <w:t xml:space="preserve"> муниципальной программ</w:t>
      </w:r>
      <w:r w:rsidR="00A15B7D">
        <w:rPr>
          <w:rFonts w:ascii="Times New Roman" w:hAnsi="Times New Roman"/>
          <w:b/>
          <w:sz w:val="24"/>
          <w:szCs w:val="24"/>
        </w:rPr>
        <w:t>ы</w:t>
      </w:r>
      <w:r w:rsidR="00A15B7D" w:rsidRPr="00E372D9">
        <w:rPr>
          <w:rFonts w:ascii="Times New Roman" w:hAnsi="Times New Roman"/>
          <w:b/>
          <w:sz w:val="24"/>
          <w:szCs w:val="24"/>
        </w:rPr>
        <w:t xml:space="preserve"> Малодербетовского районного муниципального образования Республики Калмыкия «Развитие муниципального хозяйства на 201</w:t>
      </w:r>
      <w:r w:rsidR="00D96030">
        <w:rPr>
          <w:rFonts w:ascii="Times New Roman" w:hAnsi="Times New Roman"/>
          <w:b/>
          <w:sz w:val="24"/>
          <w:szCs w:val="24"/>
        </w:rPr>
        <w:t>8</w:t>
      </w:r>
      <w:r w:rsidR="00A15B7D" w:rsidRPr="00E372D9">
        <w:rPr>
          <w:rFonts w:ascii="Times New Roman" w:hAnsi="Times New Roman"/>
          <w:b/>
          <w:sz w:val="24"/>
          <w:szCs w:val="24"/>
        </w:rPr>
        <w:t>-202</w:t>
      </w:r>
      <w:r w:rsidR="00A15B7D">
        <w:rPr>
          <w:rFonts w:ascii="Times New Roman" w:hAnsi="Times New Roman"/>
          <w:b/>
          <w:sz w:val="24"/>
          <w:szCs w:val="24"/>
        </w:rPr>
        <w:t>2</w:t>
      </w:r>
      <w:r w:rsidR="00A15B7D" w:rsidRPr="00E372D9">
        <w:rPr>
          <w:rFonts w:ascii="Times New Roman" w:hAnsi="Times New Roman"/>
          <w:b/>
          <w:sz w:val="24"/>
          <w:szCs w:val="24"/>
        </w:rPr>
        <w:t xml:space="preserve"> годы»</w:t>
      </w:r>
    </w:p>
    <w:p w:rsidR="00576864" w:rsidRPr="00576864" w:rsidRDefault="00576864" w:rsidP="002409A8">
      <w:pPr>
        <w:pStyle w:val="ConsPlusTitle"/>
        <w:widowControl/>
        <w:jc w:val="center"/>
        <w:rPr>
          <w:rFonts w:ascii="Times New Roman" w:hAnsi="Times New Roman" w:cs="Times New Roman"/>
          <w:color w:val="000000"/>
          <w:sz w:val="24"/>
          <w:szCs w:val="24"/>
        </w:rPr>
      </w:pPr>
    </w:p>
    <w:p w:rsidR="002E3518" w:rsidRPr="00B33622" w:rsidRDefault="00576864" w:rsidP="00E372D9">
      <w:pPr>
        <w:jc w:val="both"/>
        <w:rPr>
          <w:rFonts w:ascii="Times New Roman" w:hAnsi="Times New Roman"/>
          <w:sz w:val="24"/>
          <w:szCs w:val="24"/>
        </w:rPr>
      </w:pPr>
      <w:r w:rsidRPr="00576864">
        <w:rPr>
          <w:rFonts w:ascii="Times New Roman" w:hAnsi="Times New Roman"/>
        </w:rPr>
        <w:t xml:space="preserve">          </w:t>
      </w:r>
      <w:r w:rsidR="002E3518" w:rsidRPr="00A163DC">
        <w:t xml:space="preserve">          </w:t>
      </w:r>
      <w:proofErr w:type="gramStart"/>
      <w:r w:rsidR="002E3518" w:rsidRPr="00495FE9">
        <w:rPr>
          <w:rFonts w:ascii="Times New Roman" w:hAnsi="Times New Roman"/>
          <w:sz w:val="24"/>
          <w:szCs w:val="24"/>
        </w:rPr>
        <w:t>Настоящий проект постановления администрации Малодербетовского районного муниципального образования Республики Калмыкия «О</w:t>
      </w:r>
      <w:r w:rsidR="00A15B7D">
        <w:rPr>
          <w:rFonts w:ascii="Times New Roman" w:hAnsi="Times New Roman"/>
          <w:sz w:val="24"/>
          <w:szCs w:val="24"/>
        </w:rPr>
        <w:t>б утверждении</w:t>
      </w:r>
      <w:r w:rsidR="002E3518" w:rsidRPr="00495FE9">
        <w:rPr>
          <w:rFonts w:ascii="Times New Roman" w:hAnsi="Times New Roman"/>
          <w:sz w:val="24"/>
          <w:szCs w:val="24"/>
        </w:rPr>
        <w:t xml:space="preserve"> муниципальной программ</w:t>
      </w:r>
      <w:r w:rsidR="00A15B7D">
        <w:rPr>
          <w:rFonts w:ascii="Times New Roman" w:hAnsi="Times New Roman"/>
          <w:sz w:val="24"/>
          <w:szCs w:val="24"/>
        </w:rPr>
        <w:t>ы</w:t>
      </w:r>
      <w:r w:rsidR="002E3518" w:rsidRPr="00495FE9">
        <w:rPr>
          <w:rFonts w:ascii="Times New Roman" w:hAnsi="Times New Roman"/>
          <w:sz w:val="24"/>
          <w:szCs w:val="24"/>
        </w:rPr>
        <w:t xml:space="preserve"> Малодербетовского районного муниципального образования Республики Калмыкия «</w:t>
      </w:r>
      <w:r w:rsidR="004E2321">
        <w:rPr>
          <w:rFonts w:ascii="Times New Roman" w:hAnsi="Times New Roman"/>
          <w:sz w:val="24"/>
          <w:szCs w:val="24"/>
        </w:rPr>
        <w:t>Развитие муниципального хозяйства</w:t>
      </w:r>
      <w:r w:rsidR="002E3518" w:rsidRPr="00495FE9">
        <w:rPr>
          <w:rFonts w:ascii="Times New Roman" w:hAnsi="Times New Roman"/>
          <w:sz w:val="24"/>
          <w:szCs w:val="24"/>
        </w:rPr>
        <w:t xml:space="preserve"> на 201</w:t>
      </w:r>
      <w:r w:rsidR="00D96030">
        <w:rPr>
          <w:rFonts w:ascii="Times New Roman" w:hAnsi="Times New Roman"/>
          <w:sz w:val="24"/>
          <w:szCs w:val="24"/>
        </w:rPr>
        <w:t>8</w:t>
      </w:r>
      <w:r w:rsidR="002E3518" w:rsidRPr="00495FE9">
        <w:rPr>
          <w:rFonts w:ascii="Times New Roman" w:hAnsi="Times New Roman"/>
          <w:sz w:val="24"/>
          <w:szCs w:val="24"/>
        </w:rPr>
        <w:t>-202</w:t>
      </w:r>
      <w:r w:rsidR="00A15B7D">
        <w:rPr>
          <w:rFonts w:ascii="Times New Roman" w:hAnsi="Times New Roman"/>
          <w:sz w:val="24"/>
          <w:szCs w:val="24"/>
        </w:rPr>
        <w:t>2</w:t>
      </w:r>
      <w:r w:rsidR="002E3518" w:rsidRPr="00495FE9">
        <w:rPr>
          <w:rFonts w:ascii="Times New Roman" w:hAnsi="Times New Roman"/>
          <w:sz w:val="24"/>
          <w:szCs w:val="24"/>
        </w:rPr>
        <w:t xml:space="preserve"> годы» разработан в соответствии с Порядком разработки, реализации и оценки эффективности муниципальных программ Малодербетовского РМО</w:t>
      </w:r>
      <w:r w:rsidR="00A15B7D">
        <w:rPr>
          <w:rFonts w:ascii="Times New Roman" w:hAnsi="Times New Roman"/>
          <w:sz w:val="24"/>
          <w:szCs w:val="24"/>
        </w:rPr>
        <w:t xml:space="preserve"> РК</w:t>
      </w:r>
      <w:r w:rsidR="002E3518" w:rsidRPr="00495FE9">
        <w:rPr>
          <w:rFonts w:ascii="Times New Roman" w:hAnsi="Times New Roman"/>
          <w:sz w:val="24"/>
          <w:szCs w:val="24"/>
        </w:rPr>
        <w:t xml:space="preserve">, утв. Постановлением администрации </w:t>
      </w:r>
      <w:r w:rsidR="002E3518" w:rsidRPr="00B33622">
        <w:rPr>
          <w:rFonts w:ascii="Times New Roman" w:hAnsi="Times New Roman"/>
          <w:sz w:val="24"/>
          <w:szCs w:val="24"/>
        </w:rPr>
        <w:t>М</w:t>
      </w:r>
      <w:r w:rsidR="00B33622">
        <w:rPr>
          <w:rFonts w:ascii="Times New Roman" w:hAnsi="Times New Roman"/>
          <w:sz w:val="24"/>
          <w:szCs w:val="24"/>
        </w:rPr>
        <w:t xml:space="preserve">алодербетовского </w:t>
      </w:r>
      <w:r w:rsidR="002E3518" w:rsidRPr="00B33622">
        <w:rPr>
          <w:rFonts w:ascii="Times New Roman" w:hAnsi="Times New Roman"/>
          <w:sz w:val="24"/>
          <w:szCs w:val="24"/>
        </w:rPr>
        <w:t>РМО</w:t>
      </w:r>
      <w:r w:rsidR="00B33622">
        <w:rPr>
          <w:rFonts w:ascii="Times New Roman" w:hAnsi="Times New Roman"/>
          <w:sz w:val="24"/>
          <w:szCs w:val="24"/>
        </w:rPr>
        <w:t xml:space="preserve"> РК</w:t>
      </w:r>
      <w:r w:rsidR="002E3518" w:rsidRPr="00B33622">
        <w:rPr>
          <w:rFonts w:ascii="Times New Roman" w:hAnsi="Times New Roman"/>
          <w:sz w:val="24"/>
          <w:szCs w:val="24"/>
        </w:rPr>
        <w:t xml:space="preserve"> от </w:t>
      </w:r>
      <w:r w:rsidR="00986FE1" w:rsidRPr="00B33622">
        <w:rPr>
          <w:rFonts w:ascii="Times New Roman" w:hAnsi="Times New Roman"/>
          <w:sz w:val="24"/>
          <w:szCs w:val="24"/>
        </w:rPr>
        <w:t>2</w:t>
      </w:r>
      <w:r w:rsidR="00D96030" w:rsidRPr="00B33622">
        <w:rPr>
          <w:rFonts w:ascii="Times New Roman" w:hAnsi="Times New Roman"/>
          <w:sz w:val="24"/>
          <w:szCs w:val="24"/>
        </w:rPr>
        <w:t>3</w:t>
      </w:r>
      <w:r w:rsidR="00986FE1" w:rsidRPr="00B33622">
        <w:rPr>
          <w:rFonts w:ascii="Times New Roman" w:hAnsi="Times New Roman"/>
          <w:sz w:val="24"/>
          <w:szCs w:val="24"/>
        </w:rPr>
        <w:t>.0</w:t>
      </w:r>
      <w:r w:rsidR="00D96030" w:rsidRPr="00B33622">
        <w:rPr>
          <w:rFonts w:ascii="Times New Roman" w:hAnsi="Times New Roman"/>
          <w:sz w:val="24"/>
          <w:szCs w:val="24"/>
        </w:rPr>
        <w:t>3</w:t>
      </w:r>
      <w:r w:rsidR="00986FE1" w:rsidRPr="00B33622">
        <w:rPr>
          <w:rFonts w:ascii="Times New Roman" w:hAnsi="Times New Roman"/>
          <w:sz w:val="24"/>
          <w:szCs w:val="24"/>
        </w:rPr>
        <w:t>.</w:t>
      </w:r>
      <w:r w:rsidR="002E3518" w:rsidRPr="00B33622">
        <w:rPr>
          <w:rFonts w:ascii="Times New Roman" w:hAnsi="Times New Roman"/>
          <w:sz w:val="24"/>
          <w:szCs w:val="24"/>
        </w:rPr>
        <w:t>201</w:t>
      </w:r>
      <w:r w:rsidR="00D96030" w:rsidRPr="00B33622">
        <w:rPr>
          <w:rFonts w:ascii="Times New Roman" w:hAnsi="Times New Roman"/>
          <w:sz w:val="24"/>
          <w:szCs w:val="24"/>
        </w:rPr>
        <w:t>8</w:t>
      </w:r>
      <w:r w:rsidR="00A15B7D" w:rsidRPr="00B33622">
        <w:rPr>
          <w:rFonts w:ascii="Times New Roman" w:hAnsi="Times New Roman"/>
          <w:sz w:val="24"/>
          <w:szCs w:val="24"/>
        </w:rPr>
        <w:t xml:space="preserve"> </w:t>
      </w:r>
      <w:r w:rsidR="002E3518" w:rsidRPr="00B33622">
        <w:rPr>
          <w:rFonts w:ascii="Times New Roman" w:hAnsi="Times New Roman"/>
          <w:sz w:val="24"/>
          <w:szCs w:val="24"/>
        </w:rPr>
        <w:t>г. №</w:t>
      </w:r>
      <w:r w:rsidR="00A15B7D" w:rsidRPr="00B33622">
        <w:rPr>
          <w:rFonts w:ascii="Times New Roman" w:hAnsi="Times New Roman"/>
          <w:sz w:val="24"/>
          <w:szCs w:val="24"/>
        </w:rPr>
        <w:t xml:space="preserve"> </w:t>
      </w:r>
      <w:r w:rsidR="00D96030" w:rsidRPr="00B33622">
        <w:rPr>
          <w:rFonts w:ascii="Times New Roman" w:hAnsi="Times New Roman"/>
          <w:sz w:val="24"/>
          <w:szCs w:val="24"/>
        </w:rPr>
        <w:t>39</w:t>
      </w:r>
      <w:r w:rsidR="00986FE1" w:rsidRPr="00B33622">
        <w:rPr>
          <w:rFonts w:ascii="Times New Roman" w:hAnsi="Times New Roman"/>
          <w:sz w:val="24"/>
          <w:szCs w:val="24"/>
        </w:rPr>
        <w:t xml:space="preserve"> </w:t>
      </w:r>
      <w:r w:rsidR="002E3518" w:rsidRPr="00B33622">
        <w:rPr>
          <w:rFonts w:ascii="Times New Roman" w:hAnsi="Times New Roman"/>
          <w:sz w:val="24"/>
          <w:szCs w:val="24"/>
        </w:rPr>
        <w:t>и в целях реализации Решения Собрания депутатов Малодербетовского районного</w:t>
      </w:r>
      <w:proofErr w:type="gramEnd"/>
      <w:r w:rsidR="002E3518" w:rsidRPr="00B33622">
        <w:rPr>
          <w:rFonts w:ascii="Times New Roman" w:hAnsi="Times New Roman"/>
          <w:sz w:val="24"/>
          <w:szCs w:val="24"/>
        </w:rPr>
        <w:t xml:space="preserve"> муниципального образования Республики Калмыкия № </w:t>
      </w:r>
      <w:r w:rsidR="00D96030" w:rsidRPr="00B33622">
        <w:rPr>
          <w:rFonts w:ascii="Times New Roman" w:hAnsi="Times New Roman"/>
          <w:sz w:val="24"/>
          <w:szCs w:val="24"/>
        </w:rPr>
        <w:t>2</w:t>
      </w:r>
      <w:r w:rsidR="002E3518" w:rsidRPr="00B33622">
        <w:rPr>
          <w:rFonts w:ascii="Times New Roman" w:hAnsi="Times New Roman"/>
          <w:sz w:val="24"/>
          <w:szCs w:val="24"/>
        </w:rPr>
        <w:t xml:space="preserve"> от 2</w:t>
      </w:r>
      <w:r w:rsidR="00D96030" w:rsidRPr="00B33622">
        <w:rPr>
          <w:rFonts w:ascii="Times New Roman" w:hAnsi="Times New Roman"/>
          <w:sz w:val="24"/>
          <w:szCs w:val="24"/>
        </w:rPr>
        <w:t>5</w:t>
      </w:r>
      <w:r w:rsidR="002E3518" w:rsidRPr="00B33622">
        <w:rPr>
          <w:rFonts w:ascii="Times New Roman" w:hAnsi="Times New Roman"/>
          <w:sz w:val="24"/>
          <w:szCs w:val="24"/>
        </w:rPr>
        <w:t>.12.201</w:t>
      </w:r>
      <w:r w:rsidR="00D96030" w:rsidRPr="00B33622">
        <w:rPr>
          <w:rFonts w:ascii="Times New Roman" w:hAnsi="Times New Roman"/>
          <w:sz w:val="24"/>
          <w:szCs w:val="24"/>
        </w:rPr>
        <w:t>8</w:t>
      </w:r>
      <w:r w:rsidR="00A15B7D" w:rsidRPr="00B33622">
        <w:rPr>
          <w:rFonts w:ascii="Times New Roman" w:hAnsi="Times New Roman"/>
          <w:sz w:val="24"/>
          <w:szCs w:val="24"/>
        </w:rPr>
        <w:t xml:space="preserve"> </w:t>
      </w:r>
      <w:r w:rsidR="002E3518" w:rsidRPr="00B33622">
        <w:rPr>
          <w:rFonts w:ascii="Times New Roman" w:hAnsi="Times New Roman"/>
          <w:sz w:val="24"/>
          <w:szCs w:val="24"/>
        </w:rPr>
        <w:t>г. «О бюджете Малодербетовского районного муниципального  образования Республики Калмыкия на 201</w:t>
      </w:r>
      <w:r w:rsidR="0015354F">
        <w:rPr>
          <w:rFonts w:ascii="Times New Roman" w:hAnsi="Times New Roman"/>
          <w:sz w:val="24"/>
          <w:szCs w:val="24"/>
        </w:rPr>
        <w:t>9</w:t>
      </w:r>
      <w:r w:rsidR="002E3518" w:rsidRPr="00B33622">
        <w:rPr>
          <w:rFonts w:ascii="Times New Roman" w:hAnsi="Times New Roman"/>
          <w:sz w:val="24"/>
          <w:szCs w:val="24"/>
        </w:rPr>
        <w:t> год</w:t>
      </w:r>
      <w:r w:rsidR="004E2321" w:rsidRPr="00B33622">
        <w:rPr>
          <w:rFonts w:ascii="Times New Roman" w:hAnsi="Times New Roman"/>
          <w:sz w:val="24"/>
          <w:szCs w:val="24"/>
        </w:rPr>
        <w:t xml:space="preserve"> и плановый период до 20</w:t>
      </w:r>
      <w:r w:rsidR="0015354F">
        <w:rPr>
          <w:rFonts w:ascii="Times New Roman" w:hAnsi="Times New Roman"/>
          <w:sz w:val="24"/>
          <w:szCs w:val="24"/>
        </w:rPr>
        <w:t>20</w:t>
      </w:r>
      <w:r w:rsidR="004E2321" w:rsidRPr="00B33622">
        <w:rPr>
          <w:rFonts w:ascii="Times New Roman" w:hAnsi="Times New Roman"/>
          <w:sz w:val="24"/>
          <w:szCs w:val="24"/>
        </w:rPr>
        <w:t>-202</w:t>
      </w:r>
      <w:r w:rsidR="0015354F">
        <w:rPr>
          <w:rFonts w:ascii="Times New Roman" w:hAnsi="Times New Roman"/>
          <w:sz w:val="24"/>
          <w:szCs w:val="24"/>
        </w:rPr>
        <w:t>1</w:t>
      </w:r>
      <w:r w:rsidR="004E2321" w:rsidRPr="00B33622">
        <w:rPr>
          <w:rFonts w:ascii="Times New Roman" w:hAnsi="Times New Roman"/>
          <w:sz w:val="24"/>
          <w:szCs w:val="24"/>
        </w:rPr>
        <w:t xml:space="preserve"> годов</w:t>
      </w:r>
      <w:r w:rsidR="002E3518" w:rsidRPr="00B33622">
        <w:rPr>
          <w:rFonts w:ascii="Times New Roman" w:hAnsi="Times New Roman"/>
          <w:sz w:val="24"/>
          <w:szCs w:val="24"/>
        </w:rPr>
        <w:t>»</w:t>
      </w:r>
    </w:p>
    <w:p w:rsidR="002E3518" w:rsidRPr="00A163DC" w:rsidRDefault="002E3518" w:rsidP="00E372D9">
      <w:pPr>
        <w:ind w:firstLine="708"/>
        <w:jc w:val="both"/>
      </w:pPr>
    </w:p>
    <w:p w:rsidR="002E3518" w:rsidRPr="00A163DC" w:rsidRDefault="002E3518" w:rsidP="00E372D9">
      <w:pPr>
        <w:ind w:firstLine="708"/>
        <w:jc w:val="both"/>
      </w:pPr>
    </w:p>
    <w:p w:rsidR="002E3518" w:rsidRPr="002409A8" w:rsidRDefault="002E3518" w:rsidP="002409A8">
      <w:pPr>
        <w:pStyle w:val="ConsPlusTitle"/>
        <w:widowControl/>
        <w:jc w:val="center"/>
        <w:rPr>
          <w:rFonts w:ascii="Times New Roman" w:hAnsi="Times New Roman" w:cs="Times New Roman"/>
          <w:sz w:val="24"/>
          <w:szCs w:val="24"/>
        </w:rPr>
      </w:pPr>
      <w:r w:rsidRPr="002409A8">
        <w:rPr>
          <w:rFonts w:ascii="Times New Roman" w:hAnsi="Times New Roman" w:cs="Times New Roman"/>
          <w:sz w:val="24"/>
          <w:szCs w:val="24"/>
        </w:rPr>
        <w:t>Финансово-экономическое обоснование</w:t>
      </w:r>
    </w:p>
    <w:p w:rsidR="002E3518" w:rsidRPr="002409A8" w:rsidRDefault="002E3518" w:rsidP="002409A8">
      <w:pPr>
        <w:jc w:val="center"/>
        <w:rPr>
          <w:rFonts w:ascii="Times New Roman" w:hAnsi="Times New Roman"/>
          <w:b/>
          <w:sz w:val="24"/>
          <w:szCs w:val="24"/>
        </w:rPr>
      </w:pPr>
      <w:r w:rsidRPr="002409A8">
        <w:rPr>
          <w:rFonts w:ascii="Times New Roman" w:hAnsi="Times New Roman"/>
          <w:b/>
          <w:sz w:val="24"/>
          <w:szCs w:val="24"/>
        </w:rPr>
        <w:t xml:space="preserve">к проекту постановления </w:t>
      </w:r>
      <w:r w:rsidR="002409A8">
        <w:rPr>
          <w:rFonts w:ascii="Times New Roman" w:hAnsi="Times New Roman"/>
          <w:b/>
          <w:sz w:val="24"/>
          <w:szCs w:val="24"/>
        </w:rPr>
        <w:t>А</w:t>
      </w:r>
      <w:r w:rsidRPr="002409A8">
        <w:rPr>
          <w:rFonts w:ascii="Times New Roman" w:hAnsi="Times New Roman"/>
          <w:b/>
          <w:sz w:val="24"/>
          <w:szCs w:val="24"/>
        </w:rPr>
        <w:t>дминистрации Малодербетовского</w:t>
      </w:r>
      <w:r w:rsidR="002409A8">
        <w:rPr>
          <w:rFonts w:ascii="Times New Roman" w:hAnsi="Times New Roman"/>
          <w:b/>
          <w:sz w:val="24"/>
          <w:szCs w:val="24"/>
        </w:rPr>
        <w:t xml:space="preserve"> </w:t>
      </w:r>
      <w:r w:rsidR="002409A8" w:rsidRPr="00E372D9">
        <w:rPr>
          <w:rFonts w:ascii="Times New Roman" w:hAnsi="Times New Roman"/>
          <w:b/>
          <w:sz w:val="24"/>
          <w:szCs w:val="24"/>
        </w:rPr>
        <w:t>РМО РК «О</w:t>
      </w:r>
      <w:r w:rsidR="002409A8">
        <w:rPr>
          <w:rFonts w:ascii="Times New Roman" w:hAnsi="Times New Roman"/>
          <w:b/>
          <w:sz w:val="24"/>
          <w:szCs w:val="24"/>
        </w:rPr>
        <w:t>б утверждении</w:t>
      </w:r>
      <w:r w:rsidR="002409A8" w:rsidRPr="00E372D9">
        <w:rPr>
          <w:rFonts w:ascii="Times New Roman" w:hAnsi="Times New Roman"/>
          <w:b/>
          <w:sz w:val="24"/>
          <w:szCs w:val="24"/>
        </w:rPr>
        <w:t xml:space="preserve"> муниципальной программ</w:t>
      </w:r>
      <w:r w:rsidR="002409A8">
        <w:rPr>
          <w:rFonts w:ascii="Times New Roman" w:hAnsi="Times New Roman"/>
          <w:b/>
          <w:sz w:val="24"/>
          <w:szCs w:val="24"/>
        </w:rPr>
        <w:t>ы</w:t>
      </w:r>
      <w:r w:rsidR="002409A8" w:rsidRPr="00E372D9">
        <w:rPr>
          <w:rFonts w:ascii="Times New Roman" w:hAnsi="Times New Roman"/>
          <w:b/>
          <w:sz w:val="24"/>
          <w:szCs w:val="24"/>
        </w:rPr>
        <w:t xml:space="preserve"> Малодербетовского районного муниципального образования Республики Калмыкия «Развитие муниципального хозяйства на 201</w:t>
      </w:r>
      <w:r w:rsidR="00D96030">
        <w:rPr>
          <w:rFonts w:ascii="Times New Roman" w:hAnsi="Times New Roman"/>
          <w:b/>
          <w:sz w:val="24"/>
          <w:szCs w:val="24"/>
        </w:rPr>
        <w:t>8</w:t>
      </w:r>
      <w:r w:rsidR="002409A8" w:rsidRPr="00E372D9">
        <w:rPr>
          <w:rFonts w:ascii="Times New Roman" w:hAnsi="Times New Roman"/>
          <w:b/>
          <w:sz w:val="24"/>
          <w:szCs w:val="24"/>
        </w:rPr>
        <w:t>-202</w:t>
      </w:r>
      <w:r w:rsidR="002409A8">
        <w:rPr>
          <w:rFonts w:ascii="Times New Roman" w:hAnsi="Times New Roman"/>
          <w:b/>
          <w:sz w:val="24"/>
          <w:szCs w:val="24"/>
        </w:rPr>
        <w:t>2</w:t>
      </w:r>
      <w:r w:rsidR="002409A8" w:rsidRPr="00E372D9">
        <w:rPr>
          <w:rFonts w:ascii="Times New Roman" w:hAnsi="Times New Roman"/>
          <w:b/>
          <w:sz w:val="24"/>
          <w:szCs w:val="24"/>
        </w:rPr>
        <w:t xml:space="preserve"> годы»</w:t>
      </w:r>
    </w:p>
    <w:p w:rsidR="002E3518" w:rsidRPr="00A163DC" w:rsidRDefault="002E3518" w:rsidP="00E372D9">
      <w:pPr>
        <w:pStyle w:val="ConsPlusTitle"/>
        <w:widowControl/>
        <w:jc w:val="both"/>
        <w:rPr>
          <w:rFonts w:ascii="Times New Roman" w:hAnsi="Times New Roman" w:cs="Times New Roman"/>
          <w:color w:val="000000"/>
          <w:sz w:val="24"/>
          <w:szCs w:val="24"/>
        </w:rPr>
      </w:pPr>
    </w:p>
    <w:p w:rsidR="002E3518" w:rsidRPr="00B33622" w:rsidRDefault="002E3518" w:rsidP="00B33622">
      <w:pPr>
        <w:pStyle w:val="ConsPlusTitle"/>
        <w:widowControl/>
        <w:spacing w:line="276" w:lineRule="auto"/>
        <w:jc w:val="both"/>
        <w:rPr>
          <w:rFonts w:ascii="Times New Roman" w:hAnsi="Times New Roman" w:cs="Times New Roman"/>
          <w:b w:val="0"/>
          <w:sz w:val="24"/>
          <w:szCs w:val="24"/>
        </w:rPr>
      </w:pPr>
      <w:r w:rsidRPr="00A163DC">
        <w:rPr>
          <w:rFonts w:ascii="Times New Roman" w:hAnsi="Times New Roman" w:cs="Times New Roman"/>
          <w:color w:val="000000"/>
          <w:sz w:val="24"/>
          <w:szCs w:val="24"/>
        </w:rPr>
        <w:t xml:space="preserve">      </w:t>
      </w:r>
      <w:r w:rsidR="004E2321">
        <w:rPr>
          <w:rFonts w:ascii="Times New Roman" w:hAnsi="Times New Roman" w:cs="Times New Roman"/>
          <w:color w:val="000000"/>
          <w:sz w:val="24"/>
          <w:szCs w:val="24"/>
        </w:rPr>
        <w:t xml:space="preserve">        </w:t>
      </w:r>
      <w:proofErr w:type="gramStart"/>
      <w:r w:rsidRPr="00A163DC">
        <w:rPr>
          <w:rFonts w:ascii="Times New Roman" w:hAnsi="Times New Roman" w:cs="Times New Roman"/>
          <w:b w:val="0"/>
          <w:color w:val="000000"/>
          <w:sz w:val="24"/>
          <w:szCs w:val="24"/>
        </w:rPr>
        <w:t xml:space="preserve">Настоящий проект постановления </w:t>
      </w:r>
      <w:r w:rsidRPr="00A163DC">
        <w:rPr>
          <w:rFonts w:ascii="Times New Roman" w:hAnsi="Times New Roman" w:cs="Times New Roman"/>
          <w:b w:val="0"/>
          <w:sz w:val="24"/>
          <w:szCs w:val="24"/>
        </w:rPr>
        <w:t xml:space="preserve">администрации </w:t>
      </w:r>
      <w:r>
        <w:rPr>
          <w:rFonts w:ascii="Times New Roman" w:hAnsi="Times New Roman" w:cs="Times New Roman"/>
          <w:b w:val="0"/>
          <w:sz w:val="24"/>
          <w:szCs w:val="24"/>
        </w:rPr>
        <w:t>Малодербетовского</w:t>
      </w:r>
      <w:r w:rsidRPr="00A163DC">
        <w:rPr>
          <w:rFonts w:ascii="Times New Roman" w:hAnsi="Times New Roman" w:cs="Times New Roman"/>
          <w:b w:val="0"/>
          <w:sz w:val="24"/>
          <w:szCs w:val="24"/>
        </w:rPr>
        <w:t xml:space="preserve"> районного муниципального образования Республики Калмыкия «О</w:t>
      </w:r>
      <w:r w:rsidR="002409A8">
        <w:rPr>
          <w:rFonts w:ascii="Times New Roman" w:hAnsi="Times New Roman" w:cs="Times New Roman"/>
          <w:b w:val="0"/>
          <w:sz w:val="24"/>
          <w:szCs w:val="24"/>
        </w:rPr>
        <w:t>б утверждении</w:t>
      </w:r>
      <w:r w:rsidRPr="00A163DC">
        <w:rPr>
          <w:rFonts w:ascii="Times New Roman" w:hAnsi="Times New Roman" w:cs="Times New Roman"/>
          <w:b w:val="0"/>
          <w:sz w:val="24"/>
          <w:szCs w:val="24"/>
        </w:rPr>
        <w:t xml:space="preserve"> </w:t>
      </w:r>
      <w:r>
        <w:rPr>
          <w:rFonts w:ascii="Times New Roman" w:hAnsi="Times New Roman" w:cs="Times New Roman"/>
          <w:b w:val="0"/>
          <w:sz w:val="24"/>
          <w:szCs w:val="24"/>
        </w:rPr>
        <w:t>м</w:t>
      </w:r>
      <w:r w:rsidRPr="00A163DC">
        <w:rPr>
          <w:rFonts w:ascii="Times New Roman" w:hAnsi="Times New Roman" w:cs="Times New Roman"/>
          <w:b w:val="0"/>
          <w:sz w:val="24"/>
          <w:szCs w:val="24"/>
        </w:rPr>
        <w:t>униципальной п</w:t>
      </w:r>
      <w:r w:rsidR="002409A8">
        <w:rPr>
          <w:rFonts w:ascii="Times New Roman" w:hAnsi="Times New Roman" w:cs="Times New Roman"/>
          <w:b w:val="0"/>
          <w:sz w:val="24"/>
          <w:szCs w:val="24"/>
        </w:rPr>
        <w:t>рограммы</w:t>
      </w:r>
      <w:r w:rsidRPr="00A163DC">
        <w:rPr>
          <w:rFonts w:ascii="Times New Roman" w:hAnsi="Times New Roman" w:cs="Times New Roman"/>
          <w:b w:val="0"/>
          <w:sz w:val="24"/>
          <w:szCs w:val="24"/>
        </w:rPr>
        <w:t xml:space="preserve"> </w:t>
      </w:r>
      <w:r>
        <w:rPr>
          <w:rFonts w:ascii="Times New Roman" w:hAnsi="Times New Roman" w:cs="Times New Roman"/>
          <w:b w:val="0"/>
          <w:sz w:val="24"/>
          <w:szCs w:val="24"/>
        </w:rPr>
        <w:t>Малодербетовского</w:t>
      </w:r>
      <w:r w:rsidRPr="00A163DC">
        <w:rPr>
          <w:rFonts w:ascii="Times New Roman" w:hAnsi="Times New Roman" w:cs="Times New Roman"/>
          <w:b w:val="0"/>
          <w:sz w:val="24"/>
          <w:szCs w:val="24"/>
        </w:rPr>
        <w:t xml:space="preserve"> районного муниципального образования Республики Калмыкия «</w:t>
      </w:r>
      <w:r w:rsidR="004E2321">
        <w:rPr>
          <w:rFonts w:ascii="Times New Roman" w:hAnsi="Times New Roman" w:cs="Times New Roman"/>
          <w:b w:val="0"/>
          <w:sz w:val="24"/>
          <w:szCs w:val="24"/>
        </w:rPr>
        <w:t>Развитие</w:t>
      </w:r>
      <w:r w:rsidRPr="00A163DC">
        <w:rPr>
          <w:rFonts w:ascii="Times New Roman" w:hAnsi="Times New Roman" w:cs="Times New Roman"/>
          <w:b w:val="0"/>
          <w:sz w:val="24"/>
          <w:szCs w:val="24"/>
        </w:rPr>
        <w:t xml:space="preserve"> муниципальн</w:t>
      </w:r>
      <w:r w:rsidR="004E2321">
        <w:rPr>
          <w:rFonts w:ascii="Times New Roman" w:hAnsi="Times New Roman" w:cs="Times New Roman"/>
          <w:b w:val="0"/>
          <w:sz w:val="24"/>
          <w:szCs w:val="24"/>
        </w:rPr>
        <w:t>ого хозяйств</w:t>
      </w:r>
      <w:r w:rsidR="002409A8">
        <w:rPr>
          <w:rFonts w:ascii="Times New Roman" w:hAnsi="Times New Roman" w:cs="Times New Roman"/>
          <w:b w:val="0"/>
          <w:sz w:val="24"/>
          <w:szCs w:val="24"/>
        </w:rPr>
        <w:t>а</w:t>
      </w:r>
      <w:r w:rsidRPr="00A163DC">
        <w:rPr>
          <w:rFonts w:ascii="Times New Roman" w:hAnsi="Times New Roman" w:cs="Times New Roman"/>
          <w:b w:val="0"/>
          <w:sz w:val="24"/>
          <w:szCs w:val="24"/>
        </w:rPr>
        <w:t xml:space="preserve"> на 201</w:t>
      </w:r>
      <w:r w:rsidR="00B33622">
        <w:rPr>
          <w:rFonts w:ascii="Times New Roman" w:hAnsi="Times New Roman" w:cs="Times New Roman"/>
          <w:b w:val="0"/>
          <w:sz w:val="24"/>
          <w:szCs w:val="24"/>
        </w:rPr>
        <w:t>8</w:t>
      </w:r>
      <w:r w:rsidRPr="00A163DC">
        <w:rPr>
          <w:rFonts w:ascii="Times New Roman" w:hAnsi="Times New Roman" w:cs="Times New Roman"/>
          <w:b w:val="0"/>
          <w:sz w:val="24"/>
          <w:szCs w:val="24"/>
        </w:rPr>
        <w:t>-202</w:t>
      </w:r>
      <w:r w:rsidR="002409A8">
        <w:rPr>
          <w:rFonts w:ascii="Times New Roman" w:hAnsi="Times New Roman" w:cs="Times New Roman"/>
          <w:b w:val="0"/>
          <w:sz w:val="24"/>
          <w:szCs w:val="24"/>
        </w:rPr>
        <w:t>2</w:t>
      </w:r>
      <w:r w:rsidRPr="00A163DC">
        <w:rPr>
          <w:rFonts w:ascii="Times New Roman" w:hAnsi="Times New Roman" w:cs="Times New Roman"/>
          <w:b w:val="0"/>
          <w:sz w:val="24"/>
          <w:szCs w:val="24"/>
        </w:rPr>
        <w:t xml:space="preserve"> годы</w:t>
      </w:r>
      <w:r w:rsidRPr="00A163DC">
        <w:rPr>
          <w:rFonts w:ascii="Times New Roman" w:hAnsi="Times New Roman" w:cs="Times New Roman"/>
          <w:b w:val="0"/>
          <w:color w:val="000000"/>
          <w:sz w:val="24"/>
          <w:szCs w:val="24"/>
        </w:rPr>
        <w:t xml:space="preserve">» потребует </w:t>
      </w:r>
      <w:r w:rsidRPr="00B33622">
        <w:rPr>
          <w:rFonts w:ascii="Times New Roman" w:hAnsi="Times New Roman" w:cs="Times New Roman"/>
          <w:b w:val="0"/>
          <w:sz w:val="24"/>
          <w:szCs w:val="24"/>
        </w:rPr>
        <w:t xml:space="preserve">финансовых затрат в сумме </w:t>
      </w:r>
      <w:r w:rsidR="00366EE3" w:rsidRPr="00B33622">
        <w:rPr>
          <w:rFonts w:ascii="Times New Roman" w:hAnsi="Times New Roman" w:cs="Times New Roman"/>
          <w:b w:val="0"/>
          <w:sz w:val="24"/>
          <w:szCs w:val="24"/>
        </w:rPr>
        <w:t>–</w:t>
      </w:r>
      <w:r w:rsidRPr="00B33622">
        <w:rPr>
          <w:rFonts w:ascii="Times New Roman" w:hAnsi="Times New Roman" w:cs="Times New Roman"/>
          <w:b w:val="0"/>
          <w:sz w:val="24"/>
          <w:szCs w:val="24"/>
        </w:rPr>
        <w:t xml:space="preserve"> </w:t>
      </w:r>
      <w:r w:rsidR="00B33622" w:rsidRPr="00B33622">
        <w:rPr>
          <w:rFonts w:ascii="Times New Roman" w:hAnsi="Times New Roman" w:cs="Times New Roman"/>
          <w:b w:val="0"/>
          <w:sz w:val="24"/>
          <w:szCs w:val="24"/>
        </w:rPr>
        <w:t>10</w:t>
      </w:r>
      <w:r w:rsidR="0015354F">
        <w:rPr>
          <w:rFonts w:ascii="Times New Roman" w:hAnsi="Times New Roman" w:cs="Times New Roman"/>
          <w:b w:val="0"/>
          <w:sz w:val="24"/>
          <w:szCs w:val="24"/>
        </w:rPr>
        <w:t>4850,8</w:t>
      </w:r>
      <w:r w:rsidRPr="00B33622">
        <w:rPr>
          <w:rFonts w:ascii="Times New Roman" w:hAnsi="Times New Roman" w:cs="Times New Roman"/>
          <w:b w:val="0"/>
          <w:sz w:val="24"/>
          <w:szCs w:val="24"/>
        </w:rPr>
        <w:t xml:space="preserve"> тысяч рублей, в том числе за счет собственные средства бюджета Малодербетовского РМО</w:t>
      </w:r>
      <w:r w:rsidR="00B33622">
        <w:rPr>
          <w:rFonts w:ascii="Times New Roman" w:hAnsi="Times New Roman" w:cs="Times New Roman"/>
          <w:b w:val="0"/>
          <w:sz w:val="24"/>
          <w:szCs w:val="24"/>
        </w:rPr>
        <w:t xml:space="preserve"> РК</w:t>
      </w:r>
      <w:r w:rsidRPr="00B33622">
        <w:rPr>
          <w:rFonts w:ascii="Times New Roman" w:hAnsi="Times New Roman" w:cs="Times New Roman"/>
          <w:b w:val="0"/>
          <w:sz w:val="24"/>
          <w:szCs w:val="24"/>
        </w:rPr>
        <w:t xml:space="preserve"> – </w:t>
      </w:r>
      <w:r w:rsidR="0015354F">
        <w:rPr>
          <w:rFonts w:ascii="Times New Roman" w:hAnsi="Times New Roman" w:cs="Times New Roman"/>
          <w:b w:val="0"/>
          <w:sz w:val="24"/>
          <w:szCs w:val="24"/>
        </w:rPr>
        <w:t>43332,1</w:t>
      </w:r>
      <w:r w:rsidRPr="00B33622">
        <w:rPr>
          <w:rFonts w:ascii="Times New Roman" w:hAnsi="Times New Roman" w:cs="Times New Roman"/>
          <w:b w:val="0"/>
          <w:sz w:val="24"/>
          <w:szCs w:val="24"/>
        </w:rPr>
        <w:t xml:space="preserve"> тыс. рублей </w:t>
      </w:r>
      <w:r w:rsidR="0015354F">
        <w:rPr>
          <w:rFonts w:ascii="Times New Roman" w:hAnsi="Times New Roman" w:cs="Times New Roman"/>
          <w:b w:val="0"/>
          <w:sz w:val="24"/>
          <w:szCs w:val="24"/>
        </w:rPr>
        <w:t>и средств, полученных в виде субсидий</w:t>
      </w:r>
      <w:r w:rsidRPr="00B33622">
        <w:rPr>
          <w:rFonts w:ascii="Times New Roman" w:hAnsi="Times New Roman" w:cs="Times New Roman"/>
          <w:b w:val="0"/>
          <w:sz w:val="24"/>
          <w:szCs w:val="24"/>
        </w:rPr>
        <w:t xml:space="preserve"> на эти цели из республиканского бюджета</w:t>
      </w:r>
      <w:proofErr w:type="gramEnd"/>
      <w:r w:rsidRPr="00B33622">
        <w:rPr>
          <w:rFonts w:ascii="Times New Roman" w:hAnsi="Times New Roman" w:cs="Times New Roman"/>
          <w:b w:val="0"/>
          <w:sz w:val="24"/>
          <w:szCs w:val="24"/>
        </w:rPr>
        <w:t xml:space="preserve"> на 201</w:t>
      </w:r>
      <w:r w:rsidR="00B33622" w:rsidRPr="00B33622">
        <w:rPr>
          <w:rFonts w:ascii="Times New Roman" w:hAnsi="Times New Roman" w:cs="Times New Roman"/>
          <w:b w:val="0"/>
          <w:sz w:val="24"/>
          <w:szCs w:val="24"/>
        </w:rPr>
        <w:t>8</w:t>
      </w:r>
      <w:r w:rsidRPr="00B33622">
        <w:rPr>
          <w:rFonts w:ascii="Times New Roman" w:hAnsi="Times New Roman" w:cs="Times New Roman"/>
          <w:b w:val="0"/>
          <w:sz w:val="24"/>
          <w:szCs w:val="24"/>
        </w:rPr>
        <w:t xml:space="preserve"> - 2020 годы в сумме </w:t>
      </w:r>
      <w:r w:rsidR="0015354F">
        <w:rPr>
          <w:rFonts w:ascii="Times New Roman" w:hAnsi="Times New Roman" w:cs="Times New Roman"/>
          <w:b w:val="0"/>
          <w:sz w:val="24"/>
          <w:szCs w:val="24"/>
        </w:rPr>
        <w:t>61518,7</w:t>
      </w:r>
      <w:r w:rsidRPr="00B33622">
        <w:rPr>
          <w:rFonts w:ascii="Times New Roman" w:hAnsi="Times New Roman" w:cs="Times New Roman"/>
          <w:b w:val="0"/>
          <w:sz w:val="24"/>
          <w:szCs w:val="24"/>
        </w:rPr>
        <w:t xml:space="preserve"> тыс. рублей.</w:t>
      </w:r>
    </w:p>
    <w:p w:rsidR="002E3518" w:rsidRPr="00A163DC" w:rsidRDefault="002E3518" w:rsidP="00E372D9">
      <w:pPr>
        <w:pStyle w:val="ConsPlusTitle"/>
        <w:widowControl/>
        <w:jc w:val="both"/>
        <w:rPr>
          <w:rFonts w:ascii="Times New Roman" w:hAnsi="Times New Roman" w:cs="Times New Roman"/>
          <w:b w:val="0"/>
          <w:color w:val="000000"/>
          <w:sz w:val="24"/>
          <w:szCs w:val="24"/>
        </w:rPr>
      </w:pPr>
    </w:p>
    <w:p w:rsidR="002E3518" w:rsidRPr="004E2321" w:rsidRDefault="002E3518" w:rsidP="00E372D9">
      <w:pPr>
        <w:widowControl w:val="0"/>
        <w:autoSpaceDE w:val="0"/>
        <w:autoSpaceDN w:val="0"/>
        <w:adjustRightInd w:val="0"/>
        <w:ind w:firstLine="720"/>
        <w:jc w:val="both"/>
        <w:rPr>
          <w:rFonts w:ascii="Times New Roman" w:hAnsi="Times New Roman"/>
          <w:sz w:val="24"/>
          <w:szCs w:val="24"/>
        </w:rPr>
      </w:pPr>
      <w:r w:rsidRPr="004E2321">
        <w:rPr>
          <w:rFonts w:ascii="Times New Roman" w:hAnsi="Times New Roman"/>
          <w:sz w:val="24"/>
          <w:szCs w:val="24"/>
        </w:rPr>
        <w:t>Объемы бюджетных ассигнований уточняются ежегодно при формировании бюджета Малодербетовского РМО на очередной финансовый год и на плановый период.</w:t>
      </w:r>
    </w:p>
    <w:p w:rsidR="002E3518" w:rsidRPr="00A163DC" w:rsidRDefault="002E3518" w:rsidP="00E372D9">
      <w:pPr>
        <w:widowControl w:val="0"/>
        <w:autoSpaceDE w:val="0"/>
        <w:autoSpaceDN w:val="0"/>
        <w:adjustRightInd w:val="0"/>
        <w:ind w:firstLine="720"/>
        <w:jc w:val="both"/>
      </w:pPr>
    </w:p>
    <w:p w:rsidR="00576864" w:rsidRDefault="00576864" w:rsidP="00E372D9">
      <w:pPr>
        <w:ind w:firstLine="708"/>
        <w:jc w:val="both"/>
      </w:pPr>
    </w:p>
    <w:p w:rsidR="00A15B7D" w:rsidRDefault="00A15B7D" w:rsidP="00E372D9">
      <w:pPr>
        <w:ind w:firstLine="708"/>
        <w:jc w:val="both"/>
      </w:pPr>
    </w:p>
    <w:p w:rsidR="002409A8" w:rsidRDefault="002409A8" w:rsidP="00E372D9">
      <w:pPr>
        <w:ind w:firstLine="708"/>
        <w:jc w:val="both"/>
      </w:pPr>
    </w:p>
    <w:sectPr w:rsidR="002409A8" w:rsidSect="00973C5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12" w:rsidRDefault="00285C12" w:rsidP="004B3585">
      <w:pPr>
        <w:spacing w:after="0" w:line="240" w:lineRule="auto"/>
      </w:pPr>
      <w:r>
        <w:separator/>
      </w:r>
    </w:p>
  </w:endnote>
  <w:endnote w:type="continuationSeparator" w:id="0">
    <w:p w:rsidR="00285C12" w:rsidRDefault="00285C12" w:rsidP="004B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92" w:rsidRDefault="008A209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12" w:rsidRDefault="00285C12" w:rsidP="004B3585">
      <w:pPr>
        <w:spacing w:after="0" w:line="240" w:lineRule="auto"/>
      </w:pPr>
      <w:r>
        <w:separator/>
      </w:r>
    </w:p>
  </w:footnote>
  <w:footnote w:type="continuationSeparator" w:id="0">
    <w:p w:rsidR="00285C12" w:rsidRDefault="00285C12" w:rsidP="004B3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C1B"/>
    <w:multiLevelType w:val="hybridMultilevel"/>
    <w:tmpl w:val="E4F2D182"/>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30A5072"/>
    <w:multiLevelType w:val="hybridMultilevel"/>
    <w:tmpl w:val="E1AAC122"/>
    <w:lvl w:ilvl="0" w:tplc="7EE810F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486F14"/>
    <w:multiLevelType w:val="hybridMultilevel"/>
    <w:tmpl w:val="4C666E12"/>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2A1892"/>
    <w:multiLevelType w:val="hybridMultilevel"/>
    <w:tmpl w:val="B5728350"/>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F36357E"/>
    <w:multiLevelType w:val="hybridMultilevel"/>
    <w:tmpl w:val="BF2234D8"/>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F50161D"/>
    <w:multiLevelType w:val="hybridMultilevel"/>
    <w:tmpl w:val="26840AF8"/>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A3E7C71"/>
    <w:multiLevelType w:val="hybridMultilevel"/>
    <w:tmpl w:val="B8BEE796"/>
    <w:lvl w:ilvl="0" w:tplc="7EE810F8">
      <w:start w:val="1"/>
      <w:numFmt w:val="bullet"/>
      <w:lvlText w:val="-"/>
      <w:lvlJc w:val="left"/>
      <w:pPr>
        <w:ind w:left="1259" w:hanging="360"/>
      </w:pPr>
      <w:rPr>
        <w:rFonts w:ascii="Arial" w:hAnsi="Aria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28D27A3"/>
    <w:multiLevelType w:val="hybridMultilevel"/>
    <w:tmpl w:val="91BC4F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8517822"/>
    <w:multiLevelType w:val="hybridMultilevel"/>
    <w:tmpl w:val="0276C288"/>
    <w:lvl w:ilvl="0" w:tplc="0419000F">
      <w:start w:val="1"/>
      <w:numFmt w:val="decimal"/>
      <w:lvlText w:val="%1."/>
      <w:lvlJc w:val="left"/>
      <w:pPr>
        <w:tabs>
          <w:tab w:val="num" w:pos="730"/>
        </w:tabs>
        <w:ind w:left="730" w:hanging="360"/>
      </w:p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9">
    <w:nsid w:val="36E3714E"/>
    <w:multiLevelType w:val="hybridMultilevel"/>
    <w:tmpl w:val="AFBC6F12"/>
    <w:lvl w:ilvl="0" w:tplc="85D4928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ABD2803"/>
    <w:multiLevelType w:val="hybridMultilevel"/>
    <w:tmpl w:val="4BD815EE"/>
    <w:lvl w:ilvl="0" w:tplc="20360670">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DEC36B6"/>
    <w:multiLevelType w:val="hybridMultilevel"/>
    <w:tmpl w:val="5288BB36"/>
    <w:lvl w:ilvl="0" w:tplc="8698092C">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63E705D"/>
    <w:multiLevelType w:val="hybridMultilevel"/>
    <w:tmpl w:val="D5FCA644"/>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AF63ACE"/>
    <w:multiLevelType w:val="hybridMultilevel"/>
    <w:tmpl w:val="72A255B0"/>
    <w:lvl w:ilvl="0" w:tplc="954C33C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7086027F"/>
    <w:multiLevelType w:val="hybridMultilevel"/>
    <w:tmpl w:val="0A32A106"/>
    <w:lvl w:ilvl="0" w:tplc="7EE810F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4541C33"/>
    <w:multiLevelType w:val="hybridMultilevel"/>
    <w:tmpl w:val="861C6BA0"/>
    <w:lvl w:ilvl="0" w:tplc="1FEAACB8">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74FA7065"/>
    <w:multiLevelType w:val="hybridMultilevel"/>
    <w:tmpl w:val="5150F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3C452E"/>
    <w:multiLevelType w:val="hybridMultilevel"/>
    <w:tmpl w:val="5B3A2D2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9"/>
  </w:num>
  <w:num w:numId="2">
    <w:abstractNumId w:val="13"/>
  </w:num>
  <w:num w:numId="3">
    <w:abstractNumId w:val="16"/>
  </w:num>
  <w:num w:numId="4">
    <w:abstractNumId w:val="5"/>
  </w:num>
  <w:num w:numId="5">
    <w:abstractNumId w:val="4"/>
  </w:num>
  <w:num w:numId="6">
    <w:abstractNumId w:val="12"/>
  </w:num>
  <w:num w:numId="7">
    <w:abstractNumId w:val="2"/>
  </w:num>
  <w:num w:numId="8">
    <w:abstractNumId w:val="3"/>
  </w:num>
  <w:num w:numId="9">
    <w:abstractNumId w:val="0"/>
  </w:num>
  <w:num w:numId="10">
    <w:abstractNumId w:val="1"/>
  </w:num>
  <w:num w:numId="11">
    <w:abstractNumId w:val="14"/>
  </w:num>
  <w:num w:numId="12">
    <w:abstractNumId w:val="17"/>
  </w:num>
  <w:num w:numId="13">
    <w:abstractNumId w:val="6"/>
  </w:num>
  <w:num w:numId="14">
    <w:abstractNumId w:val="7"/>
  </w:num>
  <w:num w:numId="15">
    <w:abstractNumId w:val="10"/>
  </w:num>
  <w:num w:numId="16">
    <w:abstractNumId w:val="15"/>
  </w:num>
  <w:num w:numId="17">
    <w:abstractNumId w:val="11"/>
  </w:num>
  <w:num w:numId="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07"/>
    <w:rsid w:val="000001AD"/>
    <w:rsid w:val="0000098D"/>
    <w:rsid w:val="000023AB"/>
    <w:rsid w:val="00002A57"/>
    <w:rsid w:val="00004CFB"/>
    <w:rsid w:val="00004D14"/>
    <w:rsid w:val="000055F5"/>
    <w:rsid w:val="00007BA9"/>
    <w:rsid w:val="00007DDF"/>
    <w:rsid w:val="00007E2B"/>
    <w:rsid w:val="0001052D"/>
    <w:rsid w:val="00010F0F"/>
    <w:rsid w:val="00012D8E"/>
    <w:rsid w:val="00015E15"/>
    <w:rsid w:val="000168E6"/>
    <w:rsid w:val="00020C49"/>
    <w:rsid w:val="00020D2E"/>
    <w:rsid w:val="0002307B"/>
    <w:rsid w:val="0002360D"/>
    <w:rsid w:val="00024248"/>
    <w:rsid w:val="000245AA"/>
    <w:rsid w:val="00024633"/>
    <w:rsid w:val="00024D9E"/>
    <w:rsid w:val="000255C1"/>
    <w:rsid w:val="00026FB4"/>
    <w:rsid w:val="00031E43"/>
    <w:rsid w:val="00032A5B"/>
    <w:rsid w:val="00033984"/>
    <w:rsid w:val="00033B4D"/>
    <w:rsid w:val="00034C04"/>
    <w:rsid w:val="00036821"/>
    <w:rsid w:val="00040C09"/>
    <w:rsid w:val="00041C9A"/>
    <w:rsid w:val="000423CE"/>
    <w:rsid w:val="00043F07"/>
    <w:rsid w:val="00046756"/>
    <w:rsid w:val="00050315"/>
    <w:rsid w:val="00050E21"/>
    <w:rsid w:val="00051928"/>
    <w:rsid w:val="00052B61"/>
    <w:rsid w:val="00052CEB"/>
    <w:rsid w:val="00054AF9"/>
    <w:rsid w:val="0005523D"/>
    <w:rsid w:val="00055FC1"/>
    <w:rsid w:val="00057362"/>
    <w:rsid w:val="00060ACD"/>
    <w:rsid w:val="0006130C"/>
    <w:rsid w:val="000619D7"/>
    <w:rsid w:val="00061BDD"/>
    <w:rsid w:val="00063F28"/>
    <w:rsid w:val="0006437E"/>
    <w:rsid w:val="00064C50"/>
    <w:rsid w:val="0006602B"/>
    <w:rsid w:val="0006653B"/>
    <w:rsid w:val="00066A8A"/>
    <w:rsid w:val="00066E5F"/>
    <w:rsid w:val="00067840"/>
    <w:rsid w:val="00067F15"/>
    <w:rsid w:val="0007100B"/>
    <w:rsid w:val="000716DE"/>
    <w:rsid w:val="000725AC"/>
    <w:rsid w:val="00074505"/>
    <w:rsid w:val="00074BD7"/>
    <w:rsid w:val="00075B30"/>
    <w:rsid w:val="00077ECF"/>
    <w:rsid w:val="00080D7C"/>
    <w:rsid w:val="000816CC"/>
    <w:rsid w:val="00081D63"/>
    <w:rsid w:val="000820C6"/>
    <w:rsid w:val="000820F6"/>
    <w:rsid w:val="00082169"/>
    <w:rsid w:val="000833CA"/>
    <w:rsid w:val="000838C3"/>
    <w:rsid w:val="000849ED"/>
    <w:rsid w:val="00086417"/>
    <w:rsid w:val="000869BE"/>
    <w:rsid w:val="000869EB"/>
    <w:rsid w:val="0009091A"/>
    <w:rsid w:val="00090F60"/>
    <w:rsid w:val="00094D9D"/>
    <w:rsid w:val="00095315"/>
    <w:rsid w:val="00095BCB"/>
    <w:rsid w:val="000A0A89"/>
    <w:rsid w:val="000A1415"/>
    <w:rsid w:val="000A153E"/>
    <w:rsid w:val="000A2044"/>
    <w:rsid w:val="000A2F1D"/>
    <w:rsid w:val="000A31EF"/>
    <w:rsid w:val="000A3357"/>
    <w:rsid w:val="000A36CE"/>
    <w:rsid w:val="000A3B52"/>
    <w:rsid w:val="000A4423"/>
    <w:rsid w:val="000A4BBD"/>
    <w:rsid w:val="000A55C0"/>
    <w:rsid w:val="000A5FAD"/>
    <w:rsid w:val="000A6266"/>
    <w:rsid w:val="000A68DB"/>
    <w:rsid w:val="000A7026"/>
    <w:rsid w:val="000A755F"/>
    <w:rsid w:val="000B0690"/>
    <w:rsid w:val="000B1E1B"/>
    <w:rsid w:val="000B6221"/>
    <w:rsid w:val="000B6506"/>
    <w:rsid w:val="000B6CFC"/>
    <w:rsid w:val="000C0F6E"/>
    <w:rsid w:val="000C1555"/>
    <w:rsid w:val="000C2356"/>
    <w:rsid w:val="000C237D"/>
    <w:rsid w:val="000C2D59"/>
    <w:rsid w:val="000C3D80"/>
    <w:rsid w:val="000C5095"/>
    <w:rsid w:val="000C559B"/>
    <w:rsid w:val="000C5FCC"/>
    <w:rsid w:val="000C71F1"/>
    <w:rsid w:val="000D01F7"/>
    <w:rsid w:val="000D031A"/>
    <w:rsid w:val="000D04D9"/>
    <w:rsid w:val="000D127F"/>
    <w:rsid w:val="000D17D9"/>
    <w:rsid w:val="000D1830"/>
    <w:rsid w:val="000D2B97"/>
    <w:rsid w:val="000D413C"/>
    <w:rsid w:val="000D4E42"/>
    <w:rsid w:val="000D50D6"/>
    <w:rsid w:val="000D55EF"/>
    <w:rsid w:val="000D6484"/>
    <w:rsid w:val="000E52CC"/>
    <w:rsid w:val="000E59CF"/>
    <w:rsid w:val="000E73D7"/>
    <w:rsid w:val="000F058E"/>
    <w:rsid w:val="000F19E9"/>
    <w:rsid w:val="000F1B52"/>
    <w:rsid w:val="000F1C7F"/>
    <w:rsid w:val="000F23E8"/>
    <w:rsid w:val="000F2BCB"/>
    <w:rsid w:val="000F3C44"/>
    <w:rsid w:val="000F4063"/>
    <w:rsid w:val="000F4DA0"/>
    <w:rsid w:val="000F4EE6"/>
    <w:rsid w:val="000F54D9"/>
    <w:rsid w:val="000F557B"/>
    <w:rsid w:val="000F58E3"/>
    <w:rsid w:val="000F5DF2"/>
    <w:rsid w:val="000F6FA0"/>
    <w:rsid w:val="000F78C2"/>
    <w:rsid w:val="001000EE"/>
    <w:rsid w:val="00100EC8"/>
    <w:rsid w:val="00101BF0"/>
    <w:rsid w:val="001038D6"/>
    <w:rsid w:val="001039CD"/>
    <w:rsid w:val="001040E1"/>
    <w:rsid w:val="00104227"/>
    <w:rsid w:val="00104417"/>
    <w:rsid w:val="00104832"/>
    <w:rsid w:val="00104971"/>
    <w:rsid w:val="00104C12"/>
    <w:rsid w:val="001072F2"/>
    <w:rsid w:val="00107B8A"/>
    <w:rsid w:val="00107BB8"/>
    <w:rsid w:val="0011096E"/>
    <w:rsid w:val="00110ACF"/>
    <w:rsid w:val="001110DC"/>
    <w:rsid w:val="0011110B"/>
    <w:rsid w:val="00111207"/>
    <w:rsid w:val="00112EBA"/>
    <w:rsid w:val="00116CB3"/>
    <w:rsid w:val="00116E33"/>
    <w:rsid w:val="00116FD3"/>
    <w:rsid w:val="00117D26"/>
    <w:rsid w:val="00117D2A"/>
    <w:rsid w:val="00117D45"/>
    <w:rsid w:val="00120045"/>
    <w:rsid w:val="00120314"/>
    <w:rsid w:val="0012050F"/>
    <w:rsid w:val="001205D5"/>
    <w:rsid w:val="00123A0D"/>
    <w:rsid w:val="00123A6E"/>
    <w:rsid w:val="001250BC"/>
    <w:rsid w:val="00125C15"/>
    <w:rsid w:val="0012607D"/>
    <w:rsid w:val="00126751"/>
    <w:rsid w:val="0013031E"/>
    <w:rsid w:val="00130BE5"/>
    <w:rsid w:val="0013187F"/>
    <w:rsid w:val="001319CE"/>
    <w:rsid w:val="00132267"/>
    <w:rsid w:val="001329F0"/>
    <w:rsid w:val="00132D84"/>
    <w:rsid w:val="00133998"/>
    <w:rsid w:val="00133BD7"/>
    <w:rsid w:val="00135465"/>
    <w:rsid w:val="00135800"/>
    <w:rsid w:val="001377E4"/>
    <w:rsid w:val="00140235"/>
    <w:rsid w:val="00140F05"/>
    <w:rsid w:val="00142876"/>
    <w:rsid w:val="00144469"/>
    <w:rsid w:val="00144F0C"/>
    <w:rsid w:val="0014649D"/>
    <w:rsid w:val="00146B81"/>
    <w:rsid w:val="0014752F"/>
    <w:rsid w:val="001511B4"/>
    <w:rsid w:val="001512E1"/>
    <w:rsid w:val="001517ED"/>
    <w:rsid w:val="00151856"/>
    <w:rsid w:val="00152F74"/>
    <w:rsid w:val="0015302E"/>
    <w:rsid w:val="0015354F"/>
    <w:rsid w:val="001539BF"/>
    <w:rsid w:val="00154034"/>
    <w:rsid w:val="001543FF"/>
    <w:rsid w:val="00155031"/>
    <w:rsid w:val="001559B7"/>
    <w:rsid w:val="00157276"/>
    <w:rsid w:val="00160170"/>
    <w:rsid w:val="00160429"/>
    <w:rsid w:val="00161BAD"/>
    <w:rsid w:val="00162084"/>
    <w:rsid w:val="00162777"/>
    <w:rsid w:val="001637CE"/>
    <w:rsid w:val="00163A5B"/>
    <w:rsid w:val="00163C13"/>
    <w:rsid w:val="00163E3D"/>
    <w:rsid w:val="00166160"/>
    <w:rsid w:val="0016777C"/>
    <w:rsid w:val="00167DAC"/>
    <w:rsid w:val="00167DF1"/>
    <w:rsid w:val="00171148"/>
    <w:rsid w:val="00171540"/>
    <w:rsid w:val="0017192B"/>
    <w:rsid w:val="00171ABC"/>
    <w:rsid w:val="00173395"/>
    <w:rsid w:val="001743FB"/>
    <w:rsid w:val="00175CB2"/>
    <w:rsid w:val="00175F59"/>
    <w:rsid w:val="00180E02"/>
    <w:rsid w:val="00180E83"/>
    <w:rsid w:val="00181EA3"/>
    <w:rsid w:val="00181F55"/>
    <w:rsid w:val="00183455"/>
    <w:rsid w:val="001840D0"/>
    <w:rsid w:val="00184280"/>
    <w:rsid w:val="001852DD"/>
    <w:rsid w:val="00185870"/>
    <w:rsid w:val="001865EE"/>
    <w:rsid w:val="00186793"/>
    <w:rsid w:val="0018699A"/>
    <w:rsid w:val="00187395"/>
    <w:rsid w:val="00187CF1"/>
    <w:rsid w:val="001916A2"/>
    <w:rsid w:val="00191953"/>
    <w:rsid w:val="00193206"/>
    <w:rsid w:val="001946A8"/>
    <w:rsid w:val="00194FF2"/>
    <w:rsid w:val="001961F2"/>
    <w:rsid w:val="00196ECB"/>
    <w:rsid w:val="001A07FF"/>
    <w:rsid w:val="001A0ACB"/>
    <w:rsid w:val="001A0C08"/>
    <w:rsid w:val="001A0E2D"/>
    <w:rsid w:val="001A24E1"/>
    <w:rsid w:val="001A2EB9"/>
    <w:rsid w:val="001A5766"/>
    <w:rsid w:val="001A5A5C"/>
    <w:rsid w:val="001A5CAB"/>
    <w:rsid w:val="001A6468"/>
    <w:rsid w:val="001A6C48"/>
    <w:rsid w:val="001A7604"/>
    <w:rsid w:val="001B057E"/>
    <w:rsid w:val="001B12E3"/>
    <w:rsid w:val="001B19AB"/>
    <w:rsid w:val="001B2309"/>
    <w:rsid w:val="001B3462"/>
    <w:rsid w:val="001B3889"/>
    <w:rsid w:val="001B6A3C"/>
    <w:rsid w:val="001B6AC9"/>
    <w:rsid w:val="001B6FD5"/>
    <w:rsid w:val="001B7173"/>
    <w:rsid w:val="001B757F"/>
    <w:rsid w:val="001C024F"/>
    <w:rsid w:val="001C0F93"/>
    <w:rsid w:val="001C342C"/>
    <w:rsid w:val="001C6225"/>
    <w:rsid w:val="001C6813"/>
    <w:rsid w:val="001C6CFA"/>
    <w:rsid w:val="001C7D58"/>
    <w:rsid w:val="001D0086"/>
    <w:rsid w:val="001D0352"/>
    <w:rsid w:val="001D0509"/>
    <w:rsid w:val="001D1D5F"/>
    <w:rsid w:val="001D244C"/>
    <w:rsid w:val="001D2C2E"/>
    <w:rsid w:val="001D3BB1"/>
    <w:rsid w:val="001D658B"/>
    <w:rsid w:val="001D7CDE"/>
    <w:rsid w:val="001E0733"/>
    <w:rsid w:val="001E10A1"/>
    <w:rsid w:val="001E13F5"/>
    <w:rsid w:val="001E1D06"/>
    <w:rsid w:val="001E2050"/>
    <w:rsid w:val="001E3E61"/>
    <w:rsid w:val="001E4619"/>
    <w:rsid w:val="001E46FC"/>
    <w:rsid w:val="001E585B"/>
    <w:rsid w:val="001E5DE7"/>
    <w:rsid w:val="001F04EC"/>
    <w:rsid w:val="001F0627"/>
    <w:rsid w:val="001F0B09"/>
    <w:rsid w:val="001F24A9"/>
    <w:rsid w:val="001F30E0"/>
    <w:rsid w:val="001F3FA0"/>
    <w:rsid w:val="001F3FCE"/>
    <w:rsid w:val="001F450D"/>
    <w:rsid w:val="001F5D90"/>
    <w:rsid w:val="001F62D8"/>
    <w:rsid w:val="001F62FE"/>
    <w:rsid w:val="001F7D4C"/>
    <w:rsid w:val="00200293"/>
    <w:rsid w:val="00200B88"/>
    <w:rsid w:val="002013C1"/>
    <w:rsid w:val="00202188"/>
    <w:rsid w:val="00202F01"/>
    <w:rsid w:val="002030A4"/>
    <w:rsid w:val="00203A61"/>
    <w:rsid w:val="0020496A"/>
    <w:rsid w:val="00206999"/>
    <w:rsid w:val="00207647"/>
    <w:rsid w:val="00207661"/>
    <w:rsid w:val="00210228"/>
    <w:rsid w:val="002107A2"/>
    <w:rsid w:val="00211C90"/>
    <w:rsid w:val="0021301E"/>
    <w:rsid w:val="002135D3"/>
    <w:rsid w:val="00214414"/>
    <w:rsid w:val="0021524D"/>
    <w:rsid w:val="002154EF"/>
    <w:rsid w:val="00216DA4"/>
    <w:rsid w:val="00217381"/>
    <w:rsid w:val="00220634"/>
    <w:rsid w:val="00224C07"/>
    <w:rsid w:val="00224FE6"/>
    <w:rsid w:val="002258C8"/>
    <w:rsid w:val="0022698B"/>
    <w:rsid w:val="00226E51"/>
    <w:rsid w:val="002270AB"/>
    <w:rsid w:val="0023018C"/>
    <w:rsid w:val="00230ACD"/>
    <w:rsid w:val="00230C9D"/>
    <w:rsid w:val="00231232"/>
    <w:rsid w:val="002315F8"/>
    <w:rsid w:val="00231E05"/>
    <w:rsid w:val="00232A88"/>
    <w:rsid w:val="00233B00"/>
    <w:rsid w:val="00233EC9"/>
    <w:rsid w:val="0023463D"/>
    <w:rsid w:val="00236874"/>
    <w:rsid w:val="002375A2"/>
    <w:rsid w:val="00237646"/>
    <w:rsid w:val="002400AD"/>
    <w:rsid w:val="002405CE"/>
    <w:rsid w:val="002409A8"/>
    <w:rsid w:val="0024106D"/>
    <w:rsid w:val="002420EB"/>
    <w:rsid w:val="002446F9"/>
    <w:rsid w:val="00244F6D"/>
    <w:rsid w:val="002474C7"/>
    <w:rsid w:val="00247B6B"/>
    <w:rsid w:val="00247DF7"/>
    <w:rsid w:val="0025192F"/>
    <w:rsid w:val="00251FEE"/>
    <w:rsid w:val="00253748"/>
    <w:rsid w:val="002552A6"/>
    <w:rsid w:val="00255D89"/>
    <w:rsid w:val="00255E71"/>
    <w:rsid w:val="002562B2"/>
    <w:rsid w:val="00256BB7"/>
    <w:rsid w:val="002574C0"/>
    <w:rsid w:val="00257BC4"/>
    <w:rsid w:val="002600FC"/>
    <w:rsid w:val="002619A8"/>
    <w:rsid w:val="0026317A"/>
    <w:rsid w:val="00263986"/>
    <w:rsid w:val="00263FB7"/>
    <w:rsid w:val="00264B88"/>
    <w:rsid w:val="0026574B"/>
    <w:rsid w:val="002658AC"/>
    <w:rsid w:val="0026617D"/>
    <w:rsid w:val="00266891"/>
    <w:rsid w:val="002704C8"/>
    <w:rsid w:val="00270BD3"/>
    <w:rsid w:val="00271A5E"/>
    <w:rsid w:val="00272C67"/>
    <w:rsid w:val="00272D2A"/>
    <w:rsid w:val="00273884"/>
    <w:rsid w:val="00274E03"/>
    <w:rsid w:val="00275659"/>
    <w:rsid w:val="00275720"/>
    <w:rsid w:val="00276627"/>
    <w:rsid w:val="00277C71"/>
    <w:rsid w:val="00277E9A"/>
    <w:rsid w:val="00280575"/>
    <w:rsid w:val="00280AA2"/>
    <w:rsid w:val="002810C9"/>
    <w:rsid w:val="002811A5"/>
    <w:rsid w:val="00281C7B"/>
    <w:rsid w:val="00283277"/>
    <w:rsid w:val="00285C12"/>
    <w:rsid w:val="002862CC"/>
    <w:rsid w:val="00286E45"/>
    <w:rsid w:val="00287A31"/>
    <w:rsid w:val="00290F50"/>
    <w:rsid w:val="00293349"/>
    <w:rsid w:val="00293A60"/>
    <w:rsid w:val="00294386"/>
    <w:rsid w:val="00294C44"/>
    <w:rsid w:val="00295035"/>
    <w:rsid w:val="00295B9C"/>
    <w:rsid w:val="00296F36"/>
    <w:rsid w:val="002977F7"/>
    <w:rsid w:val="002978F7"/>
    <w:rsid w:val="002A00A0"/>
    <w:rsid w:val="002A01D7"/>
    <w:rsid w:val="002A0BB4"/>
    <w:rsid w:val="002A0E88"/>
    <w:rsid w:val="002A1288"/>
    <w:rsid w:val="002A176A"/>
    <w:rsid w:val="002A1F31"/>
    <w:rsid w:val="002A2193"/>
    <w:rsid w:val="002A2D6B"/>
    <w:rsid w:val="002A4040"/>
    <w:rsid w:val="002A5639"/>
    <w:rsid w:val="002B0C61"/>
    <w:rsid w:val="002B193B"/>
    <w:rsid w:val="002B19A3"/>
    <w:rsid w:val="002B3184"/>
    <w:rsid w:val="002B34E2"/>
    <w:rsid w:val="002B3635"/>
    <w:rsid w:val="002B37FC"/>
    <w:rsid w:val="002B3960"/>
    <w:rsid w:val="002B3B53"/>
    <w:rsid w:val="002B3F22"/>
    <w:rsid w:val="002B4855"/>
    <w:rsid w:val="002B56C3"/>
    <w:rsid w:val="002B5AEB"/>
    <w:rsid w:val="002B5B22"/>
    <w:rsid w:val="002B5CD4"/>
    <w:rsid w:val="002B697C"/>
    <w:rsid w:val="002B752B"/>
    <w:rsid w:val="002C001A"/>
    <w:rsid w:val="002C00F5"/>
    <w:rsid w:val="002C09E0"/>
    <w:rsid w:val="002C100F"/>
    <w:rsid w:val="002C141F"/>
    <w:rsid w:val="002C15D6"/>
    <w:rsid w:val="002C1E54"/>
    <w:rsid w:val="002C2249"/>
    <w:rsid w:val="002C271E"/>
    <w:rsid w:val="002C3AB1"/>
    <w:rsid w:val="002C46FD"/>
    <w:rsid w:val="002C50EB"/>
    <w:rsid w:val="002C5987"/>
    <w:rsid w:val="002C5B6F"/>
    <w:rsid w:val="002C6CCE"/>
    <w:rsid w:val="002C7356"/>
    <w:rsid w:val="002D0054"/>
    <w:rsid w:val="002D00AD"/>
    <w:rsid w:val="002D0C4A"/>
    <w:rsid w:val="002D20AF"/>
    <w:rsid w:val="002D3375"/>
    <w:rsid w:val="002D3DDC"/>
    <w:rsid w:val="002D6391"/>
    <w:rsid w:val="002D6E71"/>
    <w:rsid w:val="002D7E53"/>
    <w:rsid w:val="002E0082"/>
    <w:rsid w:val="002E25B2"/>
    <w:rsid w:val="002E31A0"/>
    <w:rsid w:val="002E3327"/>
    <w:rsid w:val="002E3518"/>
    <w:rsid w:val="002E5025"/>
    <w:rsid w:val="002E5135"/>
    <w:rsid w:val="002E56FE"/>
    <w:rsid w:val="002E5754"/>
    <w:rsid w:val="002E69A9"/>
    <w:rsid w:val="002E6E10"/>
    <w:rsid w:val="002E71D4"/>
    <w:rsid w:val="002E72B5"/>
    <w:rsid w:val="002F0078"/>
    <w:rsid w:val="002F12C1"/>
    <w:rsid w:val="002F288D"/>
    <w:rsid w:val="002F4A1D"/>
    <w:rsid w:val="002F522C"/>
    <w:rsid w:val="002F5652"/>
    <w:rsid w:val="002F605E"/>
    <w:rsid w:val="002F60EC"/>
    <w:rsid w:val="002F6740"/>
    <w:rsid w:val="002F7C31"/>
    <w:rsid w:val="003003CD"/>
    <w:rsid w:val="003007D1"/>
    <w:rsid w:val="00301824"/>
    <w:rsid w:val="00301F54"/>
    <w:rsid w:val="00302587"/>
    <w:rsid w:val="003025D7"/>
    <w:rsid w:val="00302761"/>
    <w:rsid w:val="0030298C"/>
    <w:rsid w:val="00302C9E"/>
    <w:rsid w:val="00303208"/>
    <w:rsid w:val="003032FB"/>
    <w:rsid w:val="00305052"/>
    <w:rsid w:val="00305720"/>
    <w:rsid w:val="00305EA4"/>
    <w:rsid w:val="00306C07"/>
    <w:rsid w:val="00306F5D"/>
    <w:rsid w:val="00306F68"/>
    <w:rsid w:val="003100E9"/>
    <w:rsid w:val="00310D00"/>
    <w:rsid w:val="00311383"/>
    <w:rsid w:val="0031224A"/>
    <w:rsid w:val="00312E7F"/>
    <w:rsid w:val="00312EBD"/>
    <w:rsid w:val="00313E67"/>
    <w:rsid w:val="00314348"/>
    <w:rsid w:val="00314E66"/>
    <w:rsid w:val="003159EE"/>
    <w:rsid w:val="00321614"/>
    <w:rsid w:val="003224BD"/>
    <w:rsid w:val="00324211"/>
    <w:rsid w:val="003243F6"/>
    <w:rsid w:val="003248CA"/>
    <w:rsid w:val="003257EC"/>
    <w:rsid w:val="00325D27"/>
    <w:rsid w:val="00326200"/>
    <w:rsid w:val="00326E25"/>
    <w:rsid w:val="00330EB6"/>
    <w:rsid w:val="00330F05"/>
    <w:rsid w:val="003322B5"/>
    <w:rsid w:val="003326FE"/>
    <w:rsid w:val="0033350D"/>
    <w:rsid w:val="00333926"/>
    <w:rsid w:val="00333ADA"/>
    <w:rsid w:val="00334BE2"/>
    <w:rsid w:val="00336581"/>
    <w:rsid w:val="0033698B"/>
    <w:rsid w:val="00336AEB"/>
    <w:rsid w:val="00337E96"/>
    <w:rsid w:val="003416E5"/>
    <w:rsid w:val="0034177A"/>
    <w:rsid w:val="003421F0"/>
    <w:rsid w:val="003426EB"/>
    <w:rsid w:val="00344462"/>
    <w:rsid w:val="00344988"/>
    <w:rsid w:val="00344FC9"/>
    <w:rsid w:val="00345046"/>
    <w:rsid w:val="00345965"/>
    <w:rsid w:val="003460AD"/>
    <w:rsid w:val="003465F4"/>
    <w:rsid w:val="00347D31"/>
    <w:rsid w:val="00351C8D"/>
    <w:rsid w:val="00352560"/>
    <w:rsid w:val="00352EEB"/>
    <w:rsid w:val="00353557"/>
    <w:rsid w:val="0035462D"/>
    <w:rsid w:val="00354CC9"/>
    <w:rsid w:val="00355061"/>
    <w:rsid w:val="0035630E"/>
    <w:rsid w:val="00360115"/>
    <w:rsid w:val="00360987"/>
    <w:rsid w:val="003617B7"/>
    <w:rsid w:val="00362CD6"/>
    <w:rsid w:val="00363B94"/>
    <w:rsid w:val="00364115"/>
    <w:rsid w:val="00365BC1"/>
    <w:rsid w:val="00365CE7"/>
    <w:rsid w:val="00366A0C"/>
    <w:rsid w:val="00366EE3"/>
    <w:rsid w:val="00367706"/>
    <w:rsid w:val="0037023B"/>
    <w:rsid w:val="00370AB4"/>
    <w:rsid w:val="0037114C"/>
    <w:rsid w:val="003712A5"/>
    <w:rsid w:val="00371B18"/>
    <w:rsid w:val="003722FC"/>
    <w:rsid w:val="003728C5"/>
    <w:rsid w:val="003728F9"/>
    <w:rsid w:val="003729CE"/>
    <w:rsid w:val="0037336F"/>
    <w:rsid w:val="0037339E"/>
    <w:rsid w:val="00374BD4"/>
    <w:rsid w:val="00374EF1"/>
    <w:rsid w:val="0037557B"/>
    <w:rsid w:val="00375DB3"/>
    <w:rsid w:val="00376380"/>
    <w:rsid w:val="00376CF2"/>
    <w:rsid w:val="00380D17"/>
    <w:rsid w:val="0038143F"/>
    <w:rsid w:val="00381A28"/>
    <w:rsid w:val="00381F8F"/>
    <w:rsid w:val="003820DA"/>
    <w:rsid w:val="003821BE"/>
    <w:rsid w:val="0038246D"/>
    <w:rsid w:val="003826D7"/>
    <w:rsid w:val="0038299F"/>
    <w:rsid w:val="00382ED4"/>
    <w:rsid w:val="00383EDA"/>
    <w:rsid w:val="00384A4C"/>
    <w:rsid w:val="00384BB4"/>
    <w:rsid w:val="00385840"/>
    <w:rsid w:val="00386362"/>
    <w:rsid w:val="003878FF"/>
    <w:rsid w:val="0039027C"/>
    <w:rsid w:val="003908D2"/>
    <w:rsid w:val="00390A97"/>
    <w:rsid w:val="00390D59"/>
    <w:rsid w:val="003910AB"/>
    <w:rsid w:val="0039149B"/>
    <w:rsid w:val="00391DFD"/>
    <w:rsid w:val="00392BAE"/>
    <w:rsid w:val="0039421E"/>
    <w:rsid w:val="0039586E"/>
    <w:rsid w:val="00395B31"/>
    <w:rsid w:val="00396190"/>
    <w:rsid w:val="003963AB"/>
    <w:rsid w:val="00397B85"/>
    <w:rsid w:val="003A01F6"/>
    <w:rsid w:val="003A02BA"/>
    <w:rsid w:val="003A1009"/>
    <w:rsid w:val="003A2F30"/>
    <w:rsid w:val="003A4C2E"/>
    <w:rsid w:val="003A5E7D"/>
    <w:rsid w:val="003A5ED5"/>
    <w:rsid w:val="003A6259"/>
    <w:rsid w:val="003A6356"/>
    <w:rsid w:val="003A6581"/>
    <w:rsid w:val="003A6740"/>
    <w:rsid w:val="003A6A8A"/>
    <w:rsid w:val="003A7A0B"/>
    <w:rsid w:val="003B0528"/>
    <w:rsid w:val="003B0AE3"/>
    <w:rsid w:val="003B1562"/>
    <w:rsid w:val="003B1CD4"/>
    <w:rsid w:val="003B51A3"/>
    <w:rsid w:val="003B5972"/>
    <w:rsid w:val="003B5BEA"/>
    <w:rsid w:val="003B69FD"/>
    <w:rsid w:val="003B7B1D"/>
    <w:rsid w:val="003C163A"/>
    <w:rsid w:val="003C1E1F"/>
    <w:rsid w:val="003C2044"/>
    <w:rsid w:val="003C330E"/>
    <w:rsid w:val="003C41EC"/>
    <w:rsid w:val="003C4965"/>
    <w:rsid w:val="003C5F20"/>
    <w:rsid w:val="003C67F0"/>
    <w:rsid w:val="003C6849"/>
    <w:rsid w:val="003D0013"/>
    <w:rsid w:val="003D0A5A"/>
    <w:rsid w:val="003D1664"/>
    <w:rsid w:val="003D1F3E"/>
    <w:rsid w:val="003D2568"/>
    <w:rsid w:val="003D2F17"/>
    <w:rsid w:val="003D4469"/>
    <w:rsid w:val="003D4CAB"/>
    <w:rsid w:val="003D4F20"/>
    <w:rsid w:val="003D50C3"/>
    <w:rsid w:val="003D7CA9"/>
    <w:rsid w:val="003E0587"/>
    <w:rsid w:val="003E05D1"/>
    <w:rsid w:val="003E0DEC"/>
    <w:rsid w:val="003E22B5"/>
    <w:rsid w:val="003E28F5"/>
    <w:rsid w:val="003E3217"/>
    <w:rsid w:val="003E399E"/>
    <w:rsid w:val="003E4D3D"/>
    <w:rsid w:val="003E5194"/>
    <w:rsid w:val="003E5D0F"/>
    <w:rsid w:val="003E7909"/>
    <w:rsid w:val="003E7E8A"/>
    <w:rsid w:val="003F09CA"/>
    <w:rsid w:val="003F0A35"/>
    <w:rsid w:val="003F0B80"/>
    <w:rsid w:val="003F1486"/>
    <w:rsid w:val="003F1E6A"/>
    <w:rsid w:val="003F3206"/>
    <w:rsid w:val="003F3693"/>
    <w:rsid w:val="003F3CFC"/>
    <w:rsid w:val="003F4210"/>
    <w:rsid w:val="003F46E9"/>
    <w:rsid w:val="003F70EC"/>
    <w:rsid w:val="003F74E7"/>
    <w:rsid w:val="003F7D04"/>
    <w:rsid w:val="00400D81"/>
    <w:rsid w:val="004026A4"/>
    <w:rsid w:val="00402CBD"/>
    <w:rsid w:val="00406B87"/>
    <w:rsid w:val="004073FD"/>
    <w:rsid w:val="00410231"/>
    <w:rsid w:val="004119E9"/>
    <w:rsid w:val="00411AE5"/>
    <w:rsid w:val="00411D80"/>
    <w:rsid w:val="00411F8E"/>
    <w:rsid w:val="004122A7"/>
    <w:rsid w:val="00412DAA"/>
    <w:rsid w:val="00415840"/>
    <w:rsid w:val="00417072"/>
    <w:rsid w:val="0041725B"/>
    <w:rsid w:val="004178A4"/>
    <w:rsid w:val="004205CE"/>
    <w:rsid w:val="00420DF6"/>
    <w:rsid w:val="00421029"/>
    <w:rsid w:val="00421C66"/>
    <w:rsid w:val="00421D04"/>
    <w:rsid w:val="00422815"/>
    <w:rsid w:val="00424C45"/>
    <w:rsid w:val="00425CD5"/>
    <w:rsid w:val="00426418"/>
    <w:rsid w:val="00426453"/>
    <w:rsid w:val="004320CC"/>
    <w:rsid w:val="0043246A"/>
    <w:rsid w:val="00432586"/>
    <w:rsid w:val="00434213"/>
    <w:rsid w:val="00434E5A"/>
    <w:rsid w:val="0043591B"/>
    <w:rsid w:val="00435E65"/>
    <w:rsid w:val="004367CA"/>
    <w:rsid w:val="00436E47"/>
    <w:rsid w:val="004376F8"/>
    <w:rsid w:val="0043786A"/>
    <w:rsid w:val="00440EE5"/>
    <w:rsid w:val="0044105E"/>
    <w:rsid w:val="00441724"/>
    <w:rsid w:val="004435CA"/>
    <w:rsid w:val="00443825"/>
    <w:rsid w:val="00445E8C"/>
    <w:rsid w:val="00446885"/>
    <w:rsid w:val="0044693B"/>
    <w:rsid w:val="004469A5"/>
    <w:rsid w:val="00450FD1"/>
    <w:rsid w:val="00452529"/>
    <w:rsid w:val="00452C85"/>
    <w:rsid w:val="00453895"/>
    <w:rsid w:val="00454217"/>
    <w:rsid w:val="00454375"/>
    <w:rsid w:val="0045482B"/>
    <w:rsid w:val="00456AA7"/>
    <w:rsid w:val="00457C9E"/>
    <w:rsid w:val="004602C4"/>
    <w:rsid w:val="004610AE"/>
    <w:rsid w:val="0046127A"/>
    <w:rsid w:val="00462133"/>
    <w:rsid w:val="0046368D"/>
    <w:rsid w:val="00464903"/>
    <w:rsid w:val="0046497E"/>
    <w:rsid w:val="00465132"/>
    <w:rsid w:val="004651D3"/>
    <w:rsid w:val="004652E9"/>
    <w:rsid w:val="00465FFC"/>
    <w:rsid w:val="00466A55"/>
    <w:rsid w:val="00466D8B"/>
    <w:rsid w:val="00470141"/>
    <w:rsid w:val="00471A52"/>
    <w:rsid w:val="00471DD2"/>
    <w:rsid w:val="00473E76"/>
    <w:rsid w:val="00474D55"/>
    <w:rsid w:val="00475DCB"/>
    <w:rsid w:val="00480F55"/>
    <w:rsid w:val="0048109B"/>
    <w:rsid w:val="00481A4E"/>
    <w:rsid w:val="00481DC1"/>
    <w:rsid w:val="00481FDA"/>
    <w:rsid w:val="00483334"/>
    <w:rsid w:val="004837EB"/>
    <w:rsid w:val="00483D05"/>
    <w:rsid w:val="00484408"/>
    <w:rsid w:val="00484FE1"/>
    <w:rsid w:val="00485657"/>
    <w:rsid w:val="00485EBF"/>
    <w:rsid w:val="0048606F"/>
    <w:rsid w:val="00486F7F"/>
    <w:rsid w:val="00487F5D"/>
    <w:rsid w:val="00490262"/>
    <w:rsid w:val="00490611"/>
    <w:rsid w:val="00490FD3"/>
    <w:rsid w:val="00493AA7"/>
    <w:rsid w:val="00494DD3"/>
    <w:rsid w:val="00495128"/>
    <w:rsid w:val="0049538F"/>
    <w:rsid w:val="00495CBB"/>
    <w:rsid w:val="00495FE9"/>
    <w:rsid w:val="00496ABC"/>
    <w:rsid w:val="00496AEF"/>
    <w:rsid w:val="004A0BD0"/>
    <w:rsid w:val="004A0CAF"/>
    <w:rsid w:val="004A2348"/>
    <w:rsid w:val="004A24CC"/>
    <w:rsid w:val="004A33D8"/>
    <w:rsid w:val="004A399A"/>
    <w:rsid w:val="004A3DE6"/>
    <w:rsid w:val="004A53C6"/>
    <w:rsid w:val="004A5B69"/>
    <w:rsid w:val="004A5DFA"/>
    <w:rsid w:val="004A65AE"/>
    <w:rsid w:val="004A6AC4"/>
    <w:rsid w:val="004A7390"/>
    <w:rsid w:val="004A7FAB"/>
    <w:rsid w:val="004B0A1D"/>
    <w:rsid w:val="004B0A84"/>
    <w:rsid w:val="004B0E6C"/>
    <w:rsid w:val="004B2527"/>
    <w:rsid w:val="004B3585"/>
    <w:rsid w:val="004B3CCB"/>
    <w:rsid w:val="004B3D28"/>
    <w:rsid w:val="004B44B2"/>
    <w:rsid w:val="004B466F"/>
    <w:rsid w:val="004B470C"/>
    <w:rsid w:val="004B5168"/>
    <w:rsid w:val="004B58B5"/>
    <w:rsid w:val="004C2142"/>
    <w:rsid w:val="004C22BF"/>
    <w:rsid w:val="004C2E73"/>
    <w:rsid w:val="004C2F0B"/>
    <w:rsid w:val="004C30AC"/>
    <w:rsid w:val="004C3186"/>
    <w:rsid w:val="004C3277"/>
    <w:rsid w:val="004C47EB"/>
    <w:rsid w:val="004C5EB9"/>
    <w:rsid w:val="004C72F7"/>
    <w:rsid w:val="004C73A7"/>
    <w:rsid w:val="004C7CD7"/>
    <w:rsid w:val="004D0405"/>
    <w:rsid w:val="004D0F97"/>
    <w:rsid w:val="004D2857"/>
    <w:rsid w:val="004D2CFA"/>
    <w:rsid w:val="004D2EF2"/>
    <w:rsid w:val="004D341E"/>
    <w:rsid w:val="004D372A"/>
    <w:rsid w:val="004D44B0"/>
    <w:rsid w:val="004D57AC"/>
    <w:rsid w:val="004D5BDA"/>
    <w:rsid w:val="004D7A80"/>
    <w:rsid w:val="004E0CB9"/>
    <w:rsid w:val="004E1B5C"/>
    <w:rsid w:val="004E2321"/>
    <w:rsid w:val="004E240B"/>
    <w:rsid w:val="004E5049"/>
    <w:rsid w:val="004E5DAE"/>
    <w:rsid w:val="004E6943"/>
    <w:rsid w:val="004E6B4A"/>
    <w:rsid w:val="004E6C36"/>
    <w:rsid w:val="004E776A"/>
    <w:rsid w:val="004E7A0A"/>
    <w:rsid w:val="004F005E"/>
    <w:rsid w:val="004F1138"/>
    <w:rsid w:val="004F2F19"/>
    <w:rsid w:val="004F3489"/>
    <w:rsid w:val="004F4046"/>
    <w:rsid w:val="004F4C8E"/>
    <w:rsid w:val="004F6D52"/>
    <w:rsid w:val="004F6DA8"/>
    <w:rsid w:val="00500206"/>
    <w:rsid w:val="00500244"/>
    <w:rsid w:val="005013C7"/>
    <w:rsid w:val="00501E6E"/>
    <w:rsid w:val="005039FD"/>
    <w:rsid w:val="0050414C"/>
    <w:rsid w:val="00505FBE"/>
    <w:rsid w:val="00506651"/>
    <w:rsid w:val="00506712"/>
    <w:rsid w:val="00507914"/>
    <w:rsid w:val="005102E6"/>
    <w:rsid w:val="00512AC8"/>
    <w:rsid w:val="005149D9"/>
    <w:rsid w:val="00514E52"/>
    <w:rsid w:val="005152EF"/>
    <w:rsid w:val="00515481"/>
    <w:rsid w:val="00515F6A"/>
    <w:rsid w:val="00516627"/>
    <w:rsid w:val="00517254"/>
    <w:rsid w:val="005174DB"/>
    <w:rsid w:val="00520C2F"/>
    <w:rsid w:val="00520E8F"/>
    <w:rsid w:val="005213A8"/>
    <w:rsid w:val="0052226D"/>
    <w:rsid w:val="005246CE"/>
    <w:rsid w:val="005261A6"/>
    <w:rsid w:val="00527AF4"/>
    <w:rsid w:val="00530F11"/>
    <w:rsid w:val="005325CB"/>
    <w:rsid w:val="005329BC"/>
    <w:rsid w:val="005333E3"/>
    <w:rsid w:val="00533B58"/>
    <w:rsid w:val="00535D2E"/>
    <w:rsid w:val="005364DE"/>
    <w:rsid w:val="005376A7"/>
    <w:rsid w:val="005404EE"/>
    <w:rsid w:val="005414B7"/>
    <w:rsid w:val="005417FC"/>
    <w:rsid w:val="00542315"/>
    <w:rsid w:val="0054241C"/>
    <w:rsid w:val="005431AE"/>
    <w:rsid w:val="0054369A"/>
    <w:rsid w:val="00544CB6"/>
    <w:rsid w:val="00544F5E"/>
    <w:rsid w:val="00545BD4"/>
    <w:rsid w:val="005465A6"/>
    <w:rsid w:val="0054660C"/>
    <w:rsid w:val="005468F2"/>
    <w:rsid w:val="00546A90"/>
    <w:rsid w:val="005473B1"/>
    <w:rsid w:val="00547576"/>
    <w:rsid w:val="005505ED"/>
    <w:rsid w:val="0055060B"/>
    <w:rsid w:val="005507BF"/>
    <w:rsid w:val="00550876"/>
    <w:rsid w:val="00551F8D"/>
    <w:rsid w:val="0055318F"/>
    <w:rsid w:val="0055470E"/>
    <w:rsid w:val="00554CB4"/>
    <w:rsid w:val="005554D8"/>
    <w:rsid w:val="00555721"/>
    <w:rsid w:val="0055689E"/>
    <w:rsid w:val="005573B8"/>
    <w:rsid w:val="00557863"/>
    <w:rsid w:val="005608BF"/>
    <w:rsid w:val="00560914"/>
    <w:rsid w:val="005610F7"/>
    <w:rsid w:val="0056212A"/>
    <w:rsid w:val="0056271B"/>
    <w:rsid w:val="00562800"/>
    <w:rsid w:val="005638FE"/>
    <w:rsid w:val="00563E52"/>
    <w:rsid w:val="0056464C"/>
    <w:rsid w:val="005649CE"/>
    <w:rsid w:val="0056500E"/>
    <w:rsid w:val="00565968"/>
    <w:rsid w:val="00565C0F"/>
    <w:rsid w:val="00566DEB"/>
    <w:rsid w:val="00567416"/>
    <w:rsid w:val="00570A19"/>
    <w:rsid w:val="00571299"/>
    <w:rsid w:val="005717CC"/>
    <w:rsid w:val="00571A1F"/>
    <w:rsid w:val="00572728"/>
    <w:rsid w:val="00572891"/>
    <w:rsid w:val="00573405"/>
    <w:rsid w:val="00573AFA"/>
    <w:rsid w:val="0057509E"/>
    <w:rsid w:val="00576864"/>
    <w:rsid w:val="00576C17"/>
    <w:rsid w:val="00576F64"/>
    <w:rsid w:val="0057742E"/>
    <w:rsid w:val="005775DD"/>
    <w:rsid w:val="00580898"/>
    <w:rsid w:val="00581A44"/>
    <w:rsid w:val="0058226F"/>
    <w:rsid w:val="005828B4"/>
    <w:rsid w:val="00582C3D"/>
    <w:rsid w:val="00583D28"/>
    <w:rsid w:val="0058447D"/>
    <w:rsid w:val="00586643"/>
    <w:rsid w:val="00587EA3"/>
    <w:rsid w:val="00587F3F"/>
    <w:rsid w:val="00590D61"/>
    <w:rsid w:val="005914D1"/>
    <w:rsid w:val="005918FC"/>
    <w:rsid w:val="0059191B"/>
    <w:rsid w:val="00591A4D"/>
    <w:rsid w:val="00591D60"/>
    <w:rsid w:val="00591F94"/>
    <w:rsid w:val="00592660"/>
    <w:rsid w:val="00593E4C"/>
    <w:rsid w:val="00596727"/>
    <w:rsid w:val="005A0CE7"/>
    <w:rsid w:val="005A1169"/>
    <w:rsid w:val="005A35FB"/>
    <w:rsid w:val="005A3EE8"/>
    <w:rsid w:val="005A4171"/>
    <w:rsid w:val="005A459C"/>
    <w:rsid w:val="005A53C3"/>
    <w:rsid w:val="005A6342"/>
    <w:rsid w:val="005A74DD"/>
    <w:rsid w:val="005A7AFD"/>
    <w:rsid w:val="005B062F"/>
    <w:rsid w:val="005B080F"/>
    <w:rsid w:val="005B106D"/>
    <w:rsid w:val="005B17FA"/>
    <w:rsid w:val="005B18CD"/>
    <w:rsid w:val="005B1BAC"/>
    <w:rsid w:val="005B2CCB"/>
    <w:rsid w:val="005B2EFC"/>
    <w:rsid w:val="005B2F23"/>
    <w:rsid w:val="005B427A"/>
    <w:rsid w:val="005B4A3A"/>
    <w:rsid w:val="005B59EA"/>
    <w:rsid w:val="005B63FE"/>
    <w:rsid w:val="005B67F6"/>
    <w:rsid w:val="005B6B47"/>
    <w:rsid w:val="005C0F25"/>
    <w:rsid w:val="005C343A"/>
    <w:rsid w:val="005C3658"/>
    <w:rsid w:val="005C3907"/>
    <w:rsid w:val="005C4C75"/>
    <w:rsid w:val="005C5512"/>
    <w:rsid w:val="005C66A4"/>
    <w:rsid w:val="005C66DB"/>
    <w:rsid w:val="005C7A7B"/>
    <w:rsid w:val="005D047E"/>
    <w:rsid w:val="005D145E"/>
    <w:rsid w:val="005D186B"/>
    <w:rsid w:val="005D20D7"/>
    <w:rsid w:val="005D2E17"/>
    <w:rsid w:val="005D398E"/>
    <w:rsid w:val="005D5516"/>
    <w:rsid w:val="005D5B29"/>
    <w:rsid w:val="005D6047"/>
    <w:rsid w:val="005D704C"/>
    <w:rsid w:val="005D7918"/>
    <w:rsid w:val="005E06FD"/>
    <w:rsid w:val="005E24B9"/>
    <w:rsid w:val="005E25A5"/>
    <w:rsid w:val="005E4136"/>
    <w:rsid w:val="005E547E"/>
    <w:rsid w:val="005E568A"/>
    <w:rsid w:val="005E636A"/>
    <w:rsid w:val="005E6FA7"/>
    <w:rsid w:val="005E7B26"/>
    <w:rsid w:val="005E7FA7"/>
    <w:rsid w:val="005F0417"/>
    <w:rsid w:val="005F0A42"/>
    <w:rsid w:val="005F1FB9"/>
    <w:rsid w:val="005F2C68"/>
    <w:rsid w:val="005F32D9"/>
    <w:rsid w:val="005F33A7"/>
    <w:rsid w:val="005F3CE6"/>
    <w:rsid w:val="005F41AF"/>
    <w:rsid w:val="005F4366"/>
    <w:rsid w:val="005F50D1"/>
    <w:rsid w:val="005F5C1F"/>
    <w:rsid w:val="005F5E5E"/>
    <w:rsid w:val="005F6C18"/>
    <w:rsid w:val="005F7C93"/>
    <w:rsid w:val="00600CF3"/>
    <w:rsid w:val="006015BB"/>
    <w:rsid w:val="00601B61"/>
    <w:rsid w:val="00602046"/>
    <w:rsid w:val="00602AA4"/>
    <w:rsid w:val="0060485B"/>
    <w:rsid w:val="00605E9C"/>
    <w:rsid w:val="00607B1B"/>
    <w:rsid w:val="00611A4A"/>
    <w:rsid w:val="00611D8A"/>
    <w:rsid w:val="006131D7"/>
    <w:rsid w:val="0061325E"/>
    <w:rsid w:val="006138A1"/>
    <w:rsid w:val="006140AE"/>
    <w:rsid w:val="006142F1"/>
    <w:rsid w:val="00614684"/>
    <w:rsid w:val="00616315"/>
    <w:rsid w:val="006171EF"/>
    <w:rsid w:val="0061796B"/>
    <w:rsid w:val="0062092D"/>
    <w:rsid w:val="006214C6"/>
    <w:rsid w:val="00622535"/>
    <w:rsid w:val="00622E00"/>
    <w:rsid w:val="00623472"/>
    <w:rsid w:val="00623992"/>
    <w:rsid w:val="00626A62"/>
    <w:rsid w:val="00626C5F"/>
    <w:rsid w:val="00627662"/>
    <w:rsid w:val="00627EAB"/>
    <w:rsid w:val="00631735"/>
    <w:rsid w:val="00631A4E"/>
    <w:rsid w:val="0063292C"/>
    <w:rsid w:val="00632B5D"/>
    <w:rsid w:val="00633483"/>
    <w:rsid w:val="00633ACE"/>
    <w:rsid w:val="00633AD6"/>
    <w:rsid w:val="00634342"/>
    <w:rsid w:val="00634FA4"/>
    <w:rsid w:val="00635D1B"/>
    <w:rsid w:val="00636D76"/>
    <w:rsid w:val="00640D3B"/>
    <w:rsid w:val="00640DD1"/>
    <w:rsid w:val="00643BD1"/>
    <w:rsid w:val="006441BD"/>
    <w:rsid w:val="00644D1F"/>
    <w:rsid w:val="006451BD"/>
    <w:rsid w:val="00645A2F"/>
    <w:rsid w:val="00645C07"/>
    <w:rsid w:val="00646E8B"/>
    <w:rsid w:val="00647376"/>
    <w:rsid w:val="00647665"/>
    <w:rsid w:val="0064766D"/>
    <w:rsid w:val="00647E6F"/>
    <w:rsid w:val="00647E85"/>
    <w:rsid w:val="00650546"/>
    <w:rsid w:val="0065061D"/>
    <w:rsid w:val="00651F05"/>
    <w:rsid w:val="006527EE"/>
    <w:rsid w:val="00652C85"/>
    <w:rsid w:val="00653724"/>
    <w:rsid w:val="00653AD8"/>
    <w:rsid w:val="006542D6"/>
    <w:rsid w:val="006543CF"/>
    <w:rsid w:val="006548FA"/>
    <w:rsid w:val="00654C4A"/>
    <w:rsid w:val="00654EE1"/>
    <w:rsid w:val="00657FDA"/>
    <w:rsid w:val="006608AD"/>
    <w:rsid w:val="00660CB6"/>
    <w:rsid w:val="00661C7E"/>
    <w:rsid w:val="00661E4F"/>
    <w:rsid w:val="006641BC"/>
    <w:rsid w:val="006653AF"/>
    <w:rsid w:val="00666489"/>
    <w:rsid w:val="006672B6"/>
    <w:rsid w:val="006673D1"/>
    <w:rsid w:val="00670AF9"/>
    <w:rsid w:val="006722D2"/>
    <w:rsid w:val="006725FB"/>
    <w:rsid w:val="00673B19"/>
    <w:rsid w:val="0067459B"/>
    <w:rsid w:val="006747B3"/>
    <w:rsid w:val="006756B1"/>
    <w:rsid w:val="00675A62"/>
    <w:rsid w:val="00676E2C"/>
    <w:rsid w:val="00676F28"/>
    <w:rsid w:val="00677084"/>
    <w:rsid w:val="006775E0"/>
    <w:rsid w:val="0068041B"/>
    <w:rsid w:val="00681A35"/>
    <w:rsid w:val="00681B46"/>
    <w:rsid w:val="00682F4C"/>
    <w:rsid w:val="006832BE"/>
    <w:rsid w:val="006840E0"/>
    <w:rsid w:val="00684951"/>
    <w:rsid w:val="00684E60"/>
    <w:rsid w:val="00685116"/>
    <w:rsid w:val="006854FD"/>
    <w:rsid w:val="00685E24"/>
    <w:rsid w:val="00687052"/>
    <w:rsid w:val="006870A9"/>
    <w:rsid w:val="0068747B"/>
    <w:rsid w:val="00690EDF"/>
    <w:rsid w:val="006912A3"/>
    <w:rsid w:val="00691344"/>
    <w:rsid w:val="006914D6"/>
    <w:rsid w:val="00692F40"/>
    <w:rsid w:val="00693661"/>
    <w:rsid w:val="006965A0"/>
    <w:rsid w:val="0069676B"/>
    <w:rsid w:val="0069753A"/>
    <w:rsid w:val="0069757D"/>
    <w:rsid w:val="0069763F"/>
    <w:rsid w:val="006A0591"/>
    <w:rsid w:val="006A068B"/>
    <w:rsid w:val="006A1DDD"/>
    <w:rsid w:val="006A2E63"/>
    <w:rsid w:val="006A301D"/>
    <w:rsid w:val="006A3DA8"/>
    <w:rsid w:val="006A4357"/>
    <w:rsid w:val="006A60EE"/>
    <w:rsid w:val="006A6110"/>
    <w:rsid w:val="006A642B"/>
    <w:rsid w:val="006A766B"/>
    <w:rsid w:val="006B12C0"/>
    <w:rsid w:val="006B1E02"/>
    <w:rsid w:val="006B221A"/>
    <w:rsid w:val="006B24B2"/>
    <w:rsid w:val="006B2879"/>
    <w:rsid w:val="006B2880"/>
    <w:rsid w:val="006B3786"/>
    <w:rsid w:val="006B39EB"/>
    <w:rsid w:val="006B3CC7"/>
    <w:rsid w:val="006B5506"/>
    <w:rsid w:val="006B5678"/>
    <w:rsid w:val="006B626C"/>
    <w:rsid w:val="006B696A"/>
    <w:rsid w:val="006B6F57"/>
    <w:rsid w:val="006B7D7B"/>
    <w:rsid w:val="006B7F23"/>
    <w:rsid w:val="006C012E"/>
    <w:rsid w:val="006C06BF"/>
    <w:rsid w:val="006C0DCC"/>
    <w:rsid w:val="006C3AF5"/>
    <w:rsid w:val="006C486B"/>
    <w:rsid w:val="006C5340"/>
    <w:rsid w:val="006C56FF"/>
    <w:rsid w:val="006C5872"/>
    <w:rsid w:val="006C6E0C"/>
    <w:rsid w:val="006C7AE2"/>
    <w:rsid w:val="006D1397"/>
    <w:rsid w:val="006D1415"/>
    <w:rsid w:val="006D2E5C"/>
    <w:rsid w:val="006D2F78"/>
    <w:rsid w:val="006D3114"/>
    <w:rsid w:val="006D420A"/>
    <w:rsid w:val="006D430A"/>
    <w:rsid w:val="006D4CF6"/>
    <w:rsid w:val="006D5711"/>
    <w:rsid w:val="006D5A87"/>
    <w:rsid w:val="006D6B55"/>
    <w:rsid w:val="006D78D7"/>
    <w:rsid w:val="006E00D1"/>
    <w:rsid w:val="006E0668"/>
    <w:rsid w:val="006E08B0"/>
    <w:rsid w:val="006E09D4"/>
    <w:rsid w:val="006E1DC2"/>
    <w:rsid w:val="006E1E4A"/>
    <w:rsid w:val="006E48C9"/>
    <w:rsid w:val="006E4DFF"/>
    <w:rsid w:val="006E54B8"/>
    <w:rsid w:val="006E5AB9"/>
    <w:rsid w:val="006E65D8"/>
    <w:rsid w:val="006E66A9"/>
    <w:rsid w:val="006E66E9"/>
    <w:rsid w:val="006E6DC2"/>
    <w:rsid w:val="006E778B"/>
    <w:rsid w:val="006E7B91"/>
    <w:rsid w:val="006E7D73"/>
    <w:rsid w:val="006F0AE8"/>
    <w:rsid w:val="006F0ECB"/>
    <w:rsid w:val="006F1AEB"/>
    <w:rsid w:val="006F28E6"/>
    <w:rsid w:val="006F2A3E"/>
    <w:rsid w:val="006F530C"/>
    <w:rsid w:val="006F57B8"/>
    <w:rsid w:val="006F62FE"/>
    <w:rsid w:val="006F69B6"/>
    <w:rsid w:val="00700CA1"/>
    <w:rsid w:val="00700ECD"/>
    <w:rsid w:val="00701019"/>
    <w:rsid w:val="00701BC8"/>
    <w:rsid w:val="00702472"/>
    <w:rsid w:val="00702B02"/>
    <w:rsid w:val="007033EE"/>
    <w:rsid w:val="00703AF6"/>
    <w:rsid w:val="00703FEA"/>
    <w:rsid w:val="0070496B"/>
    <w:rsid w:val="00705091"/>
    <w:rsid w:val="0070570C"/>
    <w:rsid w:val="007062CD"/>
    <w:rsid w:val="00706AE2"/>
    <w:rsid w:val="007100F2"/>
    <w:rsid w:val="0071075C"/>
    <w:rsid w:val="00710BCE"/>
    <w:rsid w:val="00711A13"/>
    <w:rsid w:val="00711ADB"/>
    <w:rsid w:val="0071211C"/>
    <w:rsid w:val="0071235B"/>
    <w:rsid w:val="00713844"/>
    <w:rsid w:val="00713B12"/>
    <w:rsid w:val="00713E10"/>
    <w:rsid w:val="00714147"/>
    <w:rsid w:val="00714507"/>
    <w:rsid w:val="007147B5"/>
    <w:rsid w:val="007155B7"/>
    <w:rsid w:val="007173C5"/>
    <w:rsid w:val="00717B99"/>
    <w:rsid w:val="00717F0A"/>
    <w:rsid w:val="00720936"/>
    <w:rsid w:val="00721113"/>
    <w:rsid w:val="007215A2"/>
    <w:rsid w:val="007247C1"/>
    <w:rsid w:val="007247C8"/>
    <w:rsid w:val="00724DEE"/>
    <w:rsid w:val="00725A60"/>
    <w:rsid w:val="007273E8"/>
    <w:rsid w:val="00727C45"/>
    <w:rsid w:val="00730E7B"/>
    <w:rsid w:val="007314E9"/>
    <w:rsid w:val="00731AAD"/>
    <w:rsid w:val="00732B4C"/>
    <w:rsid w:val="00732C6B"/>
    <w:rsid w:val="00733264"/>
    <w:rsid w:val="00733A1F"/>
    <w:rsid w:val="007349EF"/>
    <w:rsid w:val="00734D95"/>
    <w:rsid w:val="00735904"/>
    <w:rsid w:val="007363CC"/>
    <w:rsid w:val="007363E7"/>
    <w:rsid w:val="0073768F"/>
    <w:rsid w:val="00740DB8"/>
    <w:rsid w:val="00741CA5"/>
    <w:rsid w:val="00742425"/>
    <w:rsid w:val="00743D4D"/>
    <w:rsid w:val="007468D8"/>
    <w:rsid w:val="00747866"/>
    <w:rsid w:val="00747ACE"/>
    <w:rsid w:val="00747C70"/>
    <w:rsid w:val="007516AA"/>
    <w:rsid w:val="00752080"/>
    <w:rsid w:val="0075468A"/>
    <w:rsid w:val="00754BC4"/>
    <w:rsid w:val="00757339"/>
    <w:rsid w:val="00760345"/>
    <w:rsid w:val="007622CA"/>
    <w:rsid w:val="0076271C"/>
    <w:rsid w:val="007628A7"/>
    <w:rsid w:val="00762ADA"/>
    <w:rsid w:val="0076312C"/>
    <w:rsid w:val="0076422A"/>
    <w:rsid w:val="007647B4"/>
    <w:rsid w:val="00766329"/>
    <w:rsid w:val="0076658E"/>
    <w:rsid w:val="00766EED"/>
    <w:rsid w:val="00766FCC"/>
    <w:rsid w:val="00767279"/>
    <w:rsid w:val="00773224"/>
    <w:rsid w:val="007735B4"/>
    <w:rsid w:val="00775443"/>
    <w:rsid w:val="007758B3"/>
    <w:rsid w:val="00775C37"/>
    <w:rsid w:val="00776554"/>
    <w:rsid w:val="00776B9E"/>
    <w:rsid w:val="00777D27"/>
    <w:rsid w:val="0078039B"/>
    <w:rsid w:val="007808CD"/>
    <w:rsid w:val="007811E5"/>
    <w:rsid w:val="00781924"/>
    <w:rsid w:val="00781FF4"/>
    <w:rsid w:val="00782593"/>
    <w:rsid w:val="00783E6C"/>
    <w:rsid w:val="00784A4B"/>
    <w:rsid w:val="00786616"/>
    <w:rsid w:val="00786B3F"/>
    <w:rsid w:val="00787C96"/>
    <w:rsid w:val="007900A8"/>
    <w:rsid w:val="00790397"/>
    <w:rsid w:val="00791B69"/>
    <w:rsid w:val="00792343"/>
    <w:rsid w:val="00792595"/>
    <w:rsid w:val="00793FAF"/>
    <w:rsid w:val="00796925"/>
    <w:rsid w:val="007971D8"/>
    <w:rsid w:val="00797C6B"/>
    <w:rsid w:val="007A18AE"/>
    <w:rsid w:val="007A1D04"/>
    <w:rsid w:val="007A1DC4"/>
    <w:rsid w:val="007A20E5"/>
    <w:rsid w:val="007A387D"/>
    <w:rsid w:val="007A4E05"/>
    <w:rsid w:val="007A5140"/>
    <w:rsid w:val="007A5966"/>
    <w:rsid w:val="007A5FD1"/>
    <w:rsid w:val="007A6AF9"/>
    <w:rsid w:val="007B06A9"/>
    <w:rsid w:val="007B1802"/>
    <w:rsid w:val="007B2687"/>
    <w:rsid w:val="007B2D4F"/>
    <w:rsid w:val="007B2DF3"/>
    <w:rsid w:val="007B330E"/>
    <w:rsid w:val="007B4B1D"/>
    <w:rsid w:val="007B761A"/>
    <w:rsid w:val="007B7BB0"/>
    <w:rsid w:val="007C0594"/>
    <w:rsid w:val="007C0AA4"/>
    <w:rsid w:val="007C189C"/>
    <w:rsid w:val="007C1FBB"/>
    <w:rsid w:val="007C1FD6"/>
    <w:rsid w:val="007C37EB"/>
    <w:rsid w:val="007C3F3A"/>
    <w:rsid w:val="007C5209"/>
    <w:rsid w:val="007C6135"/>
    <w:rsid w:val="007C7FD4"/>
    <w:rsid w:val="007D3406"/>
    <w:rsid w:val="007D4ADB"/>
    <w:rsid w:val="007D5DC1"/>
    <w:rsid w:val="007D6B40"/>
    <w:rsid w:val="007D6C9D"/>
    <w:rsid w:val="007D6CDE"/>
    <w:rsid w:val="007D7676"/>
    <w:rsid w:val="007E135C"/>
    <w:rsid w:val="007E14EC"/>
    <w:rsid w:val="007E188B"/>
    <w:rsid w:val="007E24E0"/>
    <w:rsid w:val="007E2D3D"/>
    <w:rsid w:val="007E34D5"/>
    <w:rsid w:val="007E3BB1"/>
    <w:rsid w:val="007E544F"/>
    <w:rsid w:val="007E7F3C"/>
    <w:rsid w:val="007F0468"/>
    <w:rsid w:val="007F18C2"/>
    <w:rsid w:val="007F1929"/>
    <w:rsid w:val="007F1ADD"/>
    <w:rsid w:val="007F2683"/>
    <w:rsid w:val="007F2C2C"/>
    <w:rsid w:val="007F49DD"/>
    <w:rsid w:val="007F4E69"/>
    <w:rsid w:val="007F500E"/>
    <w:rsid w:val="007F6A04"/>
    <w:rsid w:val="00800BEA"/>
    <w:rsid w:val="00801085"/>
    <w:rsid w:val="008011A4"/>
    <w:rsid w:val="008017DB"/>
    <w:rsid w:val="00802CFD"/>
    <w:rsid w:val="00802F5E"/>
    <w:rsid w:val="00803B3D"/>
    <w:rsid w:val="00807625"/>
    <w:rsid w:val="00807A15"/>
    <w:rsid w:val="00807B0B"/>
    <w:rsid w:val="00807F64"/>
    <w:rsid w:val="0081029C"/>
    <w:rsid w:val="00811F54"/>
    <w:rsid w:val="0081207A"/>
    <w:rsid w:val="00812ABB"/>
    <w:rsid w:val="00812C9F"/>
    <w:rsid w:val="00812F09"/>
    <w:rsid w:val="00813F64"/>
    <w:rsid w:val="00813FC7"/>
    <w:rsid w:val="00814596"/>
    <w:rsid w:val="00814A4F"/>
    <w:rsid w:val="00814A7E"/>
    <w:rsid w:val="0081577B"/>
    <w:rsid w:val="00815BB9"/>
    <w:rsid w:val="008161F1"/>
    <w:rsid w:val="0082044F"/>
    <w:rsid w:val="00821C3E"/>
    <w:rsid w:val="00821FA4"/>
    <w:rsid w:val="008220FF"/>
    <w:rsid w:val="008225CD"/>
    <w:rsid w:val="00822FF9"/>
    <w:rsid w:val="008238C8"/>
    <w:rsid w:val="00825195"/>
    <w:rsid w:val="0082530B"/>
    <w:rsid w:val="00825318"/>
    <w:rsid w:val="00825EA2"/>
    <w:rsid w:val="00826BFB"/>
    <w:rsid w:val="00826F21"/>
    <w:rsid w:val="00827361"/>
    <w:rsid w:val="00827ADF"/>
    <w:rsid w:val="00827B22"/>
    <w:rsid w:val="00831E76"/>
    <w:rsid w:val="0083218C"/>
    <w:rsid w:val="0083259C"/>
    <w:rsid w:val="00834D4A"/>
    <w:rsid w:val="00834EFC"/>
    <w:rsid w:val="00836AB3"/>
    <w:rsid w:val="008373C2"/>
    <w:rsid w:val="00837785"/>
    <w:rsid w:val="00837DE6"/>
    <w:rsid w:val="00840599"/>
    <w:rsid w:val="0084186F"/>
    <w:rsid w:val="0084226E"/>
    <w:rsid w:val="008423C3"/>
    <w:rsid w:val="0084468E"/>
    <w:rsid w:val="00851FB2"/>
    <w:rsid w:val="0085225E"/>
    <w:rsid w:val="00852AF4"/>
    <w:rsid w:val="008533AC"/>
    <w:rsid w:val="00853B7E"/>
    <w:rsid w:val="008555F3"/>
    <w:rsid w:val="00855B93"/>
    <w:rsid w:val="008573DB"/>
    <w:rsid w:val="00857B01"/>
    <w:rsid w:val="00857E85"/>
    <w:rsid w:val="00860502"/>
    <w:rsid w:val="0086084D"/>
    <w:rsid w:val="008630A1"/>
    <w:rsid w:val="00863C53"/>
    <w:rsid w:val="00865003"/>
    <w:rsid w:val="00866589"/>
    <w:rsid w:val="00866794"/>
    <w:rsid w:val="00870273"/>
    <w:rsid w:val="00872158"/>
    <w:rsid w:val="00872A52"/>
    <w:rsid w:val="00872B73"/>
    <w:rsid w:val="008733F7"/>
    <w:rsid w:val="00873616"/>
    <w:rsid w:val="00873A6D"/>
    <w:rsid w:val="00874B93"/>
    <w:rsid w:val="00875E6E"/>
    <w:rsid w:val="0087600F"/>
    <w:rsid w:val="00877743"/>
    <w:rsid w:val="008808C5"/>
    <w:rsid w:val="00880B70"/>
    <w:rsid w:val="00881D14"/>
    <w:rsid w:val="008823AC"/>
    <w:rsid w:val="008824D7"/>
    <w:rsid w:val="0088430D"/>
    <w:rsid w:val="008844D4"/>
    <w:rsid w:val="00884CA7"/>
    <w:rsid w:val="008851B0"/>
    <w:rsid w:val="008855BD"/>
    <w:rsid w:val="008858BD"/>
    <w:rsid w:val="008873CF"/>
    <w:rsid w:val="008920C8"/>
    <w:rsid w:val="00892DE3"/>
    <w:rsid w:val="00892E43"/>
    <w:rsid w:val="00892E86"/>
    <w:rsid w:val="00893EEB"/>
    <w:rsid w:val="00894494"/>
    <w:rsid w:val="008950BF"/>
    <w:rsid w:val="008950D0"/>
    <w:rsid w:val="00896A9D"/>
    <w:rsid w:val="00897A66"/>
    <w:rsid w:val="00897F87"/>
    <w:rsid w:val="008A0A54"/>
    <w:rsid w:val="008A1AD0"/>
    <w:rsid w:val="008A2092"/>
    <w:rsid w:val="008A31D8"/>
    <w:rsid w:val="008A4B7F"/>
    <w:rsid w:val="008A4B9E"/>
    <w:rsid w:val="008A5E85"/>
    <w:rsid w:val="008A5EAB"/>
    <w:rsid w:val="008A6E9B"/>
    <w:rsid w:val="008B2379"/>
    <w:rsid w:val="008B24DB"/>
    <w:rsid w:val="008B2FB7"/>
    <w:rsid w:val="008B3531"/>
    <w:rsid w:val="008B4C32"/>
    <w:rsid w:val="008B61B6"/>
    <w:rsid w:val="008B7785"/>
    <w:rsid w:val="008B79A1"/>
    <w:rsid w:val="008B7D94"/>
    <w:rsid w:val="008C0CE9"/>
    <w:rsid w:val="008C2E10"/>
    <w:rsid w:val="008C32A9"/>
    <w:rsid w:val="008C34F1"/>
    <w:rsid w:val="008C35C1"/>
    <w:rsid w:val="008C3DA1"/>
    <w:rsid w:val="008C408C"/>
    <w:rsid w:val="008C51E9"/>
    <w:rsid w:val="008C5582"/>
    <w:rsid w:val="008C6392"/>
    <w:rsid w:val="008C7BEE"/>
    <w:rsid w:val="008D12E5"/>
    <w:rsid w:val="008D184A"/>
    <w:rsid w:val="008D3AE7"/>
    <w:rsid w:val="008D4255"/>
    <w:rsid w:val="008D52E6"/>
    <w:rsid w:val="008E0021"/>
    <w:rsid w:val="008E00AF"/>
    <w:rsid w:val="008E177B"/>
    <w:rsid w:val="008E2479"/>
    <w:rsid w:val="008E348B"/>
    <w:rsid w:val="008E3BEE"/>
    <w:rsid w:val="008E41E2"/>
    <w:rsid w:val="008E4449"/>
    <w:rsid w:val="008E6489"/>
    <w:rsid w:val="008E6D6A"/>
    <w:rsid w:val="008F069B"/>
    <w:rsid w:val="008F0810"/>
    <w:rsid w:val="008F0D5D"/>
    <w:rsid w:val="008F0F62"/>
    <w:rsid w:val="008F14C0"/>
    <w:rsid w:val="008F14E9"/>
    <w:rsid w:val="008F2097"/>
    <w:rsid w:val="008F21BB"/>
    <w:rsid w:val="008F245C"/>
    <w:rsid w:val="008F43BE"/>
    <w:rsid w:val="008F4ADE"/>
    <w:rsid w:val="008F584A"/>
    <w:rsid w:val="008F5D0F"/>
    <w:rsid w:val="008F5F07"/>
    <w:rsid w:val="008F64A9"/>
    <w:rsid w:val="008F6AD6"/>
    <w:rsid w:val="008F6B99"/>
    <w:rsid w:val="008F7901"/>
    <w:rsid w:val="008F7B00"/>
    <w:rsid w:val="00900275"/>
    <w:rsid w:val="00900B16"/>
    <w:rsid w:val="00901C3C"/>
    <w:rsid w:val="00902002"/>
    <w:rsid w:val="00902161"/>
    <w:rsid w:val="00903226"/>
    <w:rsid w:val="00907917"/>
    <w:rsid w:val="00907CD1"/>
    <w:rsid w:val="00912354"/>
    <w:rsid w:val="00912E60"/>
    <w:rsid w:val="009133EA"/>
    <w:rsid w:val="0091361D"/>
    <w:rsid w:val="00913D32"/>
    <w:rsid w:val="0091503C"/>
    <w:rsid w:val="00915830"/>
    <w:rsid w:val="009159AF"/>
    <w:rsid w:val="00915B38"/>
    <w:rsid w:val="00917052"/>
    <w:rsid w:val="00920886"/>
    <w:rsid w:val="00920B26"/>
    <w:rsid w:val="009230E6"/>
    <w:rsid w:val="009234F1"/>
    <w:rsid w:val="009236EE"/>
    <w:rsid w:val="00923954"/>
    <w:rsid w:val="00924007"/>
    <w:rsid w:val="00924EBE"/>
    <w:rsid w:val="009260CF"/>
    <w:rsid w:val="00927E5F"/>
    <w:rsid w:val="009300FF"/>
    <w:rsid w:val="009306C0"/>
    <w:rsid w:val="00930FE7"/>
    <w:rsid w:val="00932016"/>
    <w:rsid w:val="009333CE"/>
    <w:rsid w:val="00933F4E"/>
    <w:rsid w:val="009349FB"/>
    <w:rsid w:val="009352B8"/>
    <w:rsid w:val="009356D8"/>
    <w:rsid w:val="00936560"/>
    <w:rsid w:val="009367B0"/>
    <w:rsid w:val="00936F2D"/>
    <w:rsid w:val="009370D5"/>
    <w:rsid w:val="009413D6"/>
    <w:rsid w:val="0094200C"/>
    <w:rsid w:val="009422D9"/>
    <w:rsid w:val="009425D1"/>
    <w:rsid w:val="00942800"/>
    <w:rsid w:val="00942B02"/>
    <w:rsid w:val="0094344A"/>
    <w:rsid w:val="00943AE5"/>
    <w:rsid w:val="0094668A"/>
    <w:rsid w:val="0094671A"/>
    <w:rsid w:val="00946FAA"/>
    <w:rsid w:val="00947C94"/>
    <w:rsid w:val="00950C8D"/>
    <w:rsid w:val="00952C27"/>
    <w:rsid w:val="0095418B"/>
    <w:rsid w:val="0095481C"/>
    <w:rsid w:val="00955701"/>
    <w:rsid w:val="00955D15"/>
    <w:rsid w:val="009569C5"/>
    <w:rsid w:val="00956EE3"/>
    <w:rsid w:val="00957D3F"/>
    <w:rsid w:val="00957D49"/>
    <w:rsid w:val="00960C15"/>
    <w:rsid w:val="00961D42"/>
    <w:rsid w:val="00962C96"/>
    <w:rsid w:val="009630AB"/>
    <w:rsid w:val="00963D01"/>
    <w:rsid w:val="00964C8F"/>
    <w:rsid w:val="00967114"/>
    <w:rsid w:val="00970923"/>
    <w:rsid w:val="009716E2"/>
    <w:rsid w:val="00971C38"/>
    <w:rsid w:val="009736CA"/>
    <w:rsid w:val="00973A34"/>
    <w:rsid w:val="00973C0E"/>
    <w:rsid w:val="00973C52"/>
    <w:rsid w:val="00973CE7"/>
    <w:rsid w:val="00973E7F"/>
    <w:rsid w:val="00974A77"/>
    <w:rsid w:val="00975478"/>
    <w:rsid w:val="00975943"/>
    <w:rsid w:val="00975D1E"/>
    <w:rsid w:val="00976272"/>
    <w:rsid w:val="009779D6"/>
    <w:rsid w:val="009801E3"/>
    <w:rsid w:val="00980504"/>
    <w:rsid w:val="00980633"/>
    <w:rsid w:val="009823E9"/>
    <w:rsid w:val="00983893"/>
    <w:rsid w:val="00983DE9"/>
    <w:rsid w:val="00984ECD"/>
    <w:rsid w:val="00986040"/>
    <w:rsid w:val="009860ED"/>
    <w:rsid w:val="0098610C"/>
    <w:rsid w:val="00986FE1"/>
    <w:rsid w:val="00987402"/>
    <w:rsid w:val="009875EC"/>
    <w:rsid w:val="00987B36"/>
    <w:rsid w:val="0099010D"/>
    <w:rsid w:val="009929C4"/>
    <w:rsid w:val="00992D99"/>
    <w:rsid w:val="0099343F"/>
    <w:rsid w:val="00993AB1"/>
    <w:rsid w:val="0099586E"/>
    <w:rsid w:val="00995C99"/>
    <w:rsid w:val="0099649A"/>
    <w:rsid w:val="009A0B4C"/>
    <w:rsid w:val="009A17AB"/>
    <w:rsid w:val="009A1E27"/>
    <w:rsid w:val="009A1F41"/>
    <w:rsid w:val="009A2CEA"/>
    <w:rsid w:val="009A3DAB"/>
    <w:rsid w:val="009A4D68"/>
    <w:rsid w:val="009A50EB"/>
    <w:rsid w:val="009A5AFF"/>
    <w:rsid w:val="009A7313"/>
    <w:rsid w:val="009A733C"/>
    <w:rsid w:val="009B08E1"/>
    <w:rsid w:val="009B186F"/>
    <w:rsid w:val="009B2985"/>
    <w:rsid w:val="009B471E"/>
    <w:rsid w:val="009B7C1E"/>
    <w:rsid w:val="009B7FD2"/>
    <w:rsid w:val="009C2891"/>
    <w:rsid w:val="009C3FCB"/>
    <w:rsid w:val="009C44BD"/>
    <w:rsid w:val="009C4915"/>
    <w:rsid w:val="009C4F5A"/>
    <w:rsid w:val="009C589E"/>
    <w:rsid w:val="009C62A8"/>
    <w:rsid w:val="009C63C4"/>
    <w:rsid w:val="009C771D"/>
    <w:rsid w:val="009C7AF2"/>
    <w:rsid w:val="009C7BF0"/>
    <w:rsid w:val="009C7C78"/>
    <w:rsid w:val="009D04C7"/>
    <w:rsid w:val="009D08AF"/>
    <w:rsid w:val="009D1063"/>
    <w:rsid w:val="009D14C2"/>
    <w:rsid w:val="009D1D6E"/>
    <w:rsid w:val="009D228E"/>
    <w:rsid w:val="009D23CF"/>
    <w:rsid w:val="009D2728"/>
    <w:rsid w:val="009D296F"/>
    <w:rsid w:val="009D32D6"/>
    <w:rsid w:val="009D4430"/>
    <w:rsid w:val="009D5E16"/>
    <w:rsid w:val="009D666A"/>
    <w:rsid w:val="009D6B0D"/>
    <w:rsid w:val="009D7488"/>
    <w:rsid w:val="009E0BEF"/>
    <w:rsid w:val="009E22A7"/>
    <w:rsid w:val="009E2CBF"/>
    <w:rsid w:val="009E2D17"/>
    <w:rsid w:val="009E3360"/>
    <w:rsid w:val="009E64EB"/>
    <w:rsid w:val="009E6D21"/>
    <w:rsid w:val="009E6FD8"/>
    <w:rsid w:val="009F0790"/>
    <w:rsid w:val="009F17D0"/>
    <w:rsid w:val="009F1825"/>
    <w:rsid w:val="009F2716"/>
    <w:rsid w:val="009F381D"/>
    <w:rsid w:val="009F39C8"/>
    <w:rsid w:val="009F48B6"/>
    <w:rsid w:val="009F5B90"/>
    <w:rsid w:val="009F654F"/>
    <w:rsid w:val="009F669F"/>
    <w:rsid w:val="009F6D8E"/>
    <w:rsid w:val="009F7362"/>
    <w:rsid w:val="00A00E18"/>
    <w:rsid w:val="00A00EC2"/>
    <w:rsid w:val="00A01314"/>
    <w:rsid w:val="00A013CA"/>
    <w:rsid w:val="00A0379D"/>
    <w:rsid w:val="00A038DA"/>
    <w:rsid w:val="00A03EE1"/>
    <w:rsid w:val="00A04605"/>
    <w:rsid w:val="00A0749B"/>
    <w:rsid w:val="00A10215"/>
    <w:rsid w:val="00A1142C"/>
    <w:rsid w:val="00A12F5B"/>
    <w:rsid w:val="00A14514"/>
    <w:rsid w:val="00A14C78"/>
    <w:rsid w:val="00A15B7D"/>
    <w:rsid w:val="00A166B2"/>
    <w:rsid w:val="00A16B24"/>
    <w:rsid w:val="00A1741D"/>
    <w:rsid w:val="00A17C24"/>
    <w:rsid w:val="00A21FC4"/>
    <w:rsid w:val="00A236C0"/>
    <w:rsid w:val="00A248D7"/>
    <w:rsid w:val="00A249B6"/>
    <w:rsid w:val="00A24E27"/>
    <w:rsid w:val="00A26172"/>
    <w:rsid w:val="00A27665"/>
    <w:rsid w:val="00A30B46"/>
    <w:rsid w:val="00A31703"/>
    <w:rsid w:val="00A31943"/>
    <w:rsid w:val="00A3206F"/>
    <w:rsid w:val="00A33D9E"/>
    <w:rsid w:val="00A33E0F"/>
    <w:rsid w:val="00A33E96"/>
    <w:rsid w:val="00A34285"/>
    <w:rsid w:val="00A3435E"/>
    <w:rsid w:val="00A34A9A"/>
    <w:rsid w:val="00A35648"/>
    <w:rsid w:val="00A36563"/>
    <w:rsid w:val="00A368C9"/>
    <w:rsid w:val="00A36A62"/>
    <w:rsid w:val="00A36F90"/>
    <w:rsid w:val="00A36FFB"/>
    <w:rsid w:val="00A371EC"/>
    <w:rsid w:val="00A37C2B"/>
    <w:rsid w:val="00A4082C"/>
    <w:rsid w:val="00A414E5"/>
    <w:rsid w:val="00A41AD6"/>
    <w:rsid w:val="00A425CF"/>
    <w:rsid w:val="00A43CD1"/>
    <w:rsid w:val="00A44624"/>
    <w:rsid w:val="00A45144"/>
    <w:rsid w:val="00A454AA"/>
    <w:rsid w:val="00A462A2"/>
    <w:rsid w:val="00A463CB"/>
    <w:rsid w:val="00A471A2"/>
    <w:rsid w:val="00A47428"/>
    <w:rsid w:val="00A47AA7"/>
    <w:rsid w:val="00A502D5"/>
    <w:rsid w:val="00A50AEC"/>
    <w:rsid w:val="00A50B9B"/>
    <w:rsid w:val="00A50E94"/>
    <w:rsid w:val="00A53441"/>
    <w:rsid w:val="00A53DAB"/>
    <w:rsid w:val="00A55FD3"/>
    <w:rsid w:val="00A560DC"/>
    <w:rsid w:val="00A61709"/>
    <w:rsid w:val="00A626EA"/>
    <w:rsid w:val="00A62870"/>
    <w:rsid w:val="00A62D95"/>
    <w:rsid w:val="00A62E7A"/>
    <w:rsid w:val="00A66C20"/>
    <w:rsid w:val="00A67748"/>
    <w:rsid w:val="00A67CEC"/>
    <w:rsid w:val="00A7006A"/>
    <w:rsid w:val="00A70493"/>
    <w:rsid w:val="00A70B64"/>
    <w:rsid w:val="00A70EB2"/>
    <w:rsid w:val="00A71BD1"/>
    <w:rsid w:val="00A71D52"/>
    <w:rsid w:val="00A72029"/>
    <w:rsid w:val="00A72722"/>
    <w:rsid w:val="00A72C12"/>
    <w:rsid w:val="00A741BE"/>
    <w:rsid w:val="00A76566"/>
    <w:rsid w:val="00A81294"/>
    <w:rsid w:val="00A81712"/>
    <w:rsid w:val="00A81720"/>
    <w:rsid w:val="00A818E0"/>
    <w:rsid w:val="00A819C2"/>
    <w:rsid w:val="00A82210"/>
    <w:rsid w:val="00A837F4"/>
    <w:rsid w:val="00A8482B"/>
    <w:rsid w:val="00A86B5A"/>
    <w:rsid w:val="00A87178"/>
    <w:rsid w:val="00A87333"/>
    <w:rsid w:val="00A876FE"/>
    <w:rsid w:val="00A87CA8"/>
    <w:rsid w:val="00A90EE3"/>
    <w:rsid w:val="00A915F8"/>
    <w:rsid w:val="00A91FA7"/>
    <w:rsid w:val="00A92E1F"/>
    <w:rsid w:val="00A936FF"/>
    <w:rsid w:val="00A93B19"/>
    <w:rsid w:val="00A93B56"/>
    <w:rsid w:val="00A96519"/>
    <w:rsid w:val="00A97B70"/>
    <w:rsid w:val="00AA1817"/>
    <w:rsid w:val="00AA1CA2"/>
    <w:rsid w:val="00AA20E1"/>
    <w:rsid w:val="00AA2132"/>
    <w:rsid w:val="00AA3CF7"/>
    <w:rsid w:val="00AA4AB5"/>
    <w:rsid w:val="00AA5336"/>
    <w:rsid w:val="00AA607F"/>
    <w:rsid w:val="00AA62E0"/>
    <w:rsid w:val="00AA70A9"/>
    <w:rsid w:val="00AA7934"/>
    <w:rsid w:val="00AA7F50"/>
    <w:rsid w:val="00AB0526"/>
    <w:rsid w:val="00AB0698"/>
    <w:rsid w:val="00AB071A"/>
    <w:rsid w:val="00AB0821"/>
    <w:rsid w:val="00AB2CAF"/>
    <w:rsid w:val="00AB2F35"/>
    <w:rsid w:val="00AB33F6"/>
    <w:rsid w:val="00AB3523"/>
    <w:rsid w:val="00AB36CA"/>
    <w:rsid w:val="00AB4330"/>
    <w:rsid w:val="00AB47E3"/>
    <w:rsid w:val="00AB4ABE"/>
    <w:rsid w:val="00AB5815"/>
    <w:rsid w:val="00AB5A85"/>
    <w:rsid w:val="00AB5BEB"/>
    <w:rsid w:val="00AB65AE"/>
    <w:rsid w:val="00AB6773"/>
    <w:rsid w:val="00AB6DA4"/>
    <w:rsid w:val="00AC0132"/>
    <w:rsid w:val="00AC0E5E"/>
    <w:rsid w:val="00AC0E6C"/>
    <w:rsid w:val="00AC33E5"/>
    <w:rsid w:val="00AC3447"/>
    <w:rsid w:val="00AC3AD1"/>
    <w:rsid w:val="00AC4C1C"/>
    <w:rsid w:val="00AC7C8D"/>
    <w:rsid w:val="00AD0ECD"/>
    <w:rsid w:val="00AD2112"/>
    <w:rsid w:val="00AD3563"/>
    <w:rsid w:val="00AD3C32"/>
    <w:rsid w:val="00AD4F58"/>
    <w:rsid w:val="00AD54EF"/>
    <w:rsid w:val="00AD6E06"/>
    <w:rsid w:val="00AD72B1"/>
    <w:rsid w:val="00AD7BE7"/>
    <w:rsid w:val="00AE26A4"/>
    <w:rsid w:val="00AE26C7"/>
    <w:rsid w:val="00AE2867"/>
    <w:rsid w:val="00AE3B64"/>
    <w:rsid w:val="00AE5584"/>
    <w:rsid w:val="00AE6004"/>
    <w:rsid w:val="00AE7763"/>
    <w:rsid w:val="00AE7B37"/>
    <w:rsid w:val="00AF13B8"/>
    <w:rsid w:val="00AF2543"/>
    <w:rsid w:val="00AF38AC"/>
    <w:rsid w:val="00AF3CAD"/>
    <w:rsid w:val="00AF4FF8"/>
    <w:rsid w:val="00AF51CC"/>
    <w:rsid w:val="00AF5566"/>
    <w:rsid w:val="00AF595D"/>
    <w:rsid w:val="00AF5CAC"/>
    <w:rsid w:val="00AF5DF8"/>
    <w:rsid w:val="00AF79A4"/>
    <w:rsid w:val="00AF7CC7"/>
    <w:rsid w:val="00B00220"/>
    <w:rsid w:val="00B02261"/>
    <w:rsid w:val="00B02434"/>
    <w:rsid w:val="00B040FD"/>
    <w:rsid w:val="00B049BE"/>
    <w:rsid w:val="00B05304"/>
    <w:rsid w:val="00B06486"/>
    <w:rsid w:val="00B1083F"/>
    <w:rsid w:val="00B115A4"/>
    <w:rsid w:val="00B118F0"/>
    <w:rsid w:val="00B12DCC"/>
    <w:rsid w:val="00B15D67"/>
    <w:rsid w:val="00B16ACD"/>
    <w:rsid w:val="00B16F61"/>
    <w:rsid w:val="00B17FE1"/>
    <w:rsid w:val="00B2083C"/>
    <w:rsid w:val="00B2194A"/>
    <w:rsid w:val="00B22264"/>
    <w:rsid w:val="00B22888"/>
    <w:rsid w:val="00B245AD"/>
    <w:rsid w:val="00B24F1D"/>
    <w:rsid w:val="00B252A9"/>
    <w:rsid w:val="00B26605"/>
    <w:rsid w:val="00B26D6A"/>
    <w:rsid w:val="00B3008A"/>
    <w:rsid w:val="00B33622"/>
    <w:rsid w:val="00B341C3"/>
    <w:rsid w:val="00B35810"/>
    <w:rsid w:val="00B35C9A"/>
    <w:rsid w:val="00B36004"/>
    <w:rsid w:val="00B36F95"/>
    <w:rsid w:val="00B372EC"/>
    <w:rsid w:val="00B372F5"/>
    <w:rsid w:val="00B37C41"/>
    <w:rsid w:val="00B41968"/>
    <w:rsid w:val="00B431E8"/>
    <w:rsid w:val="00B439CB"/>
    <w:rsid w:val="00B43B07"/>
    <w:rsid w:val="00B43DE4"/>
    <w:rsid w:val="00B44152"/>
    <w:rsid w:val="00B44647"/>
    <w:rsid w:val="00B448FA"/>
    <w:rsid w:val="00B45282"/>
    <w:rsid w:val="00B45C4D"/>
    <w:rsid w:val="00B45D7C"/>
    <w:rsid w:val="00B45F8D"/>
    <w:rsid w:val="00B462D2"/>
    <w:rsid w:val="00B463F1"/>
    <w:rsid w:val="00B4676E"/>
    <w:rsid w:val="00B477C4"/>
    <w:rsid w:val="00B47F38"/>
    <w:rsid w:val="00B508D2"/>
    <w:rsid w:val="00B52A8B"/>
    <w:rsid w:val="00B531AC"/>
    <w:rsid w:val="00B5399C"/>
    <w:rsid w:val="00B5468C"/>
    <w:rsid w:val="00B54D8D"/>
    <w:rsid w:val="00B54F71"/>
    <w:rsid w:val="00B5515E"/>
    <w:rsid w:val="00B55EB0"/>
    <w:rsid w:val="00B566F5"/>
    <w:rsid w:val="00B611D1"/>
    <w:rsid w:val="00B61715"/>
    <w:rsid w:val="00B61CD5"/>
    <w:rsid w:val="00B6262C"/>
    <w:rsid w:val="00B64073"/>
    <w:rsid w:val="00B6484D"/>
    <w:rsid w:val="00B6495A"/>
    <w:rsid w:val="00B65663"/>
    <w:rsid w:val="00B66408"/>
    <w:rsid w:val="00B66C11"/>
    <w:rsid w:val="00B7043E"/>
    <w:rsid w:val="00B71C76"/>
    <w:rsid w:val="00B723ED"/>
    <w:rsid w:val="00B7267E"/>
    <w:rsid w:val="00B73309"/>
    <w:rsid w:val="00B74257"/>
    <w:rsid w:val="00B74F75"/>
    <w:rsid w:val="00B75531"/>
    <w:rsid w:val="00B759FE"/>
    <w:rsid w:val="00B75CF6"/>
    <w:rsid w:val="00B76061"/>
    <w:rsid w:val="00B76698"/>
    <w:rsid w:val="00B7727E"/>
    <w:rsid w:val="00B77F2D"/>
    <w:rsid w:val="00B8049F"/>
    <w:rsid w:val="00B808CB"/>
    <w:rsid w:val="00B810DB"/>
    <w:rsid w:val="00B81133"/>
    <w:rsid w:val="00B821C3"/>
    <w:rsid w:val="00B830B8"/>
    <w:rsid w:val="00B8380C"/>
    <w:rsid w:val="00B85552"/>
    <w:rsid w:val="00B86186"/>
    <w:rsid w:val="00B86675"/>
    <w:rsid w:val="00B87BDB"/>
    <w:rsid w:val="00B930A9"/>
    <w:rsid w:val="00B9323B"/>
    <w:rsid w:val="00B93573"/>
    <w:rsid w:val="00B937B7"/>
    <w:rsid w:val="00B938ED"/>
    <w:rsid w:val="00B93D92"/>
    <w:rsid w:val="00B93EB7"/>
    <w:rsid w:val="00B94BA3"/>
    <w:rsid w:val="00B94D4B"/>
    <w:rsid w:val="00B950FE"/>
    <w:rsid w:val="00B96E7B"/>
    <w:rsid w:val="00BA1710"/>
    <w:rsid w:val="00BA189B"/>
    <w:rsid w:val="00BA25DE"/>
    <w:rsid w:val="00BA28B5"/>
    <w:rsid w:val="00BA4813"/>
    <w:rsid w:val="00BA4E46"/>
    <w:rsid w:val="00BA5330"/>
    <w:rsid w:val="00BA5FC5"/>
    <w:rsid w:val="00BA5FD8"/>
    <w:rsid w:val="00BA65F4"/>
    <w:rsid w:val="00BA773D"/>
    <w:rsid w:val="00BB0136"/>
    <w:rsid w:val="00BB0192"/>
    <w:rsid w:val="00BB147B"/>
    <w:rsid w:val="00BB2991"/>
    <w:rsid w:val="00BB2EC4"/>
    <w:rsid w:val="00BB3264"/>
    <w:rsid w:val="00BB3764"/>
    <w:rsid w:val="00BB3D28"/>
    <w:rsid w:val="00BB4DFC"/>
    <w:rsid w:val="00BB6C64"/>
    <w:rsid w:val="00BC0D9D"/>
    <w:rsid w:val="00BC105B"/>
    <w:rsid w:val="00BC17D7"/>
    <w:rsid w:val="00BC1B4A"/>
    <w:rsid w:val="00BC27FD"/>
    <w:rsid w:val="00BC305E"/>
    <w:rsid w:val="00BC4285"/>
    <w:rsid w:val="00BC62D2"/>
    <w:rsid w:val="00BC6615"/>
    <w:rsid w:val="00BC789F"/>
    <w:rsid w:val="00BD0669"/>
    <w:rsid w:val="00BD083B"/>
    <w:rsid w:val="00BD0DE1"/>
    <w:rsid w:val="00BD13AB"/>
    <w:rsid w:val="00BD16E0"/>
    <w:rsid w:val="00BD1944"/>
    <w:rsid w:val="00BD29CD"/>
    <w:rsid w:val="00BD2E47"/>
    <w:rsid w:val="00BD34E1"/>
    <w:rsid w:val="00BE3FD0"/>
    <w:rsid w:val="00BE4069"/>
    <w:rsid w:val="00BE5156"/>
    <w:rsid w:val="00BE57AE"/>
    <w:rsid w:val="00BE5B65"/>
    <w:rsid w:val="00BE60AE"/>
    <w:rsid w:val="00BE6449"/>
    <w:rsid w:val="00BE7572"/>
    <w:rsid w:val="00BE7F7F"/>
    <w:rsid w:val="00BF00B1"/>
    <w:rsid w:val="00BF0D60"/>
    <w:rsid w:val="00BF1CCB"/>
    <w:rsid w:val="00BF297A"/>
    <w:rsid w:val="00BF3177"/>
    <w:rsid w:val="00BF3435"/>
    <w:rsid w:val="00BF38C0"/>
    <w:rsid w:val="00BF3933"/>
    <w:rsid w:val="00BF4C85"/>
    <w:rsid w:val="00BF7707"/>
    <w:rsid w:val="00C002F6"/>
    <w:rsid w:val="00C01C82"/>
    <w:rsid w:val="00C0294D"/>
    <w:rsid w:val="00C02E5C"/>
    <w:rsid w:val="00C030BE"/>
    <w:rsid w:val="00C0346E"/>
    <w:rsid w:val="00C03B6D"/>
    <w:rsid w:val="00C046B4"/>
    <w:rsid w:val="00C05039"/>
    <w:rsid w:val="00C051D1"/>
    <w:rsid w:val="00C051F9"/>
    <w:rsid w:val="00C05690"/>
    <w:rsid w:val="00C0658B"/>
    <w:rsid w:val="00C101E8"/>
    <w:rsid w:val="00C102BD"/>
    <w:rsid w:val="00C12A0F"/>
    <w:rsid w:val="00C12E04"/>
    <w:rsid w:val="00C134AA"/>
    <w:rsid w:val="00C1382F"/>
    <w:rsid w:val="00C14299"/>
    <w:rsid w:val="00C14345"/>
    <w:rsid w:val="00C14D8F"/>
    <w:rsid w:val="00C14F8F"/>
    <w:rsid w:val="00C151B8"/>
    <w:rsid w:val="00C168B2"/>
    <w:rsid w:val="00C16E81"/>
    <w:rsid w:val="00C17CDA"/>
    <w:rsid w:val="00C17D9C"/>
    <w:rsid w:val="00C20DDC"/>
    <w:rsid w:val="00C217D7"/>
    <w:rsid w:val="00C21F20"/>
    <w:rsid w:val="00C221B8"/>
    <w:rsid w:val="00C23413"/>
    <w:rsid w:val="00C23924"/>
    <w:rsid w:val="00C250E8"/>
    <w:rsid w:val="00C26AE6"/>
    <w:rsid w:val="00C2725D"/>
    <w:rsid w:val="00C27D01"/>
    <w:rsid w:val="00C3061B"/>
    <w:rsid w:val="00C31239"/>
    <w:rsid w:val="00C31661"/>
    <w:rsid w:val="00C316FB"/>
    <w:rsid w:val="00C3227A"/>
    <w:rsid w:val="00C323F8"/>
    <w:rsid w:val="00C32DB1"/>
    <w:rsid w:val="00C32EF5"/>
    <w:rsid w:val="00C341A1"/>
    <w:rsid w:val="00C35BBB"/>
    <w:rsid w:val="00C36F44"/>
    <w:rsid w:val="00C379F2"/>
    <w:rsid w:val="00C37F03"/>
    <w:rsid w:val="00C4225F"/>
    <w:rsid w:val="00C425DD"/>
    <w:rsid w:val="00C45CB3"/>
    <w:rsid w:val="00C46A08"/>
    <w:rsid w:val="00C50555"/>
    <w:rsid w:val="00C509E7"/>
    <w:rsid w:val="00C51760"/>
    <w:rsid w:val="00C52C50"/>
    <w:rsid w:val="00C53073"/>
    <w:rsid w:val="00C53270"/>
    <w:rsid w:val="00C546D4"/>
    <w:rsid w:val="00C5493F"/>
    <w:rsid w:val="00C56732"/>
    <w:rsid w:val="00C56F7F"/>
    <w:rsid w:val="00C61395"/>
    <w:rsid w:val="00C6194A"/>
    <w:rsid w:val="00C6331B"/>
    <w:rsid w:val="00C64984"/>
    <w:rsid w:val="00C64A9B"/>
    <w:rsid w:val="00C65D18"/>
    <w:rsid w:val="00C6654C"/>
    <w:rsid w:val="00C668E5"/>
    <w:rsid w:val="00C66F36"/>
    <w:rsid w:val="00C679FD"/>
    <w:rsid w:val="00C701F6"/>
    <w:rsid w:val="00C70794"/>
    <w:rsid w:val="00C70AAD"/>
    <w:rsid w:val="00C70E13"/>
    <w:rsid w:val="00C71CD0"/>
    <w:rsid w:val="00C727E1"/>
    <w:rsid w:val="00C72F1A"/>
    <w:rsid w:val="00C7318B"/>
    <w:rsid w:val="00C73DFD"/>
    <w:rsid w:val="00C74140"/>
    <w:rsid w:val="00C74B9A"/>
    <w:rsid w:val="00C75659"/>
    <w:rsid w:val="00C75B69"/>
    <w:rsid w:val="00C779FC"/>
    <w:rsid w:val="00C80630"/>
    <w:rsid w:val="00C80F08"/>
    <w:rsid w:val="00C835B3"/>
    <w:rsid w:val="00C84629"/>
    <w:rsid w:val="00C850DC"/>
    <w:rsid w:val="00C86A9D"/>
    <w:rsid w:val="00C8786B"/>
    <w:rsid w:val="00C903FD"/>
    <w:rsid w:val="00C925FA"/>
    <w:rsid w:val="00C9272E"/>
    <w:rsid w:val="00C92DF9"/>
    <w:rsid w:val="00C93505"/>
    <w:rsid w:val="00C96018"/>
    <w:rsid w:val="00C96615"/>
    <w:rsid w:val="00C9663A"/>
    <w:rsid w:val="00C97274"/>
    <w:rsid w:val="00CA2341"/>
    <w:rsid w:val="00CA3580"/>
    <w:rsid w:val="00CA38C3"/>
    <w:rsid w:val="00CA4F66"/>
    <w:rsid w:val="00CA5B51"/>
    <w:rsid w:val="00CA6888"/>
    <w:rsid w:val="00CA712B"/>
    <w:rsid w:val="00CA75BD"/>
    <w:rsid w:val="00CB0566"/>
    <w:rsid w:val="00CB1022"/>
    <w:rsid w:val="00CB23D2"/>
    <w:rsid w:val="00CB2825"/>
    <w:rsid w:val="00CB298F"/>
    <w:rsid w:val="00CB3E3E"/>
    <w:rsid w:val="00CB402B"/>
    <w:rsid w:val="00CB4CD4"/>
    <w:rsid w:val="00CB4E2D"/>
    <w:rsid w:val="00CB54D2"/>
    <w:rsid w:val="00CB5E60"/>
    <w:rsid w:val="00CB69DE"/>
    <w:rsid w:val="00CB6BCA"/>
    <w:rsid w:val="00CB7BF2"/>
    <w:rsid w:val="00CC08A1"/>
    <w:rsid w:val="00CC0C7D"/>
    <w:rsid w:val="00CC1BD0"/>
    <w:rsid w:val="00CC223A"/>
    <w:rsid w:val="00CC2D21"/>
    <w:rsid w:val="00CC335F"/>
    <w:rsid w:val="00CC3390"/>
    <w:rsid w:val="00CC359B"/>
    <w:rsid w:val="00CC37B7"/>
    <w:rsid w:val="00CC48A2"/>
    <w:rsid w:val="00CC6153"/>
    <w:rsid w:val="00CD11B9"/>
    <w:rsid w:val="00CD189E"/>
    <w:rsid w:val="00CD23E1"/>
    <w:rsid w:val="00CD2D93"/>
    <w:rsid w:val="00CD2DE9"/>
    <w:rsid w:val="00CD2EA8"/>
    <w:rsid w:val="00CD3A87"/>
    <w:rsid w:val="00CD579A"/>
    <w:rsid w:val="00CD5AAF"/>
    <w:rsid w:val="00CD66B7"/>
    <w:rsid w:val="00CD6F9E"/>
    <w:rsid w:val="00CE1C99"/>
    <w:rsid w:val="00CE1F67"/>
    <w:rsid w:val="00CE20BF"/>
    <w:rsid w:val="00CE25EC"/>
    <w:rsid w:val="00CE2FFA"/>
    <w:rsid w:val="00CE4374"/>
    <w:rsid w:val="00CE491C"/>
    <w:rsid w:val="00CE4BEC"/>
    <w:rsid w:val="00CE5729"/>
    <w:rsid w:val="00CE5866"/>
    <w:rsid w:val="00CE5D84"/>
    <w:rsid w:val="00CF0399"/>
    <w:rsid w:val="00CF07C1"/>
    <w:rsid w:val="00CF0E1D"/>
    <w:rsid w:val="00CF243D"/>
    <w:rsid w:val="00CF252B"/>
    <w:rsid w:val="00CF3E12"/>
    <w:rsid w:val="00CF543C"/>
    <w:rsid w:val="00CF5F00"/>
    <w:rsid w:val="00CF62C5"/>
    <w:rsid w:val="00CF692C"/>
    <w:rsid w:val="00CF6CFF"/>
    <w:rsid w:val="00CF7676"/>
    <w:rsid w:val="00CF7706"/>
    <w:rsid w:val="00CF78DE"/>
    <w:rsid w:val="00CF78E7"/>
    <w:rsid w:val="00CF79D0"/>
    <w:rsid w:val="00D006EA"/>
    <w:rsid w:val="00D025E3"/>
    <w:rsid w:val="00D0358C"/>
    <w:rsid w:val="00D03939"/>
    <w:rsid w:val="00D04B29"/>
    <w:rsid w:val="00D055EC"/>
    <w:rsid w:val="00D07EAF"/>
    <w:rsid w:val="00D10336"/>
    <w:rsid w:val="00D11774"/>
    <w:rsid w:val="00D11D46"/>
    <w:rsid w:val="00D124A2"/>
    <w:rsid w:val="00D12FEB"/>
    <w:rsid w:val="00D1340E"/>
    <w:rsid w:val="00D135E1"/>
    <w:rsid w:val="00D13778"/>
    <w:rsid w:val="00D1435E"/>
    <w:rsid w:val="00D150D3"/>
    <w:rsid w:val="00D15D79"/>
    <w:rsid w:val="00D20226"/>
    <w:rsid w:val="00D22EC2"/>
    <w:rsid w:val="00D23207"/>
    <w:rsid w:val="00D23F20"/>
    <w:rsid w:val="00D24B90"/>
    <w:rsid w:val="00D24EA5"/>
    <w:rsid w:val="00D2588B"/>
    <w:rsid w:val="00D25D1D"/>
    <w:rsid w:val="00D25EC3"/>
    <w:rsid w:val="00D26A18"/>
    <w:rsid w:val="00D27B89"/>
    <w:rsid w:val="00D300AC"/>
    <w:rsid w:val="00D30F1B"/>
    <w:rsid w:val="00D3133F"/>
    <w:rsid w:val="00D3157D"/>
    <w:rsid w:val="00D31677"/>
    <w:rsid w:val="00D324E1"/>
    <w:rsid w:val="00D32F76"/>
    <w:rsid w:val="00D32FB6"/>
    <w:rsid w:val="00D33375"/>
    <w:rsid w:val="00D3371F"/>
    <w:rsid w:val="00D33AD9"/>
    <w:rsid w:val="00D34D73"/>
    <w:rsid w:val="00D355C3"/>
    <w:rsid w:val="00D35E75"/>
    <w:rsid w:val="00D41C01"/>
    <w:rsid w:val="00D41EBC"/>
    <w:rsid w:val="00D43654"/>
    <w:rsid w:val="00D44103"/>
    <w:rsid w:val="00D448C3"/>
    <w:rsid w:val="00D45FD6"/>
    <w:rsid w:val="00D47123"/>
    <w:rsid w:val="00D47825"/>
    <w:rsid w:val="00D50362"/>
    <w:rsid w:val="00D510A5"/>
    <w:rsid w:val="00D52D97"/>
    <w:rsid w:val="00D535C9"/>
    <w:rsid w:val="00D54818"/>
    <w:rsid w:val="00D54A39"/>
    <w:rsid w:val="00D54B8E"/>
    <w:rsid w:val="00D54E61"/>
    <w:rsid w:val="00D55F6C"/>
    <w:rsid w:val="00D56F00"/>
    <w:rsid w:val="00D57C1D"/>
    <w:rsid w:val="00D60A48"/>
    <w:rsid w:val="00D60E00"/>
    <w:rsid w:val="00D6172F"/>
    <w:rsid w:val="00D61EFB"/>
    <w:rsid w:val="00D620B5"/>
    <w:rsid w:val="00D62C22"/>
    <w:rsid w:val="00D632F6"/>
    <w:rsid w:val="00D6341C"/>
    <w:rsid w:val="00D6343C"/>
    <w:rsid w:val="00D637C4"/>
    <w:rsid w:val="00D63F36"/>
    <w:rsid w:val="00D6412A"/>
    <w:rsid w:val="00D65A7B"/>
    <w:rsid w:val="00D66124"/>
    <w:rsid w:val="00D6766C"/>
    <w:rsid w:val="00D67A88"/>
    <w:rsid w:val="00D67AFF"/>
    <w:rsid w:val="00D70CCF"/>
    <w:rsid w:val="00D70FAF"/>
    <w:rsid w:val="00D71237"/>
    <w:rsid w:val="00D71475"/>
    <w:rsid w:val="00D753A7"/>
    <w:rsid w:val="00D76E43"/>
    <w:rsid w:val="00D76F5E"/>
    <w:rsid w:val="00D801B9"/>
    <w:rsid w:val="00D8049A"/>
    <w:rsid w:val="00D80B22"/>
    <w:rsid w:val="00D80D49"/>
    <w:rsid w:val="00D81087"/>
    <w:rsid w:val="00D810B8"/>
    <w:rsid w:val="00D8119B"/>
    <w:rsid w:val="00D81802"/>
    <w:rsid w:val="00D8260A"/>
    <w:rsid w:val="00D82E16"/>
    <w:rsid w:val="00D83900"/>
    <w:rsid w:val="00D84B53"/>
    <w:rsid w:val="00D855DF"/>
    <w:rsid w:val="00D855E3"/>
    <w:rsid w:val="00D857A5"/>
    <w:rsid w:val="00D86B25"/>
    <w:rsid w:val="00D9040C"/>
    <w:rsid w:val="00D90C4A"/>
    <w:rsid w:val="00D91E35"/>
    <w:rsid w:val="00D91F4F"/>
    <w:rsid w:val="00D9269D"/>
    <w:rsid w:val="00D9369B"/>
    <w:rsid w:val="00D949E7"/>
    <w:rsid w:val="00D95139"/>
    <w:rsid w:val="00D955B0"/>
    <w:rsid w:val="00D96030"/>
    <w:rsid w:val="00D96733"/>
    <w:rsid w:val="00D97194"/>
    <w:rsid w:val="00D976A0"/>
    <w:rsid w:val="00D97A7A"/>
    <w:rsid w:val="00D97C52"/>
    <w:rsid w:val="00DA06E3"/>
    <w:rsid w:val="00DA2B6A"/>
    <w:rsid w:val="00DA30AB"/>
    <w:rsid w:val="00DA31DE"/>
    <w:rsid w:val="00DA39A7"/>
    <w:rsid w:val="00DA5778"/>
    <w:rsid w:val="00DA58BE"/>
    <w:rsid w:val="00DA6EE6"/>
    <w:rsid w:val="00DB034F"/>
    <w:rsid w:val="00DB0673"/>
    <w:rsid w:val="00DB0880"/>
    <w:rsid w:val="00DB27BD"/>
    <w:rsid w:val="00DB2916"/>
    <w:rsid w:val="00DB324C"/>
    <w:rsid w:val="00DB32C8"/>
    <w:rsid w:val="00DB4FDB"/>
    <w:rsid w:val="00DB5479"/>
    <w:rsid w:val="00DC0A1D"/>
    <w:rsid w:val="00DC18FD"/>
    <w:rsid w:val="00DC202F"/>
    <w:rsid w:val="00DC3434"/>
    <w:rsid w:val="00DC3DA8"/>
    <w:rsid w:val="00DC409A"/>
    <w:rsid w:val="00DC48CE"/>
    <w:rsid w:val="00DC4EE2"/>
    <w:rsid w:val="00DC5199"/>
    <w:rsid w:val="00DC7311"/>
    <w:rsid w:val="00DD077C"/>
    <w:rsid w:val="00DD1796"/>
    <w:rsid w:val="00DD1AC8"/>
    <w:rsid w:val="00DD1CE0"/>
    <w:rsid w:val="00DD2E60"/>
    <w:rsid w:val="00DD3390"/>
    <w:rsid w:val="00DD37EE"/>
    <w:rsid w:val="00DD50E5"/>
    <w:rsid w:val="00DD5223"/>
    <w:rsid w:val="00DD565E"/>
    <w:rsid w:val="00DD6612"/>
    <w:rsid w:val="00DD70B5"/>
    <w:rsid w:val="00DD72FC"/>
    <w:rsid w:val="00DD7DC9"/>
    <w:rsid w:val="00DE3383"/>
    <w:rsid w:val="00DE3C2B"/>
    <w:rsid w:val="00DE468E"/>
    <w:rsid w:val="00DE4944"/>
    <w:rsid w:val="00DE4ED3"/>
    <w:rsid w:val="00DE5337"/>
    <w:rsid w:val="00DE5CDC"/>
    <w:rsid w:val="00DE77A4"/>
    <w:rsid w:val="00DF0638"/>
    <w:rsid w:val="00DF0F3D"/>
    <w:rsid w:val="00DF144E"/>
    <w:rsid w:val="00DF1BD5"/>
    <w:rsid w:val="00DF1FE0"/>
    <w:rsid w:val="00DF28AB"/>
    <w:rsid w:val="00DF2C67"/>
    <w:rsid w:val="00DF33DA"/>
    <w:rsid w:val="00DF35A4"/>
    <w:rsid w:val="00DF45C2"/>
    <w:rsid w:val="00DF5991"/>
    <w:rsid w:val="00DF5A24"/>
    <w:rsid w:val="00DF64BA"/>
    <w:rsid w:val="00E00091"/>
    <w:rsid w:val="00E00DB8"/>
    <w:rsid w:val="00E012C9"/>
    <w:rsid w:val="00E018AE"/>
    <w:rsid w:val="00E02AC5"/>
    <w:rsid w:val="00E03429"/>
    <w:rsid w:val="00E039F6"/>
    <w:rsid w:val="00E03C1B"/>
    <w:rsid w:val="00E04003"/>
    <w:rsid w:val="00E05E52"/>
    <w:rsid w:val="00E07B70"/>
    <w:rsid w:val="00E10693"/>
    <w:rsid w:val="00E108E7"/>
    <w:rsid w:val="00E108F3"/>
    <w:rsid w:val="00E10957"/>
    <w:rsid w:val="00E1177D"/>
    <w:rsid w:val="00E117C7"/>
    <w:rsid w:val="00E13706"/>
    <w:rsid w:val="00E1376B"/>
    <w:rsid w:val="00E14862"/>
    <w:rsid w:val="00E160D5"/>
    <w:rsid w:val="00E166B3"/>
    <w:rsid w:val="00E16B5B"/>
    <w:rsid w:val="00E20608"/>
    <w:rsid w:val="00E20B0C"/>
    <w:rsid w:val="00E21AB5"/>
    <w:rsid w:val="00E21B6E"/>
    <w:rsid w:val="00E21B90"/>
    <w:rsid w:val="00E2212F"/>
    <w:rsid w:val="00E221EE"/>
    <w:rsid w:val="00E2236C"/>
    <w:rsid w:val="00E22C6D"/>
    <w:rsid w:val="00E23600"/>
    <w:rsid w:val="00E23761"/>
    <w:rsid w:val="00E2685C"/>
    <w:rsid w:val="00E26FE4"/>
    <w:rsid w:val="00E2728C"/>
    <w:rsid w:val="00E30553"/>
    <w:rsid w:val="00E31600"/>
    <w:rsid w:val="00E31B5F"/>
    <w:rsid w:val="00E32254"/>
    <w:rsid w:val="00E32D36"/>
    <w:rsid w:val="00E32FC8"/>
    <w:rsid w:val="00E331CC"/>
    <w:rsid w:val="00E33491"/>
    <w:rsid w:val="00E336CE"/>
    <w:rsid w:val="00E352D5"/>
    <w:rsid w:val="00E361B1"/>
    <w:rsid w:val="00E3664C"/>
    <w:rsid w:val="00E372D9"/>
    <w:rsid w:val="00E4154D"/>
    <w:rsid w:val="00E41EBA"/>
    <w:rsid w:val="00E42521"/>
    <w:rsid w:val="00E42656"/>
    <w:rsid w:val="00E42847"/>
    <w:rsid w:val="00E42C3F"/>
    <w:rsid w:val="00E4304A"/>
    <w:rsid w:val="00E43D0D"/>
    <w:rsid w:val="00E45B33"/>
    <w:rsid w:val="00E46831"/>
    <w:rsid w:val="00E46FFE"/>
    <w:rsid w:val="00E47B22"/>
    <w:rsid w:val="00E5053D"/>
    <w:rsid w:val="00E513BB"/>
    <w:rsid w:val="00E534D7"/>
    <w:rsid w:val="00E54ED0"/>
    <w:rsid w:val="00E5585D"/>
    <w:rsid w:val="00E55DE4"/>
    <w:rsid w:val="00E56CC2"/>
    <w:rsid w:val="00E57214"/>
    <w:rsid w:val="00E572DA"/>
    <w:rsid w:val="00E57A18"/>
    <w:rsid w:val="00E60105"/>
    <w:rsid w:val="00E6089A"/>
    <w:rsid w:val="00E62407"/>
    <w:rsid w:val="00E62818"/>
    <w:rsid w:val="00E63500"/>
    <w:rsid w:val="00E63981"/>
    <w:rsid w:val="00E64452"/>
    <w:rsid w:val="00E646FE"/>
    <w:rsid w:val="00E64CDC"/>
    <w:rsid w:val="00E65D8F"/>
    <w:rsid w:val="00E6770A"/>
    <w:rsid w:val="00E67CE1"/>
    <w:rsid w:val="00E70AAD"/>
    <w:rsid w:val="00E71DDA"/>
    <w:rsid w:val="00E736C7"/>
    <w:rsid w:val="00E738C8"/>
    <w:rsid w:val="00E73FE8"/>
    <w:rsid w:val="00E7423B"/>
    <w:rsid w:val="00E744F3"/>
    <w:rsid w:val="00E746DC"/>
    <w:rsid w:val="00E74AA3"/>
    <w:rsid w:val="00E7517D"/>
    <w:rsid w:val="00E755E2"/>
    <w:rsid w:val="00E756A3"/>
    <w:rsid w:val="00E75D87"/>
    <w:rsid w:val="00E761FC"/>
    <w:rsid w:val="00E76B5D"/>
    <w:rsid w:val="00E80289"/>
    <w:rsid w:val="00E80C89"/>
    <w:rsid w:val="00E817CE"/>
    <w:rsid w:val="00E8192B"/>
    <w:rsid w:val="00E82372"/>
    <w:rsid w:val="00E82583"/>
    <w:rsid w:val="00E82DCF"/>
    <w:rsid w:val="00E84D46"/>
    <w:rsid w:val="00E854F6"/>
    <w:rsid w:val="00E86087"/>
    <w:rsid w:val="00E867D7"/>
    <w:rsid w:val="00E87182"/>
    <w:rsid w:val="00E871E9"/>
    <w:rsid w:val="00E87C00"/>
    <w:rsid w:val="00E903F7"/>
    <w:rsid w:val="00E90EEE"/>
    <w:rsid w:val="00E9447C"/>
    <w:rsid w:val="00E9705F"/>
    <w:rsid w:val="00E97C2A"/>
    <w:rsid w:val="00E97F30"/>
    <w:rsid w:val="00EA0835"/>
    <w:rsid w:val="00EA0944"/>
    <w:rsid w:val="00EA09BE"/>
    <w:rsid w:val="00EA19E2"/>
    <w:rsid w:val="00EA1AEA"/>
    <w:rsid w:val="00EA251D"/>
    <w:rsid w:val="00EA2FA3"/>
    <w:rsid w:val="00EA4E70"/>
    <w:rsid w:val="00EA5B6B"/>
    <w:rsid w:val="00EA76C7"/>
    <w:rsid w:val="00EA77E7"/>
    <w:rsid w:val="00EA7BEB"/>
    <w:rsid w:val="00EA7D4B"/>
    <w:rsid w:val="00EB0722"/>
    <w:rsid w:val="00EB09A9"/>
    <w:rsid w:val="00EB0ECA"/>
    <w:rsid w:val="00EB1523"/>
    <w:rsid w:val="00EB1AEC"/>
    <w:rsid w:val="00EB1CB8"/>
    <w:rsid w:val="00EB1F1A"/>
    <w:rsid w:val="00EB4A8C"/>
    <w:rsid w:val="00EC08DD"/>
    <w:rsid w:val="00EC0AD8"/>
    <w:rsid w:val="00EC2FC8"/>
    <w:rsid w:val="00EC31CB"/>
    <w:rsid w:val="00EC38EF"/>
    <w:rsid w:val="00EC4AA0"/>
    <w:rsid w:val="00EC5979"/>
    <w:rsid w:val="00EC5CF4"/>
    <w:rsid w:val="00EC6CC1"/>
    <w:rsid w:val="00EC7582"/>
    <w:rsid w:val="00EC77BE"/>
    <w:rsid w:val="00EC7CD3"/>
    <w:rsid w:val="00ED0517"/>
    <w:rsid w:val="00ED0B83"/>
    <w:rsid w:val="00ED16B8"/>
    <w:rsid w:val="00ED1A9B"/>
    <w:rsid w:val="00ED1C41"/>
    <w:rsid w:val="00ED26C2"/>
    <w:rsid w:val="00ED36FB"/>
    <w:rsid w:val="00ED4265"/>
    <w:rsid w:val="00ED549F"/>
    <w:rsid w:val="00ED5D8B"/>
    <w:rsid w:val="00ED5DA6"/>
    <w:rsid w:val="00ED6C24"/>
    <w:rsid w:val="00ED76D1"/>
    <w:rsid w:val="00EE17DD"/>
    <w:rsid w:val="00EE1FE8"/>
    <w:rsid w:val="00EE236B"/>
    <w:rsid w:val="00EE34B3"/>
    <w:rsid w:val="00EE41C2"/>
    <w:rsid w:val="00EE45E0"/>
    <w:rsid w:val="00EE5264"/>
    <w:rsid w:val="00EE52C6"/>
    <w:rsid w:val="00EE5B65"/>
    <w:rsid w:val="00EE6668"/>
    <w:rsid w:val="00EE7151"/>
    <w:rsid w:val="00EE7238"/>
    <w:rsid w:val="00EF05A3"/>
    <w:rsid w:val="00EF08BB"/>
    <w:rsid w:val="00EF09CB"/>
    <w:rsid w:val="00EF1167"/>
    <w:rsid w:val="00EF1239"/>
    <w:rsid w:val="00EF132D"/>
    <w:rsid w:val="00EF22A9"/>
    <w:rsid w:val="00EF2403"/>
    <w:rsid w:val="00EF37A9"/>
    <w:rsid w:val="00EF420B"/>
    <w:rsid w:val="00EF46A2"/>
    <w:rsid w:val="00EF5ACF"/>
    <w:rsid w:val="00EF7039"/>
    <w:rsid w:val="00EF7D74"/>
    <w:rsid w:val="00F00050"/>
    <w:rsid w:val="00F00161"/>
    <w:rsid w:val="00F00177"/>
    <w:rsid w:val="00F00D41"/>
    <w:rsid w:val="00F00DDF"/>
    <w:rsid w:val="00F011EE"/>
    <w:rsid w:val="00F014F6"/>
    <w:rsid w:val="00F0153F"/>
    <w:rsid w:val="00F01882"/>
    <w:rsid w:val="00F02B3B"/>
    <w:rsid w:val="00F03D78"/>
    <w:rsid w:val="00F0446B"/>
    <w:rsid w:val="00F05D17"/>
    <w:rsid w:val="00F0649D"/>
    <w:rsid w:val="00F066F4"/>
    <w:rsid w:val="00F07756"/>
    <w:rsid w:val="00F118F1"/>
    <w:rsid w:val="00F12C1C"/>
    <w:rsid w:val="00F14502"/>
    <w:rsid w:val="00F155E4"/>
    <w:rsid w:val="00F16EF2"/>
    <w:rsid w:val="00F172EB"/>
    <w:rsid w:val="00F17334"/>
    <w:rsid w:val="00F1750E"/>
    <w:rsid w:val="00F2146B"/>
    <w:rsid w:val="00F22272"/>
    <w:rsid w:val="00F238D4"/>
    <w:rsid w:val="00F23EA2"/>
    <w:rsid w:val="00F24AE1"/>
    <w:rsid w:val="00F24D15"/>
    <w:rsid w:val="00F2534E"/>
    <w:rsid w:val="00F26F2C"/>
    <w:rsid w:val="00F27585"/>
    <w:rsid w:val="00F31B6A"/>
    <w:rsid w:val="00F32187"/>
    <w:rsid w:val="00F34745"/>
    <w:rsid w:val="00F35339"/>
    <w:rsid w:val="00F35437"/>
    <w:rsid w:val="00F36A18"/>
    <w:rsid w:val="00F36B51"/>
    <w:rsid w:val="00F427F7"/>
    <w:rsid w:val="00F43884"/>
    <w:rsid w:val="00F4398D"/>
    <w:rsid w:val="00F440B9"/>
    <w:rsid w:val="00F451C6"/>
    <w:rsid w:val="00F4555C"/>
    <w:rsid w:val="00F456D9"/>
    <w:rsid w:val="00F45B5C"/>
    <w:rsid w:val="00F475AA"/>
    <w:rsid w:val="00F477C3"/>
    <w:rsid w:val="00F50414"/>
    <w:rsid w:val="00F50841"/>
    <w:rsid w:val="00F51B4F"/>
    <w:rsid w:val="00F51B9E"/>
    <w:rsid w:val="00F51CD4"/>
    <w:rsid w:val="00F52544"/>
    <w:rsid w:val="00F52684"/>
    <w:rsid w:val="00F534EF"/>
    <w:rsid w:val="00F55A5B"/>
    <w:rsid w:val="00F563ED"/>
    <w:rsid w:val="00F5700E"/>
    <w:rsid w:val="00F609F0"/>
    <w:rsid w:val="00F60C00"/>
    <w:rsid w:val="00F61151"/>
    <w:rsid w:val="00F61817"/>
    <w:rsid w:val="00F62F55"/>
    <w:rsid w:val="00F6333A"/>
    <w:rsid w:val="00F64621"/>
    <w:rsid w:val="00F647B5"/>
    <w:rsid w:val="00F65DB1"/>
    <w:rsid w:val="00F66B4C"/>
    <w:rsid w:val="00F70131"/>
    <w:rsid w:val="00F702E2"/>
    <w:rsid w:val="00F71645"/>
    <w:rsid w:val="00F722C2"/>
    <w:rsid w:val="00F72825"/>
    <w:rsid w:val="00F73060"/>
    <w:rsid w:val="00F74822"/>
    <w:rsid w:val="00F7504B"/>
    <w:rsid w:val="00F75741"/>
    <w:rsid w:val="00F77378"/>
    <w:rsid w:val="00F77DCE"/>
    <w:rsid w:val="00F8280B"/>
    <w:rsid w:val="00F841F1"/>
    <w:rsid w:val="00F84985"/>
    <w:rsid w:val="00F84F8D"/>
    <w:rsid w:val="00F92546"/>
    <w:rsid w:val="00F94569"/>
    <w:rsid w:val="00F9463E"/>
    <w:rsid w:val="00F94A52"/>
    <w:rsid w:val="00F94C5A"/>
    <w:rsid w:val="00F95C48"/>
    <w:rsid w:val="00F96AB4"/>
    <w:rsid w:val="00F9733E"/>
    <w:rsid w:val="00FA10F0"/>
    <w:rsid w:val="00FA1572"/>
    <w:rsid w:val="00FA1901"/>
    <w:rsid w:val="00FA218E"/>
    <w:rsid w:val="00FA3A46"/>
    <w:rsid w:val="00FA3E20"/>
    <w:rsid w:val="00FA6265"/>
    <w:rsid w:val="00FA6FCD"/>
    <w:rsid w:val="00FA74EE"/>
    <w:rsid w:val="00FB02A5"/>
    <w:rsid w:val="00FB0376"/>
    <w:rsid w:val="00FB06FE"/>
    <w:rsid w:val="00FB07C6"/>
    <w:rsid w:val="00FB0CD8"/>
    <w:rsid w:val="00FB197F"/>
    <w:rsid w:val="00FB1C25"/>
    <w:rsid w:val="00FB2CA9"/>
    <w:rsid w:val="00FB31E3"/>
    <w:rsid w:val="00FB3333"/>
    <w:rsid w:val="00FB503E"/>
    <w:rsid w:val="00FB5A0A"/>
    <w:rsid w:val="00FB6C1F"/>
    <w:rsid w:val="00FB6E1F"/>
    <w:rsid w:val="00FB738D"/>
    <w:rsid w:val="00FB741C"/>
    <w:rsid w:val="00FB7E6B"/>
    <w:rsid w:val="00FC0510"/>
    <w:rsid w:val="00FC183F"/>
    <w:rsid w:val="00FC248B"/>
    <w:rsid w:val="00FC2645"/>
    <w:rsid w:val="00FC4504"/>
    <w:rsid w:val="00FC4777"/>
    <w:rsid w:val="00FC4898"/>
    <w:rsid w:val="00FC51E4"/>
    <w:rsid w:val="00FC5390"/>
    <w:rsid w:val="00FC71E3"/>
    <w:rsid w:val="00FC7676"/>
    <w:rsid w:val="00FC7B24"/>
    <w:rsid w:val="00FC7DD1"/>
    <w:rsid w:val="00FD00D1"/>
    <w:rsid w:val="00FD017D"/>
    <w:rsid w:val="00FD01EB"/>
    <w:rsid w:val="00FD036A"/>
    <w:rsid w:val="00FD1293"/>
    <w:rsid w:val="00FD1491"/>
    <w:rsid w:val="00FD1C6F"/>
    <w:rsid w:val="00FD1FA2"/>
    <w:rsid w:val="00FD2477"/>
    <w:rsid w:val="00FD331A"/>
    <w:rsid w:val="00FD349C"/>
    <w:rsid w:val="00FD3CFC"/>
    <w:rsid w:val="00FD3F92"/>
    <w:rsid w:val="00FD4BFC"/>
    <w:rsid w:val="00FD66A8"/>
    <w:rsid w:val="00FD6D06"/>
    <w:rsid w:val="00FD7443"/>
    <w:rsid w:val="00FD76F0"/>
    <w:rsid w:val="00FD7A1D"/>
    <w:rsid w:val="00FD7EA2"/>
    <w:rsid w:val="00FE1E96"/>
    <w:rsid w:val="00FE1F18"/>
    <w:rsid w:val="00FE3B61"/>
    <w:rsid w:val="00FE4412"/>
    <w:rsid w:val="00FE4641"/>
    <w:rsid w:val="00FE4EE8"/>
    <w:rsid w:val="00FE5099"/>
    <w:rsid w:val="00FE5533"/>
    <w:rsid w:val="00FE5C9F"/>
    <w:rsid w:val="00FE64E9"/>
    <w:rsid w:val="00FE7206"/>
    <w:rsid w:val="00FE7FC3"/>
    <w:rsid w:val="00FF063F"/>
    <w:rsid w:val="00FF0E7E"/>
    <w:rsid w:val="00FF1524"/>
    <w:rsid w:val="00FF1AE2"/>
    <w:rsid w:val="00FF2D3A"/>
    <w:rsid w:val="00FF4490"/>
    <w:rsid w:val="00FF44EC"/>
    <w:rsid w:val="00FF4A87"/>
    <w:rsid w:val="00FF4B45"/>
    <w:rsid w:val="00FF5C61"/>
    <w:rsid w:val="00FF5F8F"/>
    <w:rsid w:val="00FF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iPriority="9"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24C07"/>
    <w:pPr>
      <w:spacing w:after="200" w:line="276" w:lineRule="auto"/>
    </w:pPr>
    <w:rPr>
      <w:rFonts w:eastAsia="Times New Roman"/>
      <w:sz w:val="22"/>
      <w:szCs w:val="22"/>
    </w:rPr>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767279"/>
    <w:pPr>
      <w:widowControl w:val="0"/>
      <w:autoSpaceDE w:val="0"/>
      <w:autoSpaceDN w:val="0"/>
      <w:adjustRightInd w:val="0"/>
      <w:spacing w:before="108" w:after="108" w:line="240" w:lineRule="auto"/>
      <w:jc w:val="center"/>
      <w:outlineLvl w:val="0"/>
    </w:pPr>
    <w:rPr>
      <w:rFonts w:ascii="Arial" w:eastAsia="Calibri" w:hAnsi="Arial"/>
      <w:b/>
      <w:bCs/>
      <w:color w:val="26282F"/>
      <w:sz w:val="24"/>
      <w:szCs w:val="24"/>
      <w:lang w:val="x-none"/>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uiPriority w:val="99"/>
    <w:qFormat/>
    <w:rsid w:val="00E117C7"/>
    <w:pPr>
      <w:keepNext/>
      <w:spacing w:before="120" w:after="120" w:line="240" w:lineRule="auto"/>
      <w:outlineLvl w:val="1"/>
    </w:pPr>
    <w:rPr>
      <w:rFonts w:ascii="Arial" w:eastAsia="Calibri" w:hAnsi="Arial"/>
      <w:b/>
      <w:sz w:val="28"/>
      <w:szCs w:val="28"/>
      <w:lang w:val="x-none" w:eastAsia="x-none"/>
    </w:rPr>
  </w:style>
  <w:style w:type="paragraph" w:styleId="3">
    <w:name w:val="heading 3"/>
    <w:basedOn w:val="a"/>
    <w:next w:val="a"/>
    <w:link w:val="30"/>
    <w:uiPriority w:val="9"/>
    <w:qFormat/>
    <w:rsid w:val="002D20AF"/>
    <w:pPr>
      <w:keepNext/>
      <w:spacing w:after="0" w:line="240" w:lineRule="auto"/>
      <w:jc w:val="center"/>
      <w:outlineLvl w:val="2"/>
    </w:pPr>
    <w:rPr>
      <w:rFonts w:ascii="Cambria" w:hAnsi="Cambria"/>
      <w:b/>
      <w:bCs/>
      <w:sz w:val="26"/>
      <w:szCs w:val="26"/>
      <w:lang w:val="x-none" w:eastAsia="x-none"/>
    </w:rPr>
  </w:style>
  <w:style w:type="paragraph" w:styleId="5">
    <w:name w:val="heading 5"/>
    <w:basedOn w:val="a"/>
    <w:next w:val="a"/>
    <w:link w:val="50"/>
    <w:uiPriority w:val="9"/>
    <w:qFormat/>
    <w:rsid w:val="00500244"/>
    <w:pPr>
      <w:spacing w:before="240" w:after="60"/>
      <w:outlineLvl w:val="4"/>
    </w:pPr>
    <w:rPr>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1,H1 Знак1,Заголов Знак1,1 Знак1,ch Знак1,Глава Знак1,(раздел) Знак1,Раздел Договора Знак1,&quot;Алмаз&quot; Знак1,Head 1 Знак1,Заголовок главы Знак"/>
    <w:link w:val="1"/>
    <w:uiPriority w:val="99"/>
    <w:locked/>
    <w:rsid w:val="00767279"/>
    <w:rPr>
      <w:rFonts w:ascii="Arial" w:hAnsi="Arial" w:cs="Arial"/>
      <w:b/>
      <w:bCs/>
      <w:color w:val="26282F"/>
      <w:sz w:val="24"/>
      <w:szCs w:val="24"/>
      <w:lang w:eastAsia="ru-RU"/>
    </w:rPr>
  </w:style>
  <w:style w:type="paragraph" w:styleId="a0">
    <w:name w:val="Body Text Indent"/>
    <w:basedOn w:val="a"/>
    <w:link w:val="a4"/>
    <w:uiPriority w:val="99"/>
    <w:rsid w:val="00E117C7"/>
    <w:pPr>
      <w:spacing w:after="120"/>
      <w:ind w:left="283"/>
    </w:pPr>
    <w:rPr>
      <w:rFonts w:eastAsia="Calibri"/>
      <w:sz w:val="20"/>
      <w:szCs w:val="20"/>
      <w:lang w:val="x-none" w:eastAsia="x-none"/>
    </w:rPr>
  </w:style>
  <w:style w:type="character" w:customStyle="1" w:styleId="a4">
    <w:name w:val="Основной текст с отступом Знак"/>
    <w:link w:val="a0"/>
    <w:uiPriority w:val="99"/>
    <w:locked/>
    <w:rsid w:val="00E117C7"/>
    <w:rPr>
      <w:rFonts w:ascii="Calibri" w:hAnsi="Calibri" w:cs="Times New Roman"/>
      <w:sz w:val="20"/>
      <w:szCs w:val="20"/>
    </w:rPr>
  </w:style>
  <w:style w:type="character" w:customStyle="1" w:styleId="20">
    <w:name w:val="Заголовок 2 Знак"/>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
    <w:link w:val="2"/>
    <w:uiPriority w:val="99"/>
    <w:locked/>
    <w:rsid w:val="00E117C7"/>
    <w:rPr>
      <w:rFonts w:ascii="Arial" w:hAnsi="Arial" w:cs="Times New Roman"/>
      <w:b/>
      <w:sz w:val="28"/>
      <w:szCs w:val="28"/>
    </w:rPr>
  </w:style>
  <w:style w:type="character" w:customStyle="1" w:styleId="30">
    <w:name w:val="Заголовок 3 Знак"/>
    <w:link w:val="3"/>
    <w:uiPriority w:val="9"/>
    <w:semiHidden/>
    <w:rsid w:val="00F73327"/>
    <w:rPr>
      <w:rFonts w:ascii="Cambria" w:eastAsia="Times New Roman" w:hAnsi="Cambria" w:cs="Times New Roman"/>
      <w:b/>
      <w:bCs/>
      <w:sz w:val="26"/>
      <w:szCs w:val="26"/>
    </w:rPr>
  </w:style>
  <w:style w:type="paragraph" w:customStyle="1" w:styleId="11">
    <w:name w:val="Знак1 Знак Знак Знак"/>
    <w:basedOn w:val="a"/>
    <w:uiPriority w:val="99"/>
    <w:rsid w:val="00224C07"/>
    <w:pPr>
      <w:spacing w:after="0" w:line="240" w:lineRule="auto"/>
    </w:pPr>
    <w:rPr>
      <w:rFonts w:ascii="Verdana" w:hAnsi="Verdana" w:cs="Verdana"/>
      <w:sz w:val="20"/>
      <w:szCs w:val="20"/>
      <w:lang w:val="en-US" w:eastAsia="en-US"/>
    </w:rPr>
  </w:style>
  <w:style w:type="paragraph" w:customStyle="1" w:styleId="a5">
    <w:name w:val="Нормальный (таблица)"/>
    <w:basedOn w:val="a"/>
    <w:next w:val="a"/>
    <w:uiPriority w:val="99"/>
    <w:rsid w:val="00DF2C67"/>
    <w:pPr>
      <w:widowControl w:val="0"/>
      <w:autoSpaceDE w:val="0"/>
      <w:autoSpaceDN w:val="0"/>
      <w:adjustRightInd w:val="0"/>
      <w:spacing w:after="0" w:line="240" w:lineRule="auto"/>
      <w:jc w:val="both"/>
    </w:pPr>
    <w:rPr>
      <w:rFonts w:ascii="Arial" w:hAnsi="Arial" w:cs="Arial"/>
      <w:sz w:val="24"/>
      <w:szCs w:val="24"/>
    </w:rPr>
  </w:style>
  <w:style w:type="character" w:customStyle="1" w:styleId="a6">
    <w:name w:val="Гипертекстовая ссылка"/>
    <w:uiPriority w:val="99"/>
    <w:rsid w:val="00767279"/>
    <w:rPr>
      <w:rFonts w:cs="Times New Roman"/>
      <w:b/>
      <w:bCs/>
      <w:color w:val="106BBE"/>
    </w:rPr>
  </w:style>
  <w:style w:type="character" w:customStyle="1" w:styleId="a7">
    <w:name w:val="Цветовое выделение"/>
    <w:uiPriority w:val="99"/>
    <w:rsid w:val="00FB6E1F"/>
    <w:rPr>
      <w:b/>
      <w:color w:val="000080"/>
    </w:rPr>
  </w:style>
  <w:style w:type="paragraph" w:customStyle="1" w:styleId="ConsPlusNormal">
    <w:name w:val="ConsPlusNormal"/>
    <w:uiPriority w:val="99"/>
    <w:rsid w:val="00FB6E1F"/>
    <w:pPr>
      <w:widowControl w:val="0"/>
      <w:autoSpaceDE w:val="0"/>
      <w:autoSpaceDN w:val="0"/>
      <w:adjustRightInd w:val="0"/>
      <w:ind w:firstLine="720"/>
    </w:pPr>
    <w:rPr>
      <w:rFonts w:ascii="Arial" w:eastAsia="Times New Roman" w:hAnsi="Arial" w:cs="Arial"/>
    </w:rPr>
  </w:style>
  <w:style w:type="table" w:styleId="a8">
    <w:name w:val="Table Grid"/>
    <w:basedOn w:val="a2"/>
    <w:uiPriority w:val="99"/>
    <w:rsid w:val="00D80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Комментарий"/>
    <w:basedOn w:val="a"/>
    <w:next w:val="a"/>
    <w:uiPriority w:val="99"/>
    <w:rsid w:val="007E3BB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Прижатый влево"/>
    <w:basedOn w:val="a"/>
    <w:next w:val="a"/>
    <w:uiPriority w:val="99"/>
    <w:rsid w:val="00C779FC"/>
    <w:pPr>
      <w:widowControl w:val="0"/>
      <w:autoSpaceDE w:val="0"/>
      <w:autoSpaceDN w:val="0"/>
      <w:adjustRightInd w:val="0"/>
      <w:spacing w:after="0" w:line="240" w:lineRule="auto"/>
    </w:pPr>
    <w:rPr>
      <w:rFonts w:ascii="Arial" w:hAnsi="Arial" w:cs="Arial"/>
      <w:sz w:val="24"/>
      <w:szCs w:val="24"/>
    </w:rPr>
  </w:style>
  <w:style w:type="paragraph" w:customStyle="1" w:styleId="12">
    <w:name w:val="Абзац списка1"/>
    <w:basedOn w:val="a"/>
    <w:link w:val="ListParagraphChar"/>
    <w:uiPriority w:val="99"/>
    <w:rsid w:val="00E117C7"/>
    <w:pPr>
      <w:ind w:left="720"/>
      <w:contextualSpacing/>
    </w:pPr>
    <w:rPr>
      <w:rFonts w:eastAsia="Calibri"/>
      <w:sz w:val="20"/>
      <w:szCs w:val="20"/>
      <w:lang w:val="x-none" w:eastAsia="x-none"/>
    </w:rPr>
  </w:style>
  <w:style w:type="character" w:customStyle="1" w:styleId="ListParagraphChar">
    <w:name w:val="List Paragraph Char"/>
    <w:link w:val="12"/>
    <w:uiPriority w:val="99"/>
    <w:locked/>
    <w:rsid w:val="00E117C7"/>
    <w:rPr>
      <w:rFonts w:ascii="Calibri" w:hAnsi="Calibri"/>
    </w:rPr>
  </w:style>
  <w:style w:type="paragraph" w:styleId="ab">
    <w:name w:val="header"/>
    <w:basedOn w:val="a"/>
    <w:link w:val="ac"/>
    <w:uiPriority w:val="99"/>
    <w:rsid w:val="00E117C7"/>
    <w:pPr>
      <w:tabs>
        <w:tab w:val="center" w:pos="4677"/>
        <w:tab w:val="right" w:pos="9355"/>
      </w:tabs>
      <w:spacing w:after="0" w:line="240" w:lineRule="auto"/>
    </w:pPr>
    <w:rPr>
      <w:rFonts w:eastAsia="Calibri"/>
      <w:sz w:val="20"/>
      <w:szCs w:val="20"/>
      <w:lang w:val="x-none" w:eastAsia="x-none"/>
    </w:rPr>
  </w:style>
  <w:style w:type="character" w:customStyle="1" w:styleId="ac">
    <w:name w:val="Верхний колонтитул Знак"/>
    <w:link w:val="ab"/>
    <w:uiPriority w:val="99"/>
    <w:locked/>
    <w:rsid w:val="00E117C7"/>
    <w:rPr>
      <w:rFonts w:ascii="Calibri" w:hAnsi="Calibri" w:cs="Times New Roman"/>
      <w:sz w:val="20"/>
      <w:szCs w:val="20"/>
    </w:rPr>
  </w:style>
  <w:style w:type="paragraph" w:styleId="ad">
    <w:name w:val="footer"/>
    <w:basedOn w:val="a"/>
    <w:link w:val="ae"/>
    <w:uiPriority w:val="99"/>
    <w:rsid w:val="00E117C7"/>
    <w:pPr>
      <w:tabs>
        <w:tab w:val="center" w:pos="4677"/>
        <w:tab w:val="right" w:pos="9355"/>
      </w:tabs>
      <w:spacing w:after="0" w:line="240" w:lineRule="auto"/>
    </w:pPr>
    <w:rPr>
      <w:rFonts w:eastAsia="Calibri"/>
      <w:sz w:val="20"/>
      <w:szCs w:val="20"/>
      <w:lang w:val="x-none" w:eastAsia="x-none"/>
    </w:rPr>
  </w:style>
  <w:style w:type="character" w:customStyle="1" w:styleId="ae">
    <w:name w:val="Нижний колонтитул Знак"/>
    <w:link w:val="ad"/>
    <w:uiPriority w:val="99"/>
    <w:locked/>
    <w:rsid w:val="00E117C7"/>
    <w:rPr>
      <w:rFonts w:ascii="Calibri" w:hAnsi="Calibri" w:cs="Times New Roman"/>
      <w:sz w:val="20"/>
      <w:szCs w:val="20"/>
    </w:rPr>
  </w:style>
  <w:style w:type="paragraph" w:styleId="af">
    <w:name w:val="Balloon Text"/>
    <w:basedOn w:val="a"/>
    <w:link w:val="af0"/>
    <w:uiPriority w:val="99"/>
    <w:semiHidden/>
    <w:rsid w:val="00E117C7"/>
    <w:pPr>
      <w:spacing w:after="0" w:line="240" w:lineRule="auto"/>
    </w:pPr>
    <w:rPr>
      <w:rFonts w:ascii="Tahoma" w:eastAsia="Calibri" w:hAnsi="Tahoma"/>
      <w:sz w:val="16"/>
      <w:szCs w:val="16"/>
      <w:lang w:val="x-none" w:eastAsia="x-none"/>
    </w:rPr>
  </w:style>
  <w:style w:type="character" w:customStyle="1" w:styleId="af0">
    <w:name w:val="Текст выноски Знак"/>
    <w:link w:val="af"/>
    <w:uiPriority w:val="99"/>
    <w:semiHidden/>
    <w:locked/>
    <w:rsid w:val="00E117C7"/>
    <w:rPr>
      <w:rFonts w:ascii="Tahoma" w:hAnsi="Tahoma" w:cs="Times New Roman"/>
      <w:sz w:val="16"/>
      <w:szCs w:val="16"/>
    </w:rPr>
  </w:style>
  <w:style w:type="table" w:customStyle="1" w:styleId="13">
    <w:name w:val="Сетка таблицы1"/>
    <w:uiPriority w:val="99"/>
    <w:rsid w:val="00E117C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uiPriority w:val="99"/>
    <w:rsid w:val="00E117C7"/>
    <w:rPr>
      <w:rFonts w:eastAsia="Times New Roman"/>
      <w:sz w:val="22"/>
      <w:szCs w:val="22"/>
      <w:lang w:eastAsia="en-US"/>
    </w:rPr>
  </w:style>
  <w:style w:type="paragraph" w:customStyle="1" w:styleId="15">
    <w:name w:val="Заголовок оглавления1"/>
    <w:basedOn w:val="1"/>
    <w:next w:val="a"/>
    <w:uiPriority w:val="99"/>
    <w:rsid w:val="00E117C7"/>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16">
    <w:name w:val="toc 1"/>
    <w:basedOn w:val="a"/>
    <w:next w:val="a"/>
    <w:autoRedefine/>
    <w:uiPriority w:val="99"/>
    <w:rsid w:val="00E117C7"/>
    <w:pPr>
      <w:spacing w:after="100"/>
    </w:pPr>
    <w:rPr>
      <w:rFonts w:eastAsia="Calibri"/>
      <w:lang w:eastAsia="en-US"/>
    </w:rPr>
  </w:style>
  <w:style w:type="paragraph" w:styleId="21">
    <w:name w:val="toc 2"/>
    <w:basedOn w:val="a"/>
    <w:next w:val="a"/>
    <w:autoRedefine/>
    <w:uiPriority w:val="99"/>
    <w:rsid w:val="00E117C7"/>
    <w:pPr>
      <w:tabs>
        <w:tab w:val="left" w:pos="709"/>
        <w:tab w:val="right" w:leader="dot" w:pos="9627"/>
      </w:tabs>
      <w:spacing w:after="100"/>
      <w:ind w:left="220"/>
    </w:pPr>
    <w:rPr>
      <w:rFonts w:eastAsia="Calibri"/>
      <w:lang w:eastAsia="en-US"/>
    </w:rPr>
  </w:style>
  <w:style w:type="character" w:styleId="af1">
    <w:name w:val="Hyperlink"/>
    <w:uiPriority w:val="99"/>
    <w:rsid w:val="00E117C7"/>
    <w:rPr>
      <w:rFonts w:cs="Times New Roman"/>
      <w:color w:val="0000FF"/>
      <w:u w:val="single"/>
    </w:rPr>
  </w:style>
  <w:style w:type="table" w:customStyle="1" w:styleId="22">
    <w:name w:val="Сетка таблицы2"/>
    <w:uiPriority w:val="99"/>
    <w:rsid w:val="00E117C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E117C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rsid w:val="00E117C7"/>
    <w:pPr>
      <w:spacing w:after="0" w:line="240" w:lineRule="auto"/>
    </w:pPr>
    <w:rPr>
      <w:rFonts w:ascii="Times New Roman" w:eastAsia="Calibri" w:hAnsi="Times New Roman"/>
      <w:sz w:val="20"/>
      <w:szCs w:val="20"/>
      <w:lang w:val="x-none"/>
    </w:rPr>
  </w:style>
  <w:style w:type="character" w:customStyle="1" w:styleId="af3">
    <w:name w:val="Текст сноски Знак"/>
    <w:link w:val="af2"/>
    <w:uiPriority w:val="99"/>
    <w:locked/>
    <w:rsid w:val="00E117C7"/>
    <w:rPr>
      <w:rFonts w:ascii="Times New Roman" w:hAnsi="Times New Roman" w:cs="Times New Roman"/>
      <w:sz w:val="20"/>
      <w:szCs w:val="20"/>
      <w:lang w:eastAsia="ru-RU"/>
    </w:rPr>
  </w:style>
  <w:style w:type="character" w:styleId="af4">
    <w:name w:val="footnote reference"/>
    <w:uiPriority w:val="99"/>
    <w:semiHidden/>
    <w:rsid w:val="00E117C7"/>
    <w:rPr>
      <w:rFonts w:cs="Times New Roman"/>
      <w:vertAlign w:val="superscript"/>
    </w:rPr>
  </w:style>
  <w:style w:type="table" w:customStyle="1" w:styleId="4">
    <w:name w:val="Сетка таблицы4"/>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E117C7"/>
    <w:pPr>
      <w:keepNext/>
      <w:widowControl/>
      <w:suppressAutoHyphens/>
      <w:autoSpaceDE/>
      <w:autoSpaceDN/>
      <w:adjustRightInd/>
      <w:spacing w:before="0" w:after="360" w:line="360" w:lineRule="auto"/>
      <w:jc w:val="left"/>
    </w:pPr>
    <w:rPr>
      <w:rFonts w:ascii="Times New Roman" w:hAnsi="Times New Roman"/>
      <w:b w:val="0"/>
      <w:bCs w:val="0"/>
      <w:color w:val="auto"/>
      <w:spacing w:val="20"/>
      <w:kern w:val="28"/>
      <w:sz w:val="32"/>
      <w:szCs w:val="32"/>
    </w:rPr>
  </w:style>
  <w:style w:type="paragraph" w:styleId="af5">
    <w:name w:val="Title"/>
    <w:basedOn w:val="a"/>
    <w:next w:val="af6"/>
    <w:link w:val="af7"/>
    <w:uiPriority w:val="99"/>
    <w:qFormat/>
    <w:rsid w:val="00E117C7"/>
    <w:pPr>
      <w:suppressAutoHyphens/>
      <w:spacing w:after="0" w:line="240" w:lineRule="auto"/>
      <w:jc w:val="center"/>
    </w:pPr>
    <w:rPr>
      <w:rFonts w:ascii="Times New Roman" w:eastAsia="Calibri" w:hAnsi="Times New Roman"/>
      <w:b/>
      <w:sz w:val="20"/>
      <w:szCs w:val="20"/>
      <w:u w:val="single"/>
      <w:lang w:val="x-none" w:eastAsia="ar-SA"/>
    </w:rPr>
  </w:style>
  <w:style w:type="paragraph" w:styleId="af6">
    <w:name w:val="Subtitle"/>
    <w:basedOn w:val="a"/>
    <w:next w:val="a"/>
    <w:link w:val="af8"/>
    <w:uiPriority w:val="99"/>
    <w:qFormat/>
    <w:rsid w:val="00E117C7"/>
    <w:pPr>
      <w:numPr>
        <w:ilvl w:val="1"/>
      </w:numPr>
      <w:spacing w:after="0" w:line="240" w:lineRule="auto"/>
    </w:pPr>
    <w:rPr>
      <w:rFonts w:ascii="Cambria" w:eastAsia="Calibri" w:hAnsi="Cambria"/>
      <w:i/>
      <w:iCs/>
      <w:color w:val="4F81BD"/>
      <w:spacing w:val="15"/>
      <w:sz w:val="24"/>
      <w:szCs w:val="24"/>
      <w:lang w:val="x-none"/>
    </w:rPr>
  </w:style>
  <w:style w:type="character" w:customStyle="1" w:styleId="af8">
    <w:name w:val="Подзаголовок Знак"/>
    <w:link w:val="af6"/>
    <w:uiPriority w:val="99"/>
    <w:locked/>
    <w:rsid w:val="00E117C7"/>
    <w:rPr>
      <w:rFonts w:ascii="Cambria" w:hAnsi="Cambria" w:cs="Times New Roman"/>
      <w:i/>
      <w:iCs/>
      <w:color w:val="4F81BD"/>
      <w:spacing w:val="15"/>
      <w:sz w:val="24"/>
      <w:szCs w:val="24"/>
      <w:lang w:eastAsia="ru-RU"/>
    </w:rPr>
  </w:style>
  <w:style w:type="character" w:customStyle="1" w:styleId="af7">
    <w:name w:val="Название Знак"/>
    <w:link w:val="af5"/>
    <w:uiPriority w:val="99"/>
    <w:locked/>
    <w:rsid w:val="00E117C7"/>
    <w:rPr>
      <w:rFonts w:ascii="Times New Roman" w:hAnsi="Times New Roman" w:cs="Times New Roman"/>
      <w:b/>
      <w:sz w:val="20"/>
      <w:szCs w:val="20"/>
      <w:u w:val="single"/>
      <w:lang w:eastAsia="ar-SA" w:bidi="ar-SA"/>
    </w:rPr>
  </w:style>
  <w:style w:type="paragraph" w:styleId="af9">
    <w:name w:val="Normal (Web)"/>
    <w:basedOn w:val="a"/>
    <w:uiPriority w:val="99"/>
    <w:rsid w:val="00E117C7"/>
    <w:pPr>
      <w:suppressAutoHyphens/>
      <w:spacing w:after="0" w:line="240" w:lineRule="auto"/>
    </w:pPr>
    <w:rPr>
      <w:rFonts w:ascii="Times New Roman" w:eastAsia="Calibri" w:hAnsi="Times New Roman" w:cs="Calibri"/>
      <w:sz w:val="24"/>
      <w:szCs w:val="24"/>
      <w:lang w:eastAsia="ar-SA"/>
    </w:rPr>
  </w:style>
  <w:style w:type="table" w:customStyle="1" w:styleId="110">
    <w:name w:val="Сетка таблицы11"/>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Основной текст1,Основной текст Знак Знак,bt"/>
    <w:basedOn w:val="a"/>
    <w:link w:val="afb"/>
    <w:uiPriority w:val="99"/>
    <w:rsid w:val="00E117C7"/>
    <w:pPr>
      <w:spacing w:after="120" w:line="240" w:lineRule="auto"/>
    </w:pPr>
    <w:rPr>
      <w:rFonts w:ascii="Times New Roman" w:eastAsia="Calibri" w:hAnsi="Times New Roman"/>
      <w:sz w:val="20"/>
      <w:szCs w:val="20"/>
      <w:lang w:val="x-none"/>
    </w:rPr>
  </w:style>
  <w:style w:type="character" w:customStyle="1" w:styleId="afb">
    <w:name w:val="Основной текст Знак"/>
    <w:aliases w:val="Основной текст1 Знак1,Основной текст Знак Знак Знак1,bt Знак"/>
    <w:link w:val="afa"/>
    <w:uiPriority w:val="99"/>
    <w:locked/>
    <w:rsid w:val="00E117C7"/>
    <w:rPr>
      <w:rFonts w:ascii="Times New Roman" w:hAnsi="Times New Roman" w:cs="Times New Roman"/>
      <w:sz w:val="20"/>
      <w:szCs w:val="20"/>
      <w:lang w:eastAsia="ru-RU"/>
    </w:rPr>
  </w:style>
  <w:style w:type="paragraph" w:styleId="23">
    <w:name w:val="Body Text 2"/>
    <w:basedOn w:val="a"/>
    <w:link w:val="24"/>
    <w:uiPriority w:val="99"/>
    <w:rsid w:val="00E117C7"/>
    <w:pPr>
      <w:spacing w:after="0" w:line="240" w:lineRule="auto"/>
      <w:ind w:firstLine="567"/>
      <w:jc w:val="both"/>
    </w:pPr>
    <w:rPr>
      <w:rFonts w:ascii="Times New Roman" w:eastAsia="Calibri" w:hAnsi="Times New Roman"/>
      <w:sz w:val="24"/>
      <w:szCs w:val="24"/>
      <w:lang w:val="x-none"/>
    </w:rPr>
  </w:style>
  <w:style w:type="character" w:customStyle="1" w:styleId="24">
    <w:name w:val="Основной текст 2 Знак"/>
    <w:link w:val="23"/>
    <w:uiPriority w:val="99"/>
    <w:locked/>
    <w:rsid w:val="00E117C7"/>
    <w:rPr>
      <w:rFonts w:ascii="Times New Roman" w:hAnsi="Times New Roman" w:cs="Times New Roman"/>
      <w:sz w:val="24"/>
      <w:szCs w:val="24"/>
      <w:lang w:eastAsia="ru-RU"/>
    </w:rPr>
  </w:style>
  <w:style w:type="paragraph" w:customStyle="1" w:styleId="ConsPlusNonformat">
    <w:name w:val="ConsPlusNonformat"/>
    <w:uiPriority w:val="99"/>
    <w:rsid w:val="00E117C7"/>
    <w:pPr>
      <w:widowControl w:val="0"/>
      <w:autoSpaceDE w:val="0"/>
      <w:autoSpaceDN w:val="0"/>
      <w:adjustRightInd w:val="0"/>
    </w:pPr>
    <w:rPr>
      <w:rFonts w:ascii="Courier New" w:hAnsi="Courier New" w:cs="Courier New"/>
    </w:rPr>
  </w:style>
  <w:style w:type="paragraph" w:customStyle="1" w:styleId="ConsPlusCell">
    <w:name w:val="ConsPlusCell"/>
    <w:uiPriority w:val="99"/>
    <w:rsid w:val="00E117C7"/>
    <w:pPr>
      <w:autoSpaceDE w:val="0"/>
      <w:autoSpaceDN w:val="0"/>
      <w:adjustRightInd w:val="0"/>
    </w:pPr>
    <w:rPr>
      <w:rFonts w:ascii="Arial" w:hAnsi="Arial" w:cs="Arial"/>
      <w:lang w:eastAsia="en-US"/>
    </w:rPr>
  </w:style>
  <w:style w:type="character" w:customStyle="1" w:styleId="st">
    <w:name w:val="st"/>
    <w:uiPriority w:val="99"/>
    <w:rsid w:val="00E117C7"/>
  </w:style>
  <w:style w:type="character" w:styleId="afc">
    <w:name w:val="Emphasis"/>
    <w:uiPriority w:val="99"/>
    <w:qFormat/>
    <w:rsid w:val="00E117C7"/>
    <w:rPr>
      <w:rFonts w:cs="Times New Roman"/>
      <w:i/>
    </w:rPr>
  </w:style>
  <w:style w:type="table" w:customStyle="1" w:styleId="120">
    <w:name w:val="Сетка таблицы12"/>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аблицы (моноширинный)"/>
    <w:basedOn w:val="a"/>
    <w:next w:val="a"/>
    <w:uiPriority w:val="99"/>
    <w:rsid w:val="00E117C7"/>
    <w:pPr>
      <w:widowControl w:val="0"/>
      <w:autoSpaceDE w:val="0"/>
      <w:autoSpaceDN w:val="0"/>
      <w:adjustRightInd w:val="0"/>
      <w:spacing w:after="0" w:line="240" w:lineRule="auto"/>
      <w:jc w:val="both"/>
    </w:pPr>
    <w:rPr>
      <w:rFonts w:ascii="Courier New" w:hAnsi="Courier New" w:cs="Courier New"/>
      <w:sz w:val="24"/>
      <w:szCs w:val="24"/>
    </w:rPr>
  </w:style>
  <w:style w:type="character" w:customStyle="1" w:styleId="apple-converted-space">
    <w:name w:val="apple-converted-space"/>
    <w:rsid w:val="004C22BF"/>
    <w:rPr>
      <w:rFonts w:cs="Times New Roman"/>
    </w:rPr>
  </w:style>
  <w:style w:type="paragraph" w:customStyle="1" w:styleId="Style">
    <w:name w:val="Style"/>
    <w:uiPriority w:val="99"/>
    <w:rsid w:val="004C22BF"/>
    <w:pPr>
      <w:widowControl w:val="0"/>
      <w:autoSpaceDE w:val="0"/>
      <w:autoSpaceDN w:val="0"/>
      <w:adjustRightInd w:val="0"/>
      <w:ind w:left="34"/>
    </w:pPr>
    <w:rPr>
      <w:rFonts w:ascii="Arial" w:eastAsia="SimSun" w:hAnsi="Arial" w:cs="Arial"/>
      <w:sz w:val="24"/>
      <w:szCs w:val="24"/>
    </w:rPr>
  </w:style>
  <w:style w:type="paragraph" w:customStyle="1" w:styleId="afe">
    <w:name w:val="Знак"/>
    <w:basedOn w:val="a"/>
    <w:uiPriority w:val="99"/>
    <w:rsid w:val="00CD2D93"/>
    <w:pPr>
      <w:spacing w:after="0" w:line="240" w:lineRule="auto"/>
    </w:pPr>
    <w:rPr>
      <w:rFonts w:ascii="Verdana" w:eastAsia="Calibri" w:hAnsi="Verdana" w:cs="Verdana"/>
      <w:sz w:val="20"/>
      <w:szCs w:val="20"/>
      <w:lang w:val="en-US" w:eastAsia="en-US"/>
    </w:rPr>
  </w:style>
  <w:style w:type="paragraph" w:styleId="aff">
    <w:name w:val="Plain Text"/>
    <w:basedOn w:val="a"/>
    <w:link w:val="aff0"/>
    <w:uiPriority w:val="99"/>
    <w:locked/>
    <w:rsid w:val="00321614"/>
    <w:pPr>
      <w:spacing w:after="0" w:line="240" w:lineRule="auto"/>
    </w:pPr>
    <w:rPr>
      <w:rFonts w:ascii="Courier New" w:eastAsia="Calibri" w:hAnsi="Courier New" w:cs="Courier New"/>
      <w:sz w:val="20"/>
      <w:szCs w:val="20"/>
    </w:rPr>
  </w:style>
  <w:style w:type="character" w:customStyle="1" w:styleId="aff0">
    <w:name w:val="Текст Знак"/>
    <w:link w:val="aff"/>
    <w:uiPriority w:val="99"/>
    <w:locked/>
    <w:rsid w:val="00321614"/>
    <w:rPr>
      <w:rFonts w:ascii="Courier New" w:hAnsi="Courier New" w:cs="Courier New"/>
      <w:lang w:val="ru-RU" w:eastAsia="ru-RU" w:bidi="ar-SA"/>
    </w:rPr>
  </w:style>
  <w:style w:type="character" w:customStyle="1" w:styleId="PlainTextChar">
    <w:name w:val="Plain Text Char"/>
    <w:uiPriority w:val="99"/>
    <w:semiHidden/>
    <w:rsid w:val="00F73327"/>
    <w:rPr>
      <w:rFonts w:ascii="Courier New" w:eastAsia="Times New Roman" w:hAnsi="Courier New" w:cs="Courier New"/>
      <w:sz w:val="20"/>
      <w:szCs w:val="20"/>
    </w:rPr>
  </w:style>
  <w:style w:type="character" w:customStyle="1" w:styleId="Mainheading">
    <w:name w:val="Main heading Знак"/>
    <w:aliases w:val="H1 Знак,Заголов Знак,1 Знак,ch Знак,Глава Знак,(раздел) Знак,Раздел Договора Знак,&quot;Алмаз&quot; Знак,Head 1 Знак,Заголовок главы Знак Знак"/>
    <w:uiPriority w:val="99"/>
    <w:locked/>
    <w:rsid w:val="002D20AF"/>
    <w:rPr>
      <w:rFonts w:ascii="Arial" w:hAnsi="Arial"/>
      <w:b/>
      <w:kern w:val="32"/>
      <w:sz w:val="32"/>
      <w:lang w:val="ru-RU" w:eastAsia="ru-RU"/>
    </w:rPr>
  </w:style>
  <w:style w:type="character" w:customStyle="1" w:styleId="7">
    <w:name w:val="Знак Знак7"/>
    <w:uiPriority w:val="99"/>
    <w:locked/>
    <w:rsid w:val="002D20AF"/>
    <w:rPr>
      <w:sz w:val="24"/>
      <w:lang w:val="ru-RU" w:eastAsia="ru-RU"/>
    </w:rPr>
  </w:style>
  <w:style w:type="character" w:customStyle="1" w:styleId="Major">
    <w:name w:val="Major Знак"/>
    <w:aliases w:val="&quot;Изумруд&quot; Знак,H2 Знак,Заголовок 2 Знак Знак Знак Знак Знак Знак Знак Знак Знак Знак Знак Знак Знак,Заголовок раздела Знак,Заголовок для  раздела Знак Знак"/>
    <w:uiPriority w:val="99"/>
    <w:locked/>
    <w:rsid w:val="002D20AF"/>
    <w:rPr>
      <w:rFonts w:ascii="Arial" w:eastAsia="Times New Roman" w:hAnsi="Arial"/>
      <w:b/>
      <w:sz w:val="28"/>
      <w:lang w:val="ru-RU" w:eastAsia="en-US"/>
    </w:rPr>
  </w:style>
  <w:style w:type="paragraph" w:customStyle="1" w:styleId="consplusnormal0">
    <w:name w:val="consplusnormal"/>
    <w:basedOn w:val="a"/>
    <w:uiPriority w:val="99"/>
    <w:rsid w:val="002D20AF"/>
    <w:pPr>
      <w:spacing w:before="280" w:after="280" w:line="240" w:lineRule="auto"/>
    </w:pPr>
    <w:rPr>
      <w:rFonts w:ascii="Times New Roman" w:eastAsia="Calibri" w:hAnsi="Times New Roman"/>
      <w:sz w:val="24"/>
      <w:szCs w:val="24"/>
      <w:lang w:eastAsia="ar-SA"/>
    </w:rPr>
  </w:style>
  <w:style w:type="character" w:customStyle="1" w:styleId="WW8Num1z2">
    <w:name w:val="WW8Num1z2"/>
    <w:uiPriority w:val="99"/>
    <w:rsid w:val="002D20AF"/>
  </w:style>
  <w:style w:type="paragraph" w:customStyle="1" w:styleId="ConsPlusTitle">
    <w:name w:val="ConsPlusTitle"/>
    <w:rsid w:val="002D20AF"/>
    <w:pPr>
      <w:widowControl w:val="0"/>
      <w:autoSpaceDE w:val="0"/>
      <w:autoSpaceDN w:val="0"/>
      <w:adjustRightInd w:val="0"/>
    </w:pPr>
    <w:rPr>
      <w:rFonts w:cs="Calibri"/>
      <w:b/>
      <w:bCs/>
      <w:sz w:val="22"/>
      <w:szCs w:val="22"/>
    </w:rPr>
  </w:style>
  <w:style w:type="character" w:customStyle="1" w:styleId="32">
    <w:name w:val="Знак Знак3"/>
    <w:uiPriority w:val="99"/>
    <w:rsid w:val="002D20AF"/>
    <w:rPr>
      <w:sz w:val="28"/>
      <w:lang w:val="ru-RU" w:eastAsia="ru-RU"/>
    </w:rPr>
  </w:style>
  <w:style w:type="paragraph" w:customStyle="1" w:styleId="17">
    <w:name w:val="Знак1"/>
    <w:basedOn w:val="a"/>
    <w:next w:val="a"/>
    <w:uiPriority w:val="99"/>
    <w:semiHidden/>
    <w:rsid w:val="002D20AF"/>
    <w:pPr>
      <w:widowControl w:val="0"/>
      <w:autoSpaceDE w:val="0"/>
      <w:autoSpaceDN w:val="0"/>
      <w:adjustRightInd w:val="0"/>
      <w:spacing w:after="160" w:line="240" w:lineRule="exact"/>
      <w:ind w:firstLine="720"/>
      <w:jc w:val="both"/>
    </w:pPr>
    <w:rPr>
      <w:rFonts w:ascii="Arial" w:eastAsia="Calibri" w:hAnsi="Arial" w:cs="Arial"/>
      <w:sz w:val="20"/>
      <w:szCs w:val="20"/>
      <w:lang w:val="en-US" w:eastAsia="en-US"/>
    </w:rPr>
  </w:style>
  <w:style w:type="character" w:styleId="aff1">
    <w:name w:val="page number"/>
    <w:uiPriority w:val="99"/>
    <w:locked/>
    <w:rsid w:val="002D20AF"/>
    <w:rPr>
      <w:rFonts w:cs="Times New Roman"/>
    </w:rPr>
  </w:style>
  <w:style w:type="paragraph" w:customStyle="1" w:styleId="aff2">
    <w:name w:val="Знак Знак Знак Знак Знак Знак Знак Знак Знак Знак"/>
    <w:basedOn w:val="a"/>
    <w:uiPriority w:val="99"/>
    <w:rsid w:val="002D20AF"/>
    <w:pPr>
      <w:spacing w:before="100" w:beforeAutospacing="1" w:after="100" w:afterAutospacing="1" w:line="240" w:lineRule="auto"/>
    </w:pPr>
    <w:rPr>
      <w:rFonts w:ascii="Tahoma" w:eastAsia="Calibri" w:hAnsi="Tahoma"/>
      <w:sz w:val="20"/>
      <w:szCs w:val="20"/>
      <w:lang w:val="en-US" w:eastAsia="en-US"/>
    </w:rPr>
  </w:style>
  <w:style w:type="paragraph" w:customStyle="1" w:styleId="aff3">
    <w:name w:val="Внимание: криминал!!"/>
    <w:basedOn w:val="a"/>
    <w:next w:val="a"/>
    <w:uiPriority w:val="99"/>
    <w:rsid w:val="002D20AF"/>
    <w:pPr>
      <w:widowControl w:val="0"/>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styleId="aff4">
    <w:name w:val="List Paragraph"/>
    <w:basedOn w:val="a"/>
    <w:uiPriority w:val="99"/>
    <w:qFormat/>
    <w:rsid w:val="002D20AF"/>
    <w:pPr>
      <w:ind w:left="720"/>
      <w:contextualSpacing/>
    </w:pPr>
    <w:rPr>
      <w:rFonts w:eastAsia="Calibri"/>
      <w:lang w:eastAsia="en-US"/>
    </w:rPr>
  </w:style>
  <w:style w:type="character" w:customStyle="1" w:styleId="6">
    <w:name w:val="Знак Знак6"/>
    <w:uiPriority w:val="99"/>
    <w:locked/>
    <w:rsid w:val="002D20AF"/>
    <w:rPr>
      <w:rFonts w:ascii="Calibri" w:eastAsia="Times New Roman" w:hAnsi="Calibri"/>
      <w:sz w:val="22"/>
      <w:lang w:val="ru-RU" w:eastAsia="en-US"/>
    </w:rPr>
  </w:style>
  <w:style w:type="character" w:customStyle="1" w:styleId="52">
    <w:name w:val="Знак Знак5"/>
    <w:uiPriority w:val="99"/>
    <w:locked/>
    <w:rsid w:val="002D20AF"/>
    <w:rPr>
      <w:rFonts w:eastAsia="Times New Roman"/>
    </w:rPr>
  </w:style>
  <w:style w:type="character" w:customStyle="1" w:styleId="40">
    <w:name w:val="Знак Знак4"/>
    <w:uiPriority w:val="99"/>
    <w:semiHidden/>
    <w:locked/>
    <w:rsid w:val="002D20AF"/>
    <w:rPr>
      <w:rFonts w:ascii="Tahoma" w:eastAsia="Times New Roman" w:hAnsi="Tahoma"/>
      <w:sz w:val="16"/>
      <w:lang w:val="ru-RU" w:eastAsia="en-US"/>
    </w:rPr>
  </w:style>
  <w:style w:type="paragraph" w:styleId="aff5">
    <w:name w:val="No Spacing"/>
    <w:uiPriority w:val="99"/>
    <w:qFormat/>
    <w:rsid w:val="002D20AF"/>
    <w:rPr>
      <w:sz w:val="22"/>
      <w:szCs w:val="22"/>
      <w:lang w:eastAsia="en-US"/>
    </w:rPr>
  </w:style>
  <w:style w:type="paragraph" w:styleId="aff6">
    <w:name w:val="TOC Heading"/>
    <w:basedOn w:val="1"/>
    <w:next w:val="a"/>
    <w:uiPriority w:val="99"/>
    <w:qFormat/>
    <w:rsid w:val="002D20AF"/>
    <w:pPr>
      <w:keepNext/>
      <w:keepLines/>
      <w:widowControl/>
      <w:autoSpaceDE/>
      <w:autoSpaceDN/>
      <w:adjustRightInd/>
      <w:spacing w:before="480" w:after="0" w:line="276" w:lineRule="auto"/>
      <w:jc w:val="left"/>
      <w:outlineLvl w:val="9"/>
    </w:pPr>
    <w:rPr>
      <w:rFonts w:ascii="Cambria" w:hAnsi="Cambria"/>
      <w:color w:val="365F91"/>
      <w:sz w:val="28"/>
      <w:szCs w:val="28"/>
    </w:rPr>
  </w:style>
  <w:style w:type="character" w:customStyle="1" w:styleId="25">
    <w:name w:val="Знак Знак2"/>
    <w:uiPriority w:val="99"/>
    <w:locked/>
    <w:rsid w:val="002D20AF"/>
    <w:rPr>
      <w:rFonts w:eastAsia="Times New Roman"/>
      <w:b/>
      <w:sz w:val="22"/>
      <w:u w:val="single"/>
      <w:lang w:val="ru-RU" w:eastAsia="ar-SA" w:bidi="ar-SA"/>
    </w:rPr>
  </w:style>
  <w:style w:type="character" w:customStyle="1" w:styleId="18">
    <w:name w:val="Основной текст1 Знак"/>
    <w:aliases w:val="Основной текст Знак Знак Знак,bt Знак Знак"/>
    <w:uiPriority w:val="99"/>
    <w:locked/>
    <w:rsid w:val="002D20AF"/>
    <w:rPr>
      <w:rFonts w:ascii="Times New Roman" w:hAnsi="Times New Roman"/>
      <w:sz w:val="20"/>
      <w:lang w:eastAsia="ru-RU"/>
    </w:rPr>
  </w:style>
  <w:style w:type="character" w:customStyle="1" w:styleId="aff7">
    <w:name w:val="Знак Знак"/>
    <w:uiPriority w:val="99"/>
    <w:locked/>
    <w:rsid w:val="002D20AF"/>
    <w:rPr>
      <w:rFonts w:eastAsia="Times New Roman"/>
      <w:sz w:val="24"/>
      <w:lang w:val="ru-RU" w:eastAsia="ru-RU"/>
    </w:rPr>
  </w:style>
  <w:style w:type="character" w:customStyle="1" w:styleId="Heading1Char">
    <w:name w:val="Heading 1 Char"/>
    <w:aliases w:val="Main heading Char,H1 Char,Заголов Char,1 Char,ch Char,Глава Char,(раздел) Char,Раздел Договора Char,&quot;Алмаз&quot; Char,Head 1 Char,Заголовок главы Char"/>
    <w:locked/>
    <w:rsid w:val="00155031"/>
    <w:rPr>
      <w:rFonts w:ascii="Cambria" w:eastAsia="Times New Roman" w:hAnsi="Cambria" w:cs="Times New Roman"/>
      <w:b/>
      <w:bCs/>
      <w:color w:val="365F91"/>
      <w:sz w:val="28"/>
      <w:szCs w:val="28"/>
    </w:rPr>
  </w:style>
  <w:style w:type="character" w:customStyle="1" w:styleId="Heading2Char">
    <w:name w:val="Heading 2 Char"/>
    <w:aliases w:val="Major Char,&quot;Изумруд&quot; Char,H2 Char,Заголовок 2 Знак Знак Знак Знак Знак Знак Знак Знак Знак Знак Знак Знак Char,Заголовок раздела Char,Заголовок для  раздела Char"/>
    <w:locked/>
    <w:rsid w:val="00155031"/>
    <w:rPr>
      <w:rFonts w:ascii="Arial" w:eastAsia="Times New Roman" w:hAnsi="Arial" w:cs="Times New Roman"/>
      <w:b/>
      <w:sz w:val="28"/>
      <w:szCs w:val="28"/>
    </w:rPr>
  </w:style>
  <w:style w:type="character" w:customStyle="1" w:styleId="BodyTextIndentChar">
    <w:name w:val="Body Text Indent Char"/>
    <w:locked/>
    <w:rsid w:val="00155031"/>
    <w:rPr>
      <w:rFonts w:ascii="Calibri" w:hAnsi="Calibri" w:cs="Times New Roman"/>
      <w:sz w:val="20"/>
      <w:szCs w:val="20"/>
    </w:rPr>
  </w:style>
  <w:style w:type="character" w:customStyle="1" w:styleId="HeaderChar">
    <w:name w:val="Header Char"/>
    <w:locked/>
    <w:rsid w:val="00155031"/>
    <w:rPr>
      <w:rFonts w:ascii="Calibri" w:hAnsi="Calibri" w:cs="Times New Roman"/>
      <w:sz w:val="20"/>
      <w:szCs w:val="20"/>
    </w:rPr>
  </w:style>
  <w:style w:type="character" w:customStyle="1" w:styleId="FooterChar">
    <w:name w:val="Footer Char"/>
    <w:locked/>
    <w:rsid w:val="00155031"/>
    <w:rPr>
      <w:rFonts w:ascii="Calibri" w:hAnsi="Calibri" w:cs="Times New Roman"/>
      <w:sz w:val="20"/>
      <w:szCs w:val="20"/>
    </w:rPr>
  </w:style>
  <w:style w:type="character" w:customStyle="1" w:styleId="FootnoteTextChar">
    <w:name w:val="Footnote Text Char"/>
    <w:locked/>
    <w:rsid w:val="00155031"/>
    <w:rPr>
      <w:rFonts w:ascii="Times New Roman" w:eastAsia="Times New Roman" w:hAnsi="Times New Roman" w:cs="Times New Roman"/>
      <w:sz w:val="20"/>
      <w:szCs w:val="20"/>
      <w:lang w:val="x-none" w:eastAsia="ru-RU"/>
    </w:rPr>
  </w:style>
  <w:style w:type="character" w:customStyle="1" w:styleId="TitleChar">
    <w:name w:val="Title Char"/>
    <w:locked/>
    <w:rsid w:val="00155031"/>
    <w:rPr>
      <w:rFonts w:ascii="Times New Roman" w:eastAsia="Times New Roman" w:hAnsi="Times New Roman" w:cs="Times New Roman"/>
      <w:b/>
      <w:sz w:val="20"/>
      <w:szCs w:val="20"/>
      <w:u w:val="single"/>
      <w:lang w:val="x-none" w:eastAsia="ar-SA" w:bidi="ar-SA"/>
    </w:rPr>
  </w:style>
  <w:style w:type="character" w:customStyle="1" w:styleId="SubtitleChar">
    <w:name w:val="Subtitle Char"/>
    <w:locked/>
    <w:rsid w:val="00155031"/>
    <w:rPr>
      <w:rFonts w:ascii="Cambria" w:eastAsia="Times New Roman" w:hAnsi="Cambria" w:cs="Times New Roman"/>
      <w:i/>
      <w:iCs/>
      <w:color w:val="4F81BD"/>
      <w:spacing w:val="15"/>
      <w:sz w:val="24"/>
      <w:szCs w:val="24"/>
      <w:lang w:val="x-none" w:eastAsia="ru-RU"/>
    </w:rPr>
  </w:style>
  <w:style w:type="character" w:customStyle="1" w:styleId="BodyTextChar">
    <w:name w:val="Body Text Char"/>
    <w:aliases w:val="Основной текст1 Char,Основной текст Знак Знак Char,bt Char"/>
    <w:locked/>
    <w:rsid w:val="00155031"/>
    <w:rPr>
      <w:rFonts w:ascii="Times New Roman" w:eastAsia="Times New Roman" w:hAnsi="Times New Roman" w:cs="Times New Roman"/>
      <w:sz w:val="20"/>
      <w:szCs w:val="20"/>
      <w:lang w:val="x-none" w:eastAsia="ru-RU"/>
    </w:rPr>
  </w:style>
  <w:style w:type="character" w:customStyle="1" w:styleId="BodyText2Char">
    <w:name w:val="Body Text 2 Char"/>
    <w:locked/>
    <w:rsid w:val="00155031"/>
    <w:rPr>
      <w:rFonts w:ascii="Times New Roman" w:eastAsia="Times New Roman" w:hAnsi="Times New Roman" w:cs="Times New Roman"/>
      <w:sz w:val="24"/>
      <w:szCs w:val="24"/>
      <w:lang w:val="x-none" w:eastAsia="ru-RU"/>
    </w:rPr>
  </w:style>
  <w:style w:type="character" w:customStyle="1" w:styleId="50">
    <w:name w:val="Заголовок 5 Знак"/>
    <w:link w:val="5"/>
    <w:uiPriority w:val="9"/>
    <w:rsid w:val="00500244"/>
    <w:rPr>
      <w:rFonts w:ascii="Calibri" w:eastAsia="Times New Roman" w:hAnsi="Calibri" w:cs="Times New Roman"/>
      <w:b/>
      <w:bCs/>
      <w:i/>
      <w:iCs/>
      <w:sz w:val="26"/>
      <w:szCs w:val="26"/>
    </w:rPr>
  </w:style>
  <w:style w:type="character" w:styleId="aff8">
    <w:name w:val="FollowedHyperlink"/>
    <w:uiPriority w:val="99"/>
    <w:semiHidden/>
    <w:unhideWhenUsed/>
    <w:locked/>
    <w:rsid w:val="0050024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iPriority="9"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24C07"/>
    <w:pPr>
      <w:spacing w:after="200" w:line="276" w:lineRule="auto"/>
    </w:pPr>
    <w:rPr>
      <w:rFonts w:eastAsia="Times New Roman"/>
      <w:sz w:val="22"/>
      <w:szCs w:val="22"/>
    </w:rPr>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767279"/>
    <w:pPr>
      <w:widowControl w:val="0"/>
      <w:autoSpaceDE w:val="0"/>
      <w:autoSpaceDN w:val="0"/>
      <w:adjustRightInd w:val="0"/>
      <w:spacing w:before="108" w:after="108" w:line="240" w:lineRule="auto"/>
      <w:jc w:val="center"/>
      <w:outlineLvl w:val="0"/>
    </w:pPr>
    <w:rPr>
      <w:rFonts w:ascii="Arial" w:eastAsia="Calibri" w:hAnsi="Arial"/>
      <w:b/>
      <w:bCs/>
      <w:color w:val="26282F"/>
      <w:sz w:val="24"/>
      <w:szCs w:val="24"/>
      <w:lang w:val="x-none"/>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uiPriority w:val="99"/>
    <w:qFormat/>
    <w:rsid w:val="00E117C7"/>
    <w:pPr>
      <w:keepNext/>
      <w:spacing w:before="120" w:after="120" w:line="240" w:lineRule="auto"/>
      <w:outlineLvl w:val="1"/>
    </w:pPr>
    <w:rPr>
      <w:rFonts w:ascii="Arial" w:eastAsia="Calibri" w:hAnsi="Arial"/>
      <w:b/>
      <w:sz w:val="28"/>
      <w:szCs w:val="28"/>
      <w:lang w:val="x-none" w:eastAsia="x-none"/>
    </w:rPr>
  </w:style>
  <w:style w:type="paragraph" w:styleId="3">
    <w:name w:val="heading 3"/>
    <w:basedOn w:val="a"/>
    <w:next w:val="a"/>
    <w:link w:val="30"/>
    <w:uiPriority w:val="9"/>
    <w:qFormat/>
    <w:rsid w:val="002D20AF"/>
    <w:pPr>
      <w:keepNext/>
      <w:spacing w:after="0" w:line="240" w:lineRule="auto"/>
      <w:jc w:val="center"/>
      <w:outlineLvl w:val="2"/>
    </w:pPr>
    <w:rPr>
      <w:rFonts w:ascii="Cambria" w:hAnsi="Cambria"/>
      <w:b/>
      <w:bCs/>
      <w:sz w:val="26"/>
      <w:szCs w:val="26"/>
      <w:lang w:val="x-none" w:eastAsia="x-none"/>
    </w:rPr>
  </w:style>
  <w:style w:type="paragraph" w:styleId="5">
    <w:name w:val="heading 5"/>
    <w:basedOn w:val="a"/>
    <w:next w:val="a"/>
    <w:link w:val="50"/>
    <w:uiPriority w:val="9"/>
    <w:qFormat/>
    <w:rsid w:val="00500244"/>
    <w:pPr>
      <w:spacing w:before="240" w:after="60"/>
      <w:outlineLvl w:val="4"/>
    </w:pPr>
    <w:rPr>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1,H1 Знак1,Заголов Знак1,1 Знак1,ch Знак1,Глава Знак1,(раздел) Знак1,Раздел Договора Знак1,&quot;Алмаз&quot; Знак1,Head 1 Знак1,Заголовок главы Знак"/>
    <w:link w:val="1"/>
    <w:uiPriority w:val="99"/>
    <w:locked/>
    <w:rsid w:val="00767279"/>
    <w:rPr>
      <w:rFonts w:ascii="Arial" w:hAnsi="Arial" w:cs="Arial"/>
      <w:b/>
      <w:bCs/>
      <w:color w:val="26282F"/>
      <w:sz w:val="24"/>
      <w:szCs w:val="24"/>
      <w:lang w:eastAsia="ru-RU"/>
    </w:rPr>
  </w:style>
  <w:style w:type="paragraph" w:styleId="a0">
    <w:name w:val="Body Text Indent"/>
    <w:basedOn w:val="a"/>
    <w:link w:val="a4"/>
    <w:uiPriority w:val="99"/>
    <w:rsid w:val="00E117C7"/>
    <w:pPr>
      <w:spacing w:after="120"/>
      <w:ind w:left="283"/>
    </w:pPr>
    <w:rPr>
      <w:rFonts w:eastAsia="Calibri"/>
      <w:sz w:val="20"/>
      <w:szCs w:val="20"/>
      <w:lang w:val="x-none" w:eastAsia="x-none"/>
    </w:rPr>
  </w:style>
  <w:style w:type="character" w:customStyle="1" w:styleId="a4">
    <w:name w:val="Основной текст с отступом Знак"/>
    <w:link w:val="a0"/>
    <w:uiPriority w:val="99"/>
    <w:locked/>
    <w:rsid w:val="00E117C7"/>
    <w:rPr>
      <w:rFonts w:ascii="Calibri" w:hAnsi="Calibri" w:cs="Times New Roman"/>
      <w:sz w:val="20"/>
      <w:szCs w:val="20"/>
    </w:rPr>
  </w:style>
  <w:style w:type="character" w:customStyle="1" w:styleId="20">
    <w:name w:val="Заголовок 2 Знак"/>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
    <w:link w:val="2"/>
    <w:uiPriority w:val="99"/>
    <w:locked/>
    <w:rsid w:val="00E117C7"/>
    <w:rPr>
      <w:rFonts w:ascii="Arial" w:hAnsi="Arial" w:cs="Times New Roman"/>
      <w:b/>
      <w:sz w:val="28"/>
      <w:szCs w:val="28"/>
    </w:rPr>
  </w:style>
  <w:style w:type="character" w:customStyle="1" w:styleId="30">
    <w:name w:val="Заголовок 3 Знак"/>
    <w:link w:val="3"/>
    <w:uiPriority w:val="9"/>
    <w:semiHidden/>
    <w:rsid w:val="00F73327"/>
    <w:rPr>
      <w:rFonts w:ascii="Cambria" w:eastAsia="Times New Roman" w:hAnsi="Cambria" w:cs="Times New Roman"/>
      <w:b/>
      <w:bCs/>
      <w:sz w:val="26"/>
      <w:szCs w:val="26"/>
    </w:rPr>
  </w:style>
  <w:style w:type="paragraph" w:customStyle="1" w:styleId="11">
    <w:name w:val="Знак1 Знак Знак Знак"/>
    <w:basedOn w:val="a"/>
    <w:uiPriority w:val="99"/>
    <w:rsid w:val="00224C07"/>
    <w:pPr>
      <w:spacing w:after="0" w:line="240" w:lineRule="auto"/>
    </w:pPr>
    <w:rPr>
      <w:rFonts w:ascii="Verdana" w:hAnsi="Verdana" w:cs="Verdana"/>
      <w:sz w:val="20"/>
      <w:szCs w:val="20"/>
      <w:lang w:val="en-US" w:eastAsia="en-US"/>
    </w:rPr>
  </w:style>
  <w:style w:type="paragraph" w:customStyle="1" w:styleId="a5">
    <w:name w:val="Нормальный (таблица)"/>
    <w:basedOn w:val="a"/>
    <w:next w:val="a"/>
    <w:uiPriority w:val="99"/>
    <w:rsid w:val="00DF2C67"/>
    <w:pPr>
      <w:widowControl w:val="0"/>
      <w:autoSpaceDE w:val="0"/>
      <w:autoSpaceDN w:val="0"/>
      <w:adjustRightInd w:val="0"/>
      <w:spacing w:after="0" w:line="240" w:lineRule="auto"/>
      <w:jc w:val="both"/>
    </w:pPr>
    <w:rPr>
      <w:rFonts w:ascii="Arial" w:hAnsi="Arial" w:cs="Arial"/>
      <w:sz w:val="24"/>
      <w:szCs w:val="24"/>
    </w:rPr>
  </w:style>
  <w:style w:type="character" w:customStyle="1" w:styleId="a6">
    <w:name w:val="Гипертекстовая ссылка"/>
    <w:uiPriority w:val="99"/>
    <w:rsid w:val="00767279"/>
    <w:rPr>
      <w:rFonts w:cs="Times New Roman"/>
      <w:b/>
      <w:bCs/>
      <w:color w:val="106BBE"/>
    </w:rPr>
  </w:style>
  <w:style w:type="character" w:customStyle="1" w:styleId="a7">
    <w:name w:val="Цветовое выделение"/>
    <w:uiPriority w:val="99"/>
    <w:rsid w:val="00FB6E1F"/>
    <w:rPr>
      <w:b/>
      <w:color w:val="000080"/>
    </w:rPr>
  </w:style>
  <w:style w:type="paragraph" w:customStyle="1" w:styleId="ConsPlusNormal">
    <w:name w:val="ConsPlusNormal"/>
    <w:uiPriority w:val="99"/>
    <w:rsid w:val="00FB6E1F"/>
    <w:pPr>
      <w:widowControl w:val="0"/>
      <w:autoSpaceDE w:val="0"/>
      <w:autoSpaceDN w:val="0"/>
      <w:adjustRightInd w:val="0"/>
      <w:ind w:firstLine="720"/>
    </w:pPr>
    <w:rPr>
      <w:rFonts w:ascii="Arial" w:eastAsia="Times New Roman" w:hAnsi="Arial" w:cs="Arial"/>
    </w:rPr>
  </w:style>
  <w:style w:type="table" w:styleId="a8">
    <w:name w:val="Table Grid"/>
    <w:basedOn w:val="a2"/>
    <w:uiPriority w:val="99"/>
    <w:rsid w:val="00D80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Комментарий"/>
    <w:basedOn w:val="a"/>
    <w:next w:val="a"/>
    <w:uiPriority w:val="99"/>
    <w:rsid w:val="007E3BB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Прижатый влево"/>
    <w:basedOn w:val="a"/>
    <w:next w:val="a"/>
    <w:uiPriority w:val="99"/>
    <w:rsid w:val="00C779FC"/>
    <w:pPr>
      <w:widowControl w:val="0"/>
      <w:autoSpaceDE w:val="0"/>
      <w:autoSpaceDN w:val="0"/>
      <w:adjustRightInd w:val="0"/>
      <w:spacing w:after="0" w:line="240" w:lineRule="auto"/>
    </w:pPr>
    <w:rPr>
      <w:rFonts w:ascii="Arial" w:hAnsi="Arial" w:cs="Arial"/>
      <w:sz w:val="24"/>
      <w:szCs w:val="24"/>
    </w:rPr>
  </w:style>
  <w:style w:type="paragraph" w:customStyle="1" w:styleId="12">
    <w:name w:val="Абзац списка1"/>
    <w:basedOn w:val="a"/>
    <w:link w:val="ListParagraphChar"/>
    <w:uiPriority w:val="99"/>
    <w:rsid w:val="00E117C7"/>
    <w:pPr>
      <w:ind w:left="720"/>
      <w:contextualSpacing/>
    </w:pPr>
    <w:rPr>
      <w:rFonts w:eastAsia="Calibri"/>
      <w:sz w:val="20"/>
      <w:szCs w:val="20"/>
      <w:lang w:val="x-none" w:eastAsia="x-none"/>
    </w:rPr>
  </w:style>
  <w:style w:type="character" w:customStyle="1" w:styleId="ListParagraphChar">
    <w:name w:val="List Paragraph Char"/>
    <w:link w:val="12"/>
    <w:uiPriority w:val="99"/>
    <w:locked/>
    <w:rsid w:val="00E117C7"/>
    <w:rPr>
      <w:rFonts w:ascii="Calibri" w:hAnsi="Calibri"/>
    </w:rPr>
  </w:style>
  <w:style w:type="paragraph" w:styleId="ab">
    <w:name w:val="header"/>
    <w:basedOn w:val="a"/>
    <w:link w:val="ac"/>
    <w:uiPriority w:val="99"/>
    <w:rsid w:val="00E117C7"/>
    <w:pPr>
      <w:tabs>
        <w:tab w:val="center" w:pos="4677"/>
        <w:tab w:val="right" w:pos="9355"/>
      </w:tabs>
      <w:spacing w:after="0" w:line="240" w:lineRule="auto"/>
    </w:pPr>
    <w:rPr>
      <w:rFonts w:eastAsia="Calibri"/>
      <w:sz w:val="20"/>
      <w:szCs w:val="20"/>
      <w:lang w:val="x-none" w:eastAsia="x-none"/>
    </w:rPr>
  </w:style>
  <w:style w:type="character" w:customStyle="1" w:styleId="ac">
    <w:name w:val="Верхний колонтитул Знак"/>
    <w:link w:val="ab"/>
    <w:uiPriority w:val="99"/>
    <w:locked/>
    <w:rsid w:val="00E117C7"/>
    <w:rPr>
      <w:rFonts w:ascii="Calibri" w:hAnsi="Calibri" w:cs="Times New Roman"/>
      <w:sz w:val="20"/>
      <w:szCs w:val="20"/>
    </w:rPr>
  </w:style>
  <w:style w:type="paragraph" w:styleId="ad">
    <w:name w:val="footer"/>
    <w:basedOn w:val="a"/>
    <w:link w:val="ae"/>
    <w:uiPriority w:val="99"/>
    <w:rsid w:val="00E117C7"/>
    <w:pPr>
      <w:tabs>
        <w:tab w:val="center" w:pos="4677"/>
        <w:tab w:val="right" w:pos="9355"/>
      </w:tabs>
      <w:spacing w:after="0" w:line="240" w:lineRule="auto"/>
    </w:pPr>
    <w:rPr>
      <w:rFonts w:eastAsia="Calibri"/>
      <w:sz w:val="20"/>
      <w:szCs w:val="20"/>
      <w:lang w:val="x-none" w:eastAsia="x-none"/>
    </w:rPr>
  </w:style>
  <w:style w:type="character" w:customStyle="1" w:styleId="ae">
    <w:name w:val="Нижний колонтитул Знак"/>
    <w:link w:val="ad"/>
    <w:uiPriority w:val="99"/>
    <w:locked/>
    <w:rsid w:val="00E117C7"/>
    <w:rPr>
      <w:rFonts w:ascii="Calibri" w:hAnsi="Calibri" w:cs="Times New Roman"/>
      <w:sz w:val="20"/>
      <w:szCs w:val="20"/>
    </w:rPr>
  </w:style>
  <w:style w:type="paragraph" w:styleId="af">
    <w:name w:val="Balloon Text"/>
    <w:basedOn w:val="a"/>
    <w:link w:val="af0"/>
    <w:uiPriority w:val="99"/>
    <w:semiHidden/>
    <w:rsid w:val="00E117C7"/>
    <w:pPr>
      <w:spacing w:after="0" w:line="240" w:lineRule="auto"/>
    </w:pPr>
    <w:rPr>
      <w:rFonts w:ascii="Tahoma" w:eastAsia="Calibri" w:hAnsi="Tahoma"/>
      <w:sz w:val="16"/>
      <w:szCs w:val="16"/>
      <w:lang w:val="x-none" w:eastAsia="x-none"/>
    </w:rPr>
  </w:style>
  <w:style w:type="character" w:customStyle="1" w:styleId="af0">
    <w:name w:val="Текст выноски Знак"/>
    <w:link w:val="af"/>
    <w:uiPriority w:val="99"/>
    <w:semiHidden/>
    <w:locked/>
    <w:rsid w:val="00E117C7"/>
    <w:rPr>
      <w:rFonts w:ascii="Tahoma" w:hAnsi="Tahoma" w:cs="Times New Roman"/>
      <w:sz w:val="16"/>
      <w:szCs w:val="16"/>
    </w:rPr>
  </w:style>
  <w:style w:type="table" w:customStyle="1" w:styleId="13">
    <w:name w:val="Сетка таблицы1"/>
    <w:uiPriority w:val="99"/>
    <w:rsid w:val="00E117C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uiPriority w:val="99"/>
    <w:rsid w:val="00E117C7"/>
    <w:rPr>
      <w:rFonts w:eastAsia="Times New Roman"/>
      <w:sz w:val="22"/>
      <w:szCs w:val="22"/>
      <w:lang w:eastAsia="en-US"/>
    </w:rPr>
  </w:style>
  <w:style w:type="paragraph" w:customStyle="1" w:styleId="15">
    <w:name w:val="Заголовок оглавления1"/>
    <w:basedOn w:val="1"/>
    <w:next w:val="a"/>
    <w:uiPriority w:val="99"/>
    <w:rsid w:val="00E117C7"/>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16">
    <w:name w:val="toc 1"/>
    <w:basedOn w:val="a"/>
    <w:next w:val="a"/>
    <w:autoRedefine/>
    <w:uiPriority w:val="99"/>
    <w:rsid w:val="00E117C7"/>
    <w:pPr>
      <w:spacing w:after="100"/>
    </w:pPr>
    <w:rPr>
      <w:rFonts w:eastAsia="Calibri"/>
      <w:lang w:eastAsia="en-US"/>
    </w:rPr>
  </w:style>
  <w:style w:type="paragraph" w:styleId="21">
    <w:name w:val="toc 2"/>
    <w:basedOn w:val="a"/>
    <w:next w:val="a"/>
    <w:autoRedefine/>
    <w:uiPriority w:val="99"/>
    <w:rsid w:val="00E117C7"/>
    <w:pPr>
      <w:tabs>
        <w:tab w:val="left" w:pos="709"/>
        <w:tab w:val="right" w:leader="dot" w:pos="9627"/>
      </w:tabs>
      <w:spacing w:after="100"/>
      <w:ind w:left="220"/>
    </w:pPr>
    <w:rPr>
      <w:rFonts w:eastAsia="Calibri"/>
      <w:lang w:eastAsia="en-US"/>
    </w:rPr>
  </w:style>
  <w:style w:type="character" w:styleId="af1">
    <w:name w:val="Hyperlink"/>
    <w:uiPriority w:val="99"/>
    <w:rsid w:val="00E117C7"/>
    <w:rPr>
      <w:rFonts w:cs="Times New Roman"/>
      <w:color w:val="0000FF"/>
      <w:u w:val="single"/>
    </w:rPr>
  </w:style>
  <w:style w:type="table" w:customStyle="1" w:styleId="22">
    <w:name w:val="Сетка таблицы2"/>
    <w:uiPriority w:val="99"/>
    <w:rsid w:val="00E117C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E117C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rsid w:val="00E117C7"/>
    <w:pPr>
      <w:spacing w:after="0" w:line="240" w:lineRule="auto"/>
    </w:pPr>
    <w:rPr>
      <w:rFonts w:ascii="Times New Roman" w:eastAsia="Calibri" w:hAnsi="Times New Roman"/>
      <w:sz w:val="20"/>
      <w:szCs w:val="20"/>
      <w:lang w:val="x-none"/>
    </w:rPr>
  </w:style>
  <w:style w:type="character" w:customStyle="1" w:styleId="af3">
    <w:name w:val="Текст сноски Знак"/>
    <w:link w:val="af2"/>
    <w:uiPriority w:val="99"/>
    <w:locked/>
    <w:rsid w:val="00E117C7"/>
    <w:rPr>
      <w:rFonts w:ascii="Times New Roman" w:hAnsi="Times New Roman" w:cs="Times New Roman"/>
      <w:sz w:val="20"/>
      <w:szCs w:val="20"/>
      <w:lang w:eastAsia="ru-RU"/>
    </w:rPr>
  </w:style>
  <w:style w:type="character" w:styleId="af4">
    <w:name w:val="footnote reference"/>
    <w:uiPriority w:val="99"/>
    <w:semiHidden/>
    <w:rsid w:val="00E117C7"/>
    <w:rPr>
      <w:rFonts w:cs="Times New Roman"/>
      <w:vertAlign w:val="superscript"/>
    </w:rPr>
  </w:style>
  <w:style w:type="table" w:customStyle="1" w:styleId="4">
    <w:name w:val="Сетка таблицы4"/>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E117C7"/>
    <w:pPr>
      <w:keepNext/>
      <w:widowControl/>
      <w:suppressAutoHyphens/>
      <w:autoSpaceDE/>
      <w:autoSpaceDN/>
      <w:adjustRightInd/>
      <w:spacing w:before="0" w:after="360" w:line="360" w:lineRule="auto"/>
      <w:jc w:val="left"/>
    </w:pPr>
    <w:rPr>
      <w:rFonts w:ascii="Times New Roman" w:hAnsi="Times New Roman"/>
      <w:b w:val="0"/>
      <w:bCs w:val="0"/>
      <w:color w:val="auto"/>
      <w:spacing w:val="20"/>
      <w:kern w:val="28"/>
      <w:sz w:val="32"/>
      <w:szCs w:val="32"/>
    </w:rPr>
  </w:style>
  <w:style w:type="paragraph" w:styleId="af5">
    <w:name w:val="Title"/>
    <w:basedOn w:val="a"/>
    <w:next w:val="af6"/>
    <w:link w:val="af7"/>
    <w:uiPriority w:val="99"/>
    <w:qFormat/>
    <w:rsid w:val="00E117C7"/>
    <w:pPr>
      <w:suppressAutoHyphens/>
      <w:spacing w:after="0" w:line="240" w:lineRule="auto"/>
      <w:jc w:val="center"/>
    </w:pPr>
    <w:rPr>
      <w:rFonts w:ascii="Times New Roman" w:eastAsia="Calibri" w:hAnsi="Times New Roman"/>
      <w:b/>
      <w:sz w:val="20"/>
      <w:szCs w:val="20"/>
      <w:u w:val="single"/>
      <w:lang w:val="x-none" w:eastAsia="ar-SA"/>
    </w:rPr>
  </w:style>
  <w:style w:type="paragraph" w:styleId="af6">
    <w:name w:val="Subtitle"/>
    <w:basedOn w:val="a"/>
    <w:next w:val="a"/>
    <w:link w:val="af8"/>
    <w:uiPriority w:val="99"/>
    <w:qFormat/>
    <w:rsid w:val="00E117C7"/>
    <w:pPr>
      <w:numPr>
        <w:ilvl w:val="1"/>
      </w:numPr>
      <w:spacing w:after="0" w:line="240" w:lineRule="auto"/>
    </w:pPr>
    <w:rPr>
      <w:rFonts w:ascii="Cambria" w:eastAsia="Calibri" w:hAnsi="Cambria"/>
      <w:i/>
      <w:iCs/>
      <w:color w:val="4F81BD"/>
      <w:spacing w:val="15"/>
      <w:sz w:val="24"/>
      <w:szCs w:val="24"/>
      <w:lang w:val="x-none"/>
    </w:rPr>
  </w:style>
  <w:style w:type="character" w:customStyle="1" w:styleId="af8">
    <w:name w:val="Подзаголовок Знак"/>
    <w:link w:val="af6"/>
    <w:uiPriority w:val="99"/>
    <w:locked/>
    <w:rsid w:val="00E117C7"/>
    <w:rPr>
      <w:rFonts w:ascii="Cambria" w:hAnsi="Cambria" w:cs="Times New Roman"/>
      <w:i/>
      <w:iCs/>
      <w:color w:val="4F81BD"/>
      <w:spacing w:val="15"/>
      <w:sz w:val="24"/>
      <w:szCs w:val="24"/>
      <w:lang w:eastAsia="ru-RU"/>
    </w:rPr>
  </w:style>
  <w:style w:type="character" w:customStyle="1" w:styleId="af7">
    <w:name w:val="Название Знак"/>
    <w:link w:val="af5"/>
    <w:uiPriority w:val="99"/>
    <w:locked/>
    <w:rsid w:val="00E117C7"/>
    <w:rPr>
      <w:rFonts w:ascii="Times New Roman" w:hAnsi="Times New Roman" w:cs="Times New Roman"/>
      <w:b/>
      <w:sz w:val="20"/>
      <w:szCs w:val="20"/>
      <w:u w:val="single"/>
      <w:lang w:eastAsia="ar-SA" w:bidi="ar-SA"/>
    </w:rPr>
  </w:style>
  <w:style w:type="paragraph" w:styleId="af9">
    <w:name w:val="Normal (Web)"/>
    <w:basedOn w:val="a"/>
    <w:uiPriority w:val="99"/>
    <w:rsid w:val="00E117C7"/>
    <w:pPr>
      <w:suppressAutoHyphens/>
      <w:spacing w:after="0" w:line="240" w:lineRule="auto"/>
    </w:pPr>
    <w:rPr>
      <w:rFonts w:ascii="Times New Roman" w:eastAsia="Calibri" w:hAnsi="Times New Roman" w:cs="Calibri"/>
      <w:sz w:val="24"/>
      <w:szCs w:val="24"/>
      <w:lang w:eastAsia="ar-SA"/>
    </w:rPr>
  </w:style>
  <w:style w:type="table" w:customStyle="1" w:styleId="110">
    <w:name w:val="Сетка таблицы11"/>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Основной текст1,Основной текст Знак Знак,bt"/>
    <w:basedOn w:val="a"/>
    <w:link w:val="afb"/>
    <w:uiPriority w:val="99"/>
    <w:rsid w:val="00E117C7"/>
    <w:pPr>
      <w:spacing w:after="120" w:line="240" w:lineRule="auto"/>
    </w:pPr>
    <w:rPr>
      <w:rFonts w:ascii="Times New Roman" w:eastAsia="Calibri" w:hAnsi="Times New Roman"/>
      <w:sz w:val="20"/>
      <w:szCs w:val="20"/>
      <w:lang w:val="x-none"/>
    </w:rPr>
  </w:style>
  <w:style w:type="character" w:customStyle="1" w:styleId="afb">
    <w:name w:val="Основной текст Знак"/>
    <w:aliases w:val="Основной текст1 Знак1,Основной текст Знак Знак Знак1,bt Знак"/>
    <w:link w:val="afa"/>
    <w:uiPriority w:val="99"/>
    <w:locked/>
    <w:rsid w:val="00E117C7"/>
    <w:rPr>
      <w:rFonts w:ascii="Times New Roman" w:hAnsi="Times New Roman" w:cs="Times New Roman"/>
      <w:sz w:val="20"/>
      <w:szCs w:val="20"/>
      <w:lang w:eastAsia="ru-RU"/>
    </w:rPr>
  </w:style>
  <w:style w:type="paragraph" w:styleId="23">
    <w:name w:val="Body Text 2"/>
    <w:basedOn w:val="a"/>
    <w:link w:val="24"/>
    <w:uiPriority w:val="99"/>
    <w:rsid w:val="00E117C7"/>
    <w:pPr>
      <w:spacing w:after="0" w:line="240" w:lineRule="auto"/>
      <w:ind w:firstLine="567"/>
      <w:jc w:val="both"/>
    </w:pPr>
    <w:rPr>
      <w:rFonts w:ascii="Times New Roman" w:eastAsia="Calibri" w:hAnsi="Times New Roman"/>
      <w:sz w:val="24"/>
      <w:szCs w:val="24"/>
      <w:lang w:val="x-none"/>
    </w:rPr>
  </w:style>
  <w:style w:type="character" w:customStyle="1" w:styleId="24">
    <w:name w:val="Основной текст 2 Знак"/>
    <w:link w:val="23"/>
    <w:uiPriority w:val="99"/>
    <w:locked/>
    <w:rsid w:val="00E117C7"/>
    <w:rPr>
      <w:rFonts w:ascii="Times New Roman" w:hAnsi="Times New Roman" w:cs="Times New Roman"/>
      <w:sz w:val="24"/>
      <w:szCs w:val="24"/>
      <w:lang w:eastAsia="ru-RU"/>
    </w:rPr>
  </w:style>
  <w:style w:type="paragraph" w:customStyle="1" w:styleId="ConsPlusNonformat">
    <w:name w:val="ConsPlusNonformat"/>
    <w:uiPriority w:val="99"/>
    <w:rsid w:val="00E117C7"/>
    <w:pPr>
      <w:widowControl w:val="0"/>
      <w:autoSpaceDE w:val="0"/>
      <w:autoSpaceDN w:val="0"/>
      <w:adjustRightInd w:val="0"/>
    </w:pPr>
    <w:rPr>
      <w:rFonts w:ascii="Courier New" w:hAnsi="Courier New" w:cs="Courier New"/>
    </w:rPr>
  </w:style>
  <w:style w:type="paragraph" w:customStyle="1" w:styleId="ConsPlusCell">
    <w:name w:val="ConsPlusCell"/>
    <w:uiPriority w:val="99"/>
    <w:rsid w:val="00E117C7"/>
    <w:pPr>
      <w:autoSpaceDE w:val="0"/>
      <w:autoSpaceDN w:val="0"/>
      <w:adjustRightInd w:val="0"/>
    </w:pPr>
    <w:rPr>
      <w:rFonts w:ascii="Arial" w:hAnsi="Arial" w:cs="Arial"/>
      <w:lang w:eastAsia="en-US"/>
    </w:rPr>
  </w:style>
  <w:style w:type="character" w:customStyle="1" w:styleId="st">
    <w:name w:val="st"/>
    <w:uiPriority w:val="99"/>
    <w:rsid w:val="00E117C7"/>
  </w:style>
  <w:style w:type="character" w:styleId="afc">
    <w:name w:val="Emphasis"/>
    <w:uiPriority w:val="99"/>
    <w:qFormat/>
    <w:rsid w:val="00E117C7"/>
    <w:rPr>
      <w:rFonts w:cs="Times New Roman"/>
      <w:i/>
    </w:rPr>
  </w:style>
  <w:style w:type="table" w:customStyle="1" w:styleId="120">
    <w:name w:val="Сетка таблицы12"/>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1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аблицы (моноширинный)"/>
    <w:basedOn w:val="a"/>
    <w:next w:val="a"/>
    <w:uiPriority w:val="99"/>
    <w:rsid w:val="00E117C7"/>
    <w:pPr>
      <w:widowControl w:val="0"/>
      <w:autoSpaceDE w:val="0"/>
      <w:autoSpaceDN w:val="0"/>
      <w:adjustRightInd w:val="0"/>
      <w:spacing w:after="0" w:line="240" w:lineRule="auto"/>
      <w:jc w:val="both"/>
    </w:pPr>
    <w:rPr>
      <w:rFonts w:ascii="Courier New" w:hAnsi="Courier New" w:cs="Courier New"/>
      <w:sz w:val="24"/>
      <w:szCs w:val="24"/>
    </w:rPr>
  </w:style>
  <w:style w:type="character" w:customStyle="1" w:styleId="apple-converted-space">
    <w:name w:val="apple-converted-space"/>
    <w:rsid w:val="004C22BF"/>
    <w:rPr>
      <w:rFonts w:cs="Times New Roman"/>
    </w:rPr>
  </w:style>
  <w:style w:type="paragraph" w:customStyle="1" w:styleId="Style">
    <w:name w:val="Style"/>
    <w:uiPriority w:val="99"/>
    <w:rsid w:val="004C22BF"/>
    <w:pPr>
      <w:widowControl w:val="0"/>
      <w:autoSpaceDE w:val="0"/>
      <w:autoSpaceDN w:val="0"/>
      <w:adjustRightInd w:val="0"/>
      <w:ind w:left="34"/>
    </w:pPr>
    <w:rPr>
      <w:rFonts w:ascii="Arial" w:eastAsia="SimSun" w:hAnsi="Arial" w:cs="Arial"/>
      <w:sz w:val="24"/>
      <w:szCs w:val="24"/>
    </w:rPr>
  </w:style>
  <w:style w:type="paragraph" w:customStyle="1" w:styleId="afe">
    <w:name w:val="Знак"/>
    <w:basedOn w:val="a"/>
    <w:uiPriority w:val="99"/>
    <w:rsid w:val="00CD2D93"/>
    <w:pPr>
      <w:spacing w:after="0" w:line="240" w:lineRule="auto"/>
    </w:pPr>
    <w:rPr>
      <w:rFonts w:ascii="Verdana" w:eastAsia="Calibri" w:hAnsi="Verdana" w:cs="Verdana"/>
      <w:sz w:val="20"/>
      <w:szCs w:val="20"/>
      <w:lang w:val="en-US" w:eastAsia="en-US"/>
    </w:rPr>
  </w:style>
  <w:style w:type="paragraph" w:styleId="aff">
    <w:name w:val="Plain Text"/>
    <w:basedOn w:val="a"/>
    <w:link w:val="aff0"/>
    <w:uiPriority w:val="99"/>
    <w:locked/>
    <w:rsid w:val="00321614"/>
    <w:pPr>
      <w:spacing w:after="0" w:line="240" w:lineRule="auto"/>
    </w:pPr>
    <w:rPr>
      <w:rFonts w:ascii="Courier New" w:eastAsia="Calibri" w:hAnsi="Courier New" w:cs="Courier New"/>
      <w:sz w:val="20"/>
      <w:szCs w:val="20"/>
    </w:rPr>
  </w:style>
  <w:style w:type="character" w:customStyle="1" w:styleId="aff0">
    <w:name w:val="Текст Знак"/>
    <w:link w:val="aff"/>
    <w:uiPriority w:val="99"/>
    <w:locked/>
    <w:rsid w:val="00321614"/>
    <w:rPr>
      <w:rFonts w:ascii="Courier New" w:hAnsi="Courier New" w:cs="Courier New"/>
      <w:lang w:val="ru-RU" w:eastAsia="ru-RU" w:bidi="ar-SA"/>
    </w:rPr>
  </w:style>
  <w:style w:type="character" w:customStyle="1" w:styleId="PlainTextChar">
    <w:name w:val="Plain Text Char"/>
    <w:uiPriority w:val="99"/>
    <w:semiHidden/>
    <w:rsid w:val="00F73327"/>
    <w:rPr>
      <w:rFonts w:ascii="Courier New" w:eastAsia="Times New Roman" w:hAnsi="Courier New" w:cs="Courier New"/>
      <w:sz w:val="20"/>
      <w:szCs w:val="20"/>
    </w:rPr>
  </w:style>
  <w:style w:type="character" w:customStyle="1" w:styleId="Mainheading">
    <w:name w:val="Main heading Знак"/>
    <w:aliases w:val="H1 Знак,Заголов Знак,1 Знак,ch Знак,Глава Знак,(раздел) Знак,Раздел Договора Знак,&quot;Алмаз&quot; Знак,Head 1 Знак,Заголовок главы Знак Знак"/>
    <w:uiPriority w:val="99"/>
    <w:locked/>
    <w:rsid w:val="002D20AF"/>
    <w:rPr>
      <w:rFonts w:ascii="Arial" w:hAnsi="Arial"/>
      <w:b/>
      <w:kern w:val="32"/>
      <w:sz w:val="32"/>
      <w:lang w:val="ru-RU" w:eastAsia="ru-RU"/>
    </w:rPr>
  </w:style>
  <w:style w:type="character" w:customStyle="1" w:styleId="7">
    <w:name w:val="Знак Знак7"/>
    <w:uiPriority w:val="99"/>
    <w:locked/>
    <w:rsid w:val="002D20AF"/>
    <w:rPr>
      <w:sz w:val="24"/>
      <w:lang w:val="ru-RU" w:eastAsia="ru-RU"/>
    </w:rPr>
  </w:style>
  <w:style w:type="character" w:customStyle="1" w:styleId="Major">
    <w:name w:val="Major Знак"/>
    <w:aliases w:val="&quot;Изумруд&quot; Знак,H2 Знак,Заголовок 2 Знак Знак Знак Знак Знак Знак Знак Знак Знак Знак Знак Знак Знак,Заголовок раздела Знак,Заголовок для  раздела Знак Знак"/>
    <w:uiPriority w:val="99"/>
    <w:locked/>
    <w:rsid w:val="002D20AF"/>
    <w:rPr>
      <w:rFonts w:ascii="Arial" w:eastAsia="Times New Roman" w:hAnsi="Arial"/>
      <w:b/>
      <w:sz w:val="28"/>
      <w:lang w:val="ru-RU" w:eastAsia="en-US"/>
    </w:rPr>
  </w:style>
  <w:style w:type="paragraph" w:customStyle="1" w:styleId="consplusnormal0">
    <w:name w:val="consplusnormal"/>
    <w:basedOn w:val="a"/>
    <w:uiPriority w:val="99"/>
    <w:rsid w:val="002D20AF"/>
    <w:pPr>
      <w:spacing w:before="280" w:after="280" w:line="240" w:lineRule="auto"/>
    </w:pPr>
    <w:rPr>
      <w:rFonts w:ascii="Times New Roman" w:eastAsia="Calibri" w:hAnsi="Times New Roman"/>
      <w:sz w:val="24"/>
      <w:szCs w:val="24"/>
      <w:lang w:eastAsia="ar-SA"/>
    </w:rPr>
  </w:style>
  <w:style w:type="character" w:customStyle="1" w:styleId="WW8Num1z2">
    <w:name w:val="WW8Num1z2"/>
    <w:uiPriority w:val="99"/>
    <w:rsid w:val="002D20AF"/>
  </w:style>
  <w:style w:type="paragraph" w:customStyle="1" w:styleId="ConsPlusTitle">
    <w:name w:val="ConsPlusTitle"/>
    <w:rsid w:val="002D20AF"/>
    <w:pPr>
      <w:widowControl w:val="0"/>
      <w:autoSpaceDE w:val="0"/>
      <w:autoSpaceDN w:val="0"/>
      <w:adjustRightInd w:val="0"/>
    </w:pPr>
    <w:rPr>
      <w:rFonts w:cs="Calibri"/>
      <w:b/>
      <w:bCs/>
      <w:sz w:val="22"/>
      <w:szCs w:val="22"/>
    </w:rPr>
  </w:style>
  <w:style w:type="character" w:customStyle="1" w:styleId="32">
    <w:name w:val="Знак Знак3"/>
    <w:uiPriority w:val="99"/>
    <w:rsid w:val="002D20AF"/>
    <w:rPr>
      <w:sz w:val="28"/>
      <w:lang w:val="ru-RU" w:eastAsia="ru-RU"/>
    </w:rPr>
  </w:style>
  <w:style w:type="paragraph" w:customStyle="1" w:styleId="17">
    <w:name w:val="Знак1"/>
    <w:basedOn w:val="a"/>
    <w:next w:val="a"/>
    <w:uiPriority w:val="99"/>
    <w:semiHidden/>
    <w:rsid w:val="002D20AF"/>
    <w:pPr>
      <w:widowControl w:val="0"/>
      <w:autoSpaceDE w:val="0"/>
      <w:autoSpaceDN w:val="0"/>
      <w:adjustRightInd w:val="0"/>
      <w:spacing w:after="160" w:line="240" w:lineRule="exact"/>
      <w:ind w:firstLine="720"/>
      <w:jc w:val="both"/>
    </w:pPr>
    <w:rPr>
      <w:rFonts w:ascii="Arial" w:eastAsia="Calibri" w:hAnsi="Arial" w:cs="Arial"/>
      <w:sz w:val="20"/>
      <w:szCs w:val="20"/>
      <w:lang w:val="en-US" w:eastAsia="en-US"/>
    </w:rPr>
  </w:style>
  <w:style w:type="character" w:styleId="aff1">
    <w:name w:val="page number"/>
    <w:uiPriority w:val="99"/>
    <w:locked/>
    <w:rsid w:val="002D20AF"/>
    <w:rPr>
      <w:rFonts w:cs="Times New Roman"/>
    </w:rPr>
  </w:style>
  <w:style w:type="paragraph" w:customStyle="1" w:styleId="aff2">
    <w:name w:val="Знак Знак Знак Знак Знак Знак Знак Знак Знак Знак"/>
    <w:basedOn w:val="a"/>
    <w:uiPriority w:val="99"/>
    <w:rsid w:val="002D20AF"/>
    <w:pPr>
      <w:spacing w:before="100" w:beforeAutospacing="1" w:after="100" w:afterAutospacing="1" w:line="240" w:lineRule="auto"/>
    </w:pPr>
    <w:rPr>
      <w:rFonts w:ascii="Tahoma" w:eastAsia="Calibri" w:hAnsi="Tahoma"/>
      <w:sz w:val="20"/>
      <w:szCs w:val="20"/>
      <w:lang w:val="en-US" w:eastAsia="en-US"/>
    </w:rPr>
  </w:style>
  <w:style w:type="paragraph" w:customStyle="1" w:styleId="aff3">
    <w:name w:val="Внимание: криминал!!"/>
    <w:basedOn w:val="a"/>
    <w:next w:val="a"/>
    <w:uiPriority w:val="99"/>
    <w:rsid w:val="002D20AF"/>
    <w:pPr>
      <w:widowControl w:val="0"/>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styleId="aff4">
    <w:name w:val="List Paragraph"/>
    <w:basedOn w:val="a"/>
    <w:uiPriority w:val="99"/>
    <w:qFormat/>
    <w:rsid w:val="002D20AF"/>
    <w:pPr>
      <w:ind w:left="720"/>
      <w:contextualSpacing/>
    </w:pPr>
    <w:rPr>
      <w:rFonts w:eastAsia="Calibri"/>
      <w:lang w:eastAsia="en-US"/>
    </w:rPr>
  </w:style>
  <w:style w:type="character" w:customStyle="1" w:styleId="6">
    <w:name w:val="Знак Знак6"/>
    <w:uiPriority w:val="99"/>
    <w:locked/>
    <w:rsid w:val="002D20AF"/>
    <w:rPr>
      <w:rFonts w:ascii="Calibri" w:eastAsia="Times New Roman" w:hAnsi="Calibri"/>
      <w:sz w:val="22"/>
      <w:lang w:val="ru-RU" w:eastAsia="en-US"/>
    </w:rPr>
  </w:style>
  <w:style w:type="character" w:customStyle="1" w:styleId="52">
    <w:name w:val="Знак Знак5"/>
    <w:uiPriority w:val="99"/>
    <w:locked/>
    <w:rsid w:val="002D20AF"/>
    <w:rPr>
      <w:rFonts w:eastAsia="Times New Roman"/>
    </w:rPr>
  </w:style>
  <w:style w:type="character" w:customStyle="1" w:styleId="40">
    <w:name w:val="Знак Знак4"/>
    <w:uiPriority w:val="99"/>
    <w:semiHidden/>
    <w:locked/>
    <w:rsid w:val="002D20AF"/>
    <w:rPr>
      <w:rFonts w:ascii="Tahoma" w:eastAsia="Times New Roman" w:hAnsi="Tahoma"/>
      <w:sz w:val="16"/>
      <w:lang w:val="ru-RU" w:eastAsia="en-US"/>
    </w:rPr>
  </w:style>
  <w:style w:type="paragraph" w:styleId="aff5">
    <w:name w:val="No Spacing"/>
    <w:uiPriority w:val="99"/>
    <w:qFormat/>
    <w:rsid w:val="002D20AF"/>
    <w:rPr>
      <w:sz w:val="22"/>
      <w:szCs w:val="22"/>
      <w:lang w:eastAsia="en-US"/>
    </w:rPr>
  </w:style>
  <w:style w:type="paragraph" w:styleId="aff6">
    <w:name w:val="TOC Heading"/>
    <w:basedOn w:val="1"/>
    <w:next w:val="a"/>
    <w:uiPriority w:val="99"/>
    <w:qFormat/>
    <w:rsid w:val="002D20AF"/>
    <w:pPr>
      <w:keepNext/>
      <w:keepLines/>
      <w:widowControl/>
      <w:autoSpaceDE/>
      <w:autoSpaceDN/>
      <w:adjustRightInd/>
      <w:spacing w:before="480" w:after="0" w:line="276" w:lineRule="auto"/>
      <w:jc w:val="left"/>
      <w:outlineLvl w:val="9"/>
    </w:pPr>
    <w:rPr>
      <w:rFonts w:ascii="Cambria" w:hAnsi="Cambria"/>
      <w:color w:val="365F91"/>
      <w:sz w:val="28"/>
      <w:szCs w:val="28"/>
    </w:rPr>
  </w:style>
  <w:style w:type="character" w:customStyle="1" w:styleId="25">
    <w:name w:val="Знак Знак2"/>
    <w:uiPriority w:val="99"/>
    <w:locked/>
    <w:rsid w:val="002D20AF"/>
    <w:rPr>
      <w:rFonts w:eastAsia="Times New Roman"/>
      <w:b/>
      <w:sz w:val="22"/>
      <w:u w:val="single"/>
      <w:lang w:val="ru-RU" w:eastAsia="ar-SA" w:bidi="ar-SA"/>
    </w:rPr>
  </w:style>
  <w:style w:type="character" w:customStyle="1" w:styleId="18">
    <w:name w:val="Основной текст1 Знак"/>
    <w:aliases w:val="Основной текст Знак Знак Знак,bt Знак Знак"/>
    <w:uiPriority w:val="99"/>
    <w:locked/>
    <w:rsid w:val="002D20AF"/>
    <w:rPr>
      <w:rFonts w:ascii="Times New Roman" w:hAnsi="Times New Roman"/>
      <w:sz w:val="20"/>
      <w:lang w:eastAsia="ru-RU"/>
    </w:rPr>
  </w:style>
  <w:style w:type="character" w:customStyle="1" w:styleId="aff7">
    <w:name w:val="Знак Знак"/>
    <w:uiPriority w:val="99"/>
    <w:locked/>
    <w:rsid w:val="002D20AF"/>
    <w:rPr>
      <w:rFonts w:eastAsia="Times New Roman"/>
      <w:sz w:val="24"/>
      <w:lang w:val="ru-RU" w:eastAsia="ru-RU"/>
    </w:rPr>
  </w:style>
  <w:style w:type="character" w:customStyle="1" w:styleId="Heading1Char">
    <w:name w:val="Heading 1 Char"/>
    <w:aliases w:val="Main heading Char,H1 Char,Заголов Char,1 Char,ch Char,Глава Char,(раздел) Char,Раздел Договора Char,&quot;Алмаз&quot; Char,Head 1 Char,Заголовок главы Char"/>
    <w:locked/>
    <w:rsid w:val="00155031"/>
    <w:rPr>
      <w:rFonts w:ascii="Cambria" w:eastAsia="Times New Roman" w:hAnsi="Cambria" w:cs="Times New Roman"/>
      <w:b/>
      <w:bCs/>
      <w:color w:val="365F91"/>
      <w:sz w:val="28"/>
      <w:szCs w:val="28"/>
    </w:rPr>
  </w:style>
  <w:style w:type="character" w:customStyle="1" w:styleId="Heading2Char">
    <w:name w:val="Heading 2 Char"/>
    <w:aliases w:val="Major Char,&quot;Изумруд&quot; Char,H2 Char,Заголовок 2 Знак Знак Знак Знак Знак Знак Знак Знак Знак Знак Знак Знак Char,Заголовок раздела Char,Заголовок для  раздела Char"/>
    <w:locked/>
    <w:rsid w:val="00155031"/>
    <w:rPr>
      <w:rFonts w:ascii="Arial" w:eastAsia="Times New Roman" w:hAnsi="Arial" w:cs="Times New Roman"/>
      <w:b/>
      <w:sz w:val="28"/>
      <w:szCs w:val="28"/>
    </w:rPr>
  </w:style>
  <w:style w:type="character" w:customStyle="1" w:styleId="BodyTextIndentChar">
    <w:name w:val="Body Text Indent Char"/>
    <w:locked/>
    <w:rsid w:val="00155031"/>
    <w:rPr>
      <w:rFonts w:ascii="Calibri" w:hAnsi="Calibri" w:cs="Times New Roman"/>
      <w:sz w:val="20"/>
      <w:szCs w:val="20"/>
    </w:rPr>
  </w:style>
  <w:style w:type="character" w:customStyle="1" w:styleId="HeaderChar">
    <w:name w:val="Header Char"/>
    <w:locked/>
    <w:rsid w:val="00155031"/>
    <w:rPr>
      <w:rFonts w:ascii="Calibri" w:hAnsi="Calibri" w:cs="Times New Roman"/>
      <w:sz w:val="20"/>
      <w:szCs w:val="20"/>
    </w:rPr>
  </w:style>
  <w:style w:type="character" w:customStyle="1" w:styleId="FooterChar">
    <w:name w:val="Footer Char"/>
    <w:locked/>
    <w:rsid w:val="00155031"/>
    <w:rPr>
      <w:rFonts w:ascii="Calibri" w:hAnsi="Calibri" w:cs="Times New Roman"/>
      <w:sz w:val="20"/>
      <w:szCs w:val="20"/>
    </w:rPr>
  </w:style>
  <w:style w:type="character" w:customStyle="1" w:styleId="FootnoteTextChar">
    <w:name w:val="Footnote Text Char"/>
    <w:locked/>
    <w:rsid w:val="00155031"/>
    <w:rPr>
      <w:rFonts w:ascii="Times New Roman" w:eastAsia="Times New Roman" w:hAnsi="Times New Roman" w:cs="Times New Roman"/>
      <w:sz w:val="20"/>
      <w:szCs w:val="20"/>
      <w:lang w:val="x-none" w:eastAsia="ru-RU"/>
    </w:rPr>
  </w:style>
  <w:style w:type="character" w:customStyle="1" w:styleId="TitleChar">
    <w:name w:val="Title Char"/>
    <w:locked/>
    <w:rsid w:val="00155031"/>
    <w:rPr>
      <w:rFonts w:ascii="Times New Roman" w:eastAsia="Times New Roman" w:hAnsi="Times New Roman" w:cs="Times New Roman"/>
      <w:b/>
      <w:sz w:val="20"/>
      <w:szCs w:val="20"/>
      <w:u w:val="single"/>
      <w:lang w:val="x-none" w:eastAsia="ar-SA" w:bidi="ar-SA"/>
    </w:rPr>
  </w:style>
  <w:style w:type="character" w:customStyle="1" w:styleId="SubtitleChar">
    <w:name w:val="Subtitle Char"/>
    <w:locked/>
    <w:rsid w:val="00155031"/>
    <w:rPr>
      <w:rFonts w:ascii="Cambria" w:eastAsia="Times New Roman" w:hAnsi="Cambria" w:cs="Times New Roman"/>
      <w:i/>
      <w:iCs/>
      <w:color w:val="4F81BD"/>
      <w:spacing w:val="15"/>
      <w:sz w:val="24"/>
      <w:szCs w:val="24"/>
      <w:lang w:val="x-none" w:eastAsia="ru-RU"/>
    </w:rPr>
  </w:style>
  <w:style w:type="character" w:customStyle="1" w:styleId="BodyTextChar">
    <w:name w:val="Body Text Char"/>
    <w:aliases w:val="Основной текст1 Char,Основной текст Знак Знак Char,bt Char"/>
    <w:locked/>
    <w:rsid w:val="00155031"/>
    <w:rPr>
      <w:rFonts w:ascii="Times New Roman" w:eastAsia="Times New Roman" w:hAnsi="Times New Roman" w:cs="Times New Roman"/>
      <w:sz w:val="20"/>
      <w:szCs w:val="20"/>
      <w:lang w:val="x-none" w:eastAsia="ru-RU"/>
    </w:rPr>
  </w:style>
  <w:style w:type="character" w:customStyle="1" w:styleId="BodyText2Char">
    <w:name w:val="Body Text 2 Char"/>
    <w:locked/>
    <w:rsid w:val="00155031"/>
    <w:rPr>
      <w:rFonts w:ascii="Times New Roman" w:eastAsia="Times New Roman" w:hAnsi="Times New Roman" w:cs="Times New Roman"/>
      <w:sz w:val="24"/>
      <w:szCs w:val="24"/>
      <w:lang w:val="x-none" w:eastAsia="ru-RU"/>
    </w:rPr>
  </w:style>
  <w:style w:type="character" w:customStyle="1" w:styleId="50">
    <w:name w:val="Заголовок 5 Знак"/>
    <w:link w:val="5"/>
    <w:uiPriority w:val="9"/>
    <w:rsid w:val="00500244"/>
    <w:rPr>
      <w:rFonts w:ascii="Calibri" w:eastAsia="Times New Roman" w:hAnsi="Calibri" w:cs="Times New Roman"/>
      <w:b/>
      <w:bCs/>
      <w:i/>
      <w:iCs/>
      <w:sz w:val="26"/>
      <w:szCs w:val="26"/>
    </w:rPr>
  </w:style>
  <w:style w:type="character" w:styleId="aff8">
    <w:name w:val="FollowedHyperlink"/>
    <w:uiPriority w:val="99"/>
    <w:semiHidden/>
    <w:unhideWhenUsed/>
    <w:locked/>
    <w:rsid w:val="005002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74061">
      <w:bodyDiv w:val="1"/>
      <w:marLeft w:val="0"/>
      <w:marRight w:val="0"/>
      <w:marTop w:val="0"/>
      <w:marBottom w:val="0"/>
      <w:divBdr>
        <w:top w:val="none" w:sz="0" w:space="0" w:color="auto"/>
        <w:left w:val="none" w:sz="0" w:space="0" w:color="auto"/>
        <w:bottom w:val="none" w:sz="0" w:space="0" w:color="auto"/>
        <w:right w:val="none" w:sz="0" w:space="0" w:color="auto"/>
      </w:divBdr>
      <w:divsChild>
        <w:div w:id="1025518626">
          <w:marLeft w:val="150"/>
          <w:marRight w:val="150"/>
          <w:marTop w:val="150"/>
          <w:marBottom w:val="150"/>
          <w:divBdr>
            <w:top w:val="none" w:sz="0" w:space="0" w:color="auto"/>
            <w:left w:val="none" w:sz="0" w:space="0" w:color="auto"/>
            <w:bottom w:val="none" w:sz="0" w:space="0" w:color="auto"/>
            <w:right w:val="none" w:sz="0" w:space="0" w:color="auto"/>
          </w:divBdr>
        </w:div>
      </w:divsChild>
    </w:div>
    <w:div w:id="971448358">
      <w:bodyDiv w:val="1"/>
      <w:marLeft w:val="0"/>
      <w:marRight w:val="0"/>
      <w:marTop w:val="0"/>
      <w:marBottom w:val="0"/>
      <w:divBdr>
        <w:top w:val="none" w:sz="0" w:space="0" w:color="auto"/>
        <w:left w:val="none" w:sz="0" w:space="0" w:color="auto"/>
        <w:bottom w:val="none" w:sz="0" w:space="0" w:color="auto"/>
        <w:right w:val="none" w:sz="0" w:space="0" w:color="auto"/>
      </w:divBdr>
    </w:div>
    <w:div w:id="1345981625">
      <w:bodyDiv w:val="1"/>
      <w:marLeft w:val="0"/>
      <w:marRight w:val="0"/>
      <w:marTop w:val="0"/>
      <w:marBottom w:val="0"/>
      <w:divBdr>
        <w:top w:val="none" w:sz="0" w:space="0" w:color="auto"/>
        <w:left w:val="none" w:sz="0" w:space="0" w:color="auto"/>
        <w:bottom w:val="none" w:sz="0" w:space="0" w:color="auto"/>
        <w:right w:val="none" w:sz="0" w:space="0" w:color="auto"/>
      </w:divBdr>
      <w:divsChild>
        <w:div w:id="808473267">
          <w:marLeft w:val="150"/>
          <w:marRight w:val="150"/>
          <w:marTop w:val="150"/>
          <w:marBottom w:val="150"/>
          <w:divBdr>
            <w:top w:val="none" w:sz="0" w:space="0" w:color="auto"/>
            <w:left w:val="none" w:sz="0" w:space="0" w:color="auto"/>
            <w:bottom w:val="none" w:sz="0" w:space="0" w:color="auto"/>
            <w:right w:val="none" w:sz="0" w:space="0" w:color="auto"/>
          </w:divBdr>
        </w:div>
      </w:divsChild>
    </w:div>
    <w:div w:id="17887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300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10844</Words>
  <Characters>61811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72510</CharactersWithSpaces>
  <SharedDoc>false</SharedDoc>
  <HLinks>
    <vt:vector size="30" baseType="variant">
      <vt:variant>
        <vt:i4>5832726</vt:i4>
      </vt:variant>
      <vt:variant>
        <vt:i4>12</vt:i4>
      </vt:variant>
      <vt:variant>
        <vt:i4>0</vt:i4>
      </vt:variant>
      <vt:variant>
        <vt:i4>5</vt:i4>
      </vt:variant>
      <vt:variant>
        <vt:lpwstr>garantf1://3000000.0/</vt:lpwstr>
      </vt:variant>
      <vt:variant>
        <vt:lpwstr/>
      </vt:variant>
      <vt:variant>
        <vt:i4>2621456</vt:i4>
      </vt:variant>
      <vt:variant>
        <vt:i4>9</vt:i4>
      </vt:variant>
      <vt:variant>
        <vt:i4>0</vt:i4>
      </vt:variant>
      <vt:variant>
        <vt:i4>5</vt:i4>
      </vt:variant>
      <vt:variant>
        <vt:lpwstr/>
      </vt:variant>
      <vt:variant>
        <vt:lpwstr>sub_1002</vt:lpwstr>
      </vt:variant>
      <vt:variant>
        <vt:i4>3080208</vt:i4>
      </vt:variant>
      <vt:variant>
        <vt:i4>6</vt:i4>
      </vt:variant>
      <vt:variant>
        <vt:i4>0</vt:i4>
      </vt:variant>
      <vt:variant>
        <vt:i4>5</vt:i4>
      </vt:variant>
      <vt:variant>
        <vt:lpwstr/>
      </vt:variant>
      <vt:variant>
        <vt:lpwstr>sub_1500</vt:lpwstr>
      </vt:variant>
      <vt:variant>
        <vt:i4>2621456</vt:i4>
      </vt:variant>
      <vt:variant>
        <vt:i4>3</vt:i4>
      </vt:variant>
      <vt:variant>
        <vt:i4>0</vt:i4>
      </vt:variant>
      <vt:variant>
        <vt:i4>5</vt:i4>
      </vt:variant>
      <vt:variant>
        <vt:lpwstr/>
      </vt:variant>
      <vt:variant>
        <vt:lpwstr>sub_1200</vt:lpwstr>
      </vt:variant>
      <vt:variant>
        <vt:i4>2818064</vt:i4>
      </vt:variant>
      <vt:variant>
        <vt:i4>0</vt:i4>
      </vt:variant>
      <vt:variant>
        <vt:i4>0</vt:i4>
      </vt:variant>
      <vt:variant>
        <vt:i4>5</vt:i4>
      </vt:variant>
      <vt:variant>
        <vt:lpwstr/>
      </vt:variant>
      <vt:variant>
        <vt:lpwstr>sub_1100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Караваева</cp:lastModifiedBy>
  <cp:revision>3</cp:revision>
  <cp:lastPrinted>2019-01-15T09:23:00Z</cp:lastPrinted>
  <dcterms:created xsi:type="dcterms:W3CDTF">2019-01-16T05:51:00Z</dcterms:created>
  <dcterms:modified xsi:type="dcterms:W3CDTF">2019-01-16T07:10:00Z</dcterms:modified>
</cp:coreProperties>
</file>