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1F" w:rsidRDefault="00897D1F" w:rsidP="00897D1F">
      <w:pPr>
        <w:rPr>
          <w:bCs/>
          <w:sz w:val="26"/>
          <w:szCs w:val="26"/>
        </w:rPr>
      </w:pPr>
    </w:p>
    <w:tbl>
      <w:tblPr>
        <w:tblW w:w="11030" w:type="dxa"/>
        <w:tblInd w:w="-559" w:type="dxa"/>
        <w:tblBorders>
          <w:bottom w:val="thinThickSmallGap" w:sz="24" w:space="0" w:color="auto"/>
        </w:tblBorders>
        <w:tblLayout w:type="fixed"/>
        <w:tblLook w:val="0000" w:firstRow="0" w:lastRow="0" w:firstColumn="0" w:lastColumn="0" w:noHBand="0" w:noVBand="0"/>
      </w:tblPr>
      <w:tblGrid>
        <w:gridCol w:w="4645"/>
        <w:gridCol w:w="1741"/>
        <w:gridCol w:w="4644"/>
      </w:tblGrid>
      <w:tr w:rsidR="00897D1F" w:rsidRPr="00F652A3" w:rsidTr="00D116A4">
        <w:trPr>
          <w:trHeight w:val="1843"/>
        </w:trPr>
        <w:tc>
          <w:tcPr>
            <w:tcW w:w="4645" w:type="dxa"/>
            <w:tcBorders>
              <w:top w:val="nil"/>
              <w:left w:val="nil"/>
              <w:bottom w:val="thinThickSmallGap" w:sz="24" w:space="0" w:color="auto"/>
              <w:right w:val="nil"/>
            </w:tcBorders>
            <w:vAlign w:val="center"/>
          </w:tcPr>
          <w:p w:rsidR="00897D1F" w:rsidRPr="00897D1F" w:rsidRDefault="00897D1F" w:rsidP="00D116A4">
            <w:pPr>
              <w:jc w:val="center"/>
              <w:rPr>
                <w:sz w:val="22"/>
                <w:szCs w:val="22"/>
              </w:rPr>
            </w:pPr>
          </w:p>
          <w:p w:rsidR="00897D1F" w:rsidRPr="00897D1F" w:rsidRDefault="00897D1F" w:rsidP="00D116A4">
            <w:pPr>
              <w:jc w:val="center"/>
              <w:rPr>
                <w:color w:val="000000" w:themeColor="text1"/>
                <w:sz w:val="22"/>
                <w:szCs w:val="22"/>
              </w:rPr>
            </w:pPr>
            <w:r w:rsidRPr="00897D1F">
              <w:rPr>
                <w:color w:val="000000" w:themeColor="text1"/>
                <w:sz w:val="22"/>
                <w:szCs w:val="22"/>
              </w:rPr>
              <w:t>ХАЛЬМГ ТАНГЧИН</w:t>
            </w:r>
          </w:p>
          <w:p w:rsidR="00897D1F" w:rsidRPr="00897D1F" w:rsidRDefault="00897D1F" w:rsidP="00D116A4">
            <w:pPr>
              <w:jc w:val="center"/>
              <w:rPr>
                <w:bCs/>
                <w:sz w:val="22"/>
                <w:szCs w:val="22"/>
              </w:rPr>
            </w:pPr>
            <w:r w:rsidRPr="00897D1F">
              <w:rPr>
                <w:bCs/>
                <w:sz w:val="22"/>
                <w:szCs w:val="22"/>
              </w:rPr>
              <w:t>БА</w:t>
            </w:r>
            <w:r w:rsidRPr="00897D1F">
              <w:rPr>
                <w:bCs/>
                <w:sz w:val="22"/>
                <w:szCs w:val="22"/>
                <w:lang w:val="en-US"/>
              </w:rPr>
              <w:t>h</w:t>
            </w:r>
            <w:r w:rsidRPr="00897D1F">
              <w:rPr>
                <w:bCs/>
                <w:sz w:val="22"/>
                <w:szCs w:val="22"/>
              </w:rPr>
              <w:t>-</w:t>
            </w:r>
            <w:proofErr w:type="spellStart"/>
            <w:r w:rsidRPr="00897D1F">
              <w:rPr>
                <w:bCs/>
                <w:sz w:val="22"/>
                <w:szCs w:val="22"/>
              </w:rPr>
              <w:t>ДθРВДЭ</w:t>
            </w:r>
            <w:proofErr w:type="spellEnd"/>
            <w:r w:rsidRPr="00897D1F">
              <w:rPr>
                <w:bCs/>
                <w:sz w:val="22"/>
                <w:szCs w:val="22"/>
              </w:rPr>
              <w:t xml:space="preserve"> РАЙОНА</w:t>
            </w:r>
          </w:p>
          <w:p w:rsidR="00897D1F" w:rsidRPr="00897D1F" w:rsidRDefault="00897D1F" w:rsidP="00D116A4">
            <w:pPr>
              <w:jc w:val="center"/>
              <w:rPr>
                <w:sz w:val="22"/>
                <w:szCs w:val="22"/>
              </w:rPr>
            </w:pPr>
            <w:r w:rsidRPr="00897D1F">
              <w:rPr>
                <w:sz w:val="22"/>
                <w:szCs w:val="22"/>
              </w:rPr>
              <w:t>МУНИЦИПАЛЬН БУРДЭЦИН</w:t>
            </w:r>
          </w:p>
          <w:p w:rsidR="00897D1F" w:rsidRPr="00897D1F" w:rsidRDefault="00897D1F" w:rsidP="00D116A4">
            <w:pPr>
              <w:jc w:val="center"/>
              <w:rPr>
                <w:sz w:val="22"/>
                <w:szCs w:val="22"/>
              </w:rPr>
            </w:pPr>
            <w:r w:rsidRPr="00897D1F">
              <w:rPr>
                <w:sz w:val="22"/>
                <w:szCs w:val="22"/>
              </w:rPr>
              <w:t>ДЕПУТАТНЫРИН ХУРЫГ</w:t>
            </w:r>
          </w:p>
          <w:p w:rsidR="00897D1F" w:rsidRPr="00897D1F" w:rsidRDefault="00897D1F" w:rsidP="00D116A4">
            <w:pPr>
              <w:jc w:val="center"/>
              <w:rPr>
                <w:sz w:val="22"/>
                <w:szCs w:val="22"/>
              </w:rPr>
            </w:pPr>
          </w:p>
          <w:p w:rsidR="00897D1F" w:rsidRPr="00897D1F" w:rsidRDefault="00897D1F" w:rsidP="00D116A4">
            <w:pPr>
              <w:jc w:val="center"/>
              <w:rPr>
                <w:sz w:val="22"/>
                <w:szCs w:val="22"/>
              </w:rPr>
            </w:pPr>
          </w:p>
        </w:tc>
        <w:tc>
          <w:tcPr>
            <w:tcW w:w="1741" w:type="dxa"/>
            <w:tcBorders>
              <w:top w:val="nil"/>
              <w:left w:val="nil"/>
              <w:bottom w:val="thinThickSmallGap" w:sz="24" w:space="0" w:color="auto"/>
              <w:right w:val="nil"/>
            </w:tcBorders>
            <w:vAlign w:val="center"/>
          </w:tcPr>
          <w:p w:rsidR="00897D1F" w:rsidRPr="00897D1F" w:rsidRDefault="00897D1F" w:rsidP="00D116A4">
            <w:pPr>
              <w:jc w:val="center"/>
              <w:rPr>
                <w:sz w:val="22"/>
                <w:szCs w:val="22"/>
              </w:rPr>
            </w:pPr>
            <w:r w:rsidRPr="00897D1F">
              <w:rPr>
                <w:noProof/>
                <w:sz w:val="22"/>
                <w:szCs w:val="22"/>
              </w:rPr>
              <w:drawing>
                <wp:inline distT="0" distB="0" distL="0" distR="0" wp14:anchorId="7FF1C095" wp14:editId="78761BD2">
                  <wp:extent cx="781050" cy="87630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LM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644" w:type="dxa"/>
            <w:tcBorders>
              <w:top w:val="nil"/>
              <w:left w:val="nil"/>
              <w:bottom w:val="thinThickSmallGap" w:sz="24" w:space="0" w:color="auto"/>
              <w:right w:val="nil"/>
            </w:tcBorders>
            <w:vAlign w:val="center"/>
          </w:tcPr>
          <w:p w:rsidR="00897D1F" w:rsidRPr="00897D1F" w:rsidRDefault="00897D1F" w:rsidP="00D116A4">
            <w:pPr>
              <w:jc w:val="center"/>
              <w:rPr>
                <w:sz w:val="22"/>
                <w:szCs w:val="22"/>
              </w:rPr>
            </w:pPr>
            <w:r w:rsidRPr="00897D1F">
              <w:rPr>
                <w:sz w:val="22"/>
                <w:szCs w:val="22"/>
              </w:rPr>
              <w:t>СОБРАНИЕ ДЕПУТАТОВ</w:t>
            </w:r>
          </w:p>
          <w:p w:rsidR="00897D1F" w:rsidRPr="00897D1F" w:rsidRDefault="00897D1F" w:rsidP="00D116A4">
            <w:pPr>
              <w:jc w:val="center"/>
              <w:rPr>
                <w:sz w:val="22"/>
                <w:szCs w:val="22"/>
              </w:rPr>
            </w:pPr>
            <w:r w:rsidRPr="00897D1F">
              <w:rPr>
                <w:sz w:val="22"/>
                <w:szCs w:val="22"/>
              </w:rPr>
              <w:t>МАЛОДЕРБЕТОВСКОГО РАЙОННОГО МУНИЦИПАЛЬНОГО ОБРАЗОВАНИЯ</w:t>
            </w:r>
          </w:p>
          <w:p w:rsidR="00897D1F" w:rsidRPr="00897D1F" w:rsidRDefault="00897D1F" w:rsidP="00D116A4">
            <w:pPr>
              <w:jc w:val="center"/>
              <w:rPr>
                <w:sz w:val="22"/>
                <w:szCs w:val="22"/>
              </w:rPr>
            </w:pPr>
            <w:r w:rsidRPr="00897D1F">
              <w:rPr>
                <w:sz w:val="22"/>
                <w:szCs w:val="22"/>
              </w:rPr>
              <w:t>РЕСПУБЛИКИ КАЛМЫКИЯ</w:t>
            </w:r>
          </w:p>
          <w:p w:rsidR="00897D1F" w:rsidRPr="00897D1F" w:rsidRDefault="00897D1F" w:rsidP="00D116A4">
            <w:pPr>
              <w:jc w:val="center"/>
              <w:rPr>
                <w:sz w:val="22"/>
                <w:szCs w:val="22"/>
              </w:rPr>
            </w:pPr>
          </w:p>
        </w:tc>
      </w:tr>
    </w:tbl>
    <w:p w:rsidR="00897D1F" w:rsidRPr="00F652A3" w:rsidRDefault="00897D1F" w:rsidP="00897D1F">
      <w:pPr>
        <w:pStyle w:val="2"/>
        <w:rPr>
          <w:b/>
          <w:bCs/>
        </w:rPr>
      </w:pPr>
      <w:r w:rsidRPr="00F652A3">
        <w:rPr>
          <w:b/>
          <w:bCs/>
        </w:rPr>
        <w:t xml:space="preserve">с. Малые </w:t>
      </w:r>
      <w:proofErr w:type="spellStart"/>
      <w:r w:rsidRPr="00F652A3">
        <w:rPr>
          <w:b/>
          <w:bCs/>
        </w:rPr>
        <w:t>Дербеты</w:t>
      </w:r>
      <w:proofErr w:type="spellEnd"/>
      <w:r w:rsidRPr="00F652A3">
        <w:rPr>
          <w:b/>
          <w:bCs/>
        </w:rPr>
        <w:t xml:space="preserve">                                    </w:t>
      </w:r>
      <w:r>
        <w:rPr>
          <w:b/>
          <w:bCs/>
        </w:rPr>
        <w:t xml:space="preserve">  </w:t>
      </w:r>
      <w:r w:rsidRPr="00F652A3">
        <w:rPr>
          <w:b/>
          <w:bCs/>
        </w:rPr>
        <w:t xml:space="preserve">               </w:t>
      </w:r>
      <w:r>
        <w:rPr>
          <w:b/>
          <w:bCs/>
        </w:rPr>
        <w:t xml:space="preserve">                       </w:t>
      </w:r>
      <w:r w:rsidRPr="00F652A3">
        <w:rPr>
          <w:b/>
          <w:bCs/>
        </w:rPr>
        <w:t xml:space="preserve"> </w:t>
      </w:r>
      <w:r>
        <w:rPr>
          <w:b/>
          <w:bCs/>
        </w:rPr>
        <w:t xml:space="preserve">              от</w:t>
      </w:r>
      <w:r w:rsidRPr="00F652A3">
        <w:rPr>
          <w:b/>
          <w:bCs/>
        </w:rPr>
        <w:t xml:space="preserve"> «</w:t>
      </w:r>
      <w:r>
        <w:rPr>
          <w:b/>
          <w:bCs/>
        </w:rPr>
        <w:t>24</w:t>
      </w:r>
      <w:r w:rsidRPr="00F652A3">
        <w:rPr>
          <w:b/>
          <w:bCs/>
        </w:rPr>
        <w:t>»</w:t>
      </w:r>
      <w:r>
        <w:rPr>
          <w:b/>
          <w:bCs/>
        </w:rPr>
        <w:t xml:space="preserve"> </w:t>
      </w:r>
      <w:r>
        <w:rPr>
          <w:b/>
          <w:bCs/>
        </w:rPr>
        <w:t xml:space="preserve">декабря </w:t>
      </w:r>
      <w:r>
        <w:rPr>
          <w:b/>
          <w:bCs/>
        </w:rPr>
        <w:t>2021г.</w:t>
      </w:r>
    </w:p>
    <w:p w:rsidR="00897D1F" w:rsidRPr="005866F9" w:rsidRDefault="00897D1F" w:rsidP="00897D1F">
      <w:pPr>
        <w:shd w:val="clear" w:color="auto" w:fill="FFFFFF"/>
        <w:jc w:val="center"/>
        <w:rPr>
          <w:color w:val="000000"/>
          <w:sz w:val="28"/>
          <w:szCs w:val="28"/>
        </w:rPr>
      </w:pPr>
      <w:r w:rsidRPr="005866F9">
        <w:rPr>
          <w:b/>
          <w:bCs/>
          <w:sz w:val="28"/>
          <w:szCs w:val="28"/>
        </w:rPr>
        <w:t xml:space="preserve">Р Е Ш Е Н И </w:t>
      </w:r>
      <w:r>
        <w:rPr>
          <w:b/>
          <w:bCs/>
          <w:sz w:val="28"/>
          <w:szCs w:val="28"/>
        </w:rPr>
        <w:t xml:space="preserve">Е </w:t>
      </w:r>
      <w:r w:rsidRPr="005866F9">
        <w:rPr>
          <w:b/>
          <w:bCs/>
          <w:sz w:val="28"/>
          <w:szCs w:val="28"/>
        </w:rPr>
        <w:t>№</w:t>
      </w:r>
      <w:r>
        <w:rPr>
          <w:b/>
          <w:bCs/>
          <w:sz w:val="28"/>
          <w:szCs w:val="28"/>
        </w:rPr>
        <w:t>1</w:t>
      </w:r>
    </w:p>
    <w:p w:rsidR="00897D1F" w:rsidRDefault="00897D1F" w:rsidP="00897D1F">
      <w:pPr>
        <w:rPr>
          <w:bCs/>
          <w:sz w:val="26"/>
          <w:szCs w:val="26"/>
        </w:rPr>
      </w:pPr>
    </w:p>
    <w:p w:rsidR="00897D1F" w:rsidRPr="00C6634F" w:rsidRDefault="00897D1F" w:rsidP="00585534">
      <w:pPr>
        <w:jc w:val="right"/>
        <w:rPr>
          <w:bCs/>
          <w:sz w:val="26"/>
          <w:szCs w:val="26"/>
        </w:rPr>
      </w:pPr>
    </w:p>
    <w:p w:rsidR="00585534" w:rsidRPr="00897D1F" w:rsidRDefault="00585534" w:rsidP="00585534">
      <w:pPr>
        <w:jc w:val="right"/>
      </w:pPr>
      <w:r w:rsidRPr="00897D1F">
        <w:t xml:space="preserve">«О внесении изменений и дополнений </w:t>
      </w:r>
    </w:p>
    <w:p w:rsidR="00585534" w:rsidRPr="00897D1F" w:rsidRDefault="00585534" w:rsidP="00585534">
      <w:pPr>
        <w:jc w:val="right"/>
      </w:pPr>
      <w:r w:rsidRPr="00897D1F">
        <w:t>в Устав Малодербетовского</w:t>
      </w:r>
      <w:r w:rsidR="00897D1F" w:rsidRPr="00897D1F">
        <w:t xml:space="preserve"> </w:t>
      </w:r>
      <w:r w:rsidRPr="00897D1F">
        <w:t>районного муниципального</w:t>
      </w:r>
    </w:p>
    <w:p w:rsidR="00585534" w:rsidRPr="00C6634F" w:rsidRDefault="00585534" w:rsidP="00585534">
      <w:pPr>
        <w:jc w:val="right"/>
        <w:rPr>
          <w:sz w:val="26"/>
          <w:szCs w:val="26"/>
        </w:rPr>
      </w:pPr>
      <w:r w:rsidRPr="00897D1F">
        <w:t>образования</w:t>
      </w:r>
      <w:r w:rsidR="00897D1F" w:rsidRPr="00897D1F">
        <w:t xml:space="preserve"> </w:t>
      </w:r>
      <w:r w:rsidRPr="00897D1F">
        <w:t>Республики Калмыкия»</w:t>
      </w:r>
    </w:p>
    <w:p w:rsidR="00585534" w:rsidRPr="00C6634F" w:rsidRDefault="00585534" w:rsidP="00585534">
      <w:pPr>
        <w:jc w:val="right"/>
        <w:rPr>
          <w:sz w:val="26"/>
          <w:szCs w:val="26"/>
        </w:rPr>
      </w:pPr>
    </w:p>
    <w:p w:rsidR="00897D1F" w:rsidRPr="00282E5D" w:rsidRDefault="00585534" w:rsidP="00897D1F">
      <w:pPr>
        <w:spacing w:line="276" w:lineRule="auto"/>
        <w:ind w:firstLine="709"/>
        <w:jc w:val="both"/>
        <w:rPr>
          <w:sz w:val="28"/>
          <w:szCs w:val="28"/>
        </w:rPr>
      </w:pPr>
      <w:r w:rsidRPr="00282E5D">
        <w:rPr>
          <w:sz w:val="28"/>
          <w:szCs w:val="28"/>
        </w:rPr>
        <w:t>В целях приведения Устава Малодербетовского районного муниципального образования Республики Калмыкия в соответствие с федеральным законодательством, в соответствии с пунктом 1 части 10 статьи 35, статьи 44 Федерального закона от 06 октября 2003 г. №131- ФЗ «Об общих принципах организации местного самоуправления в Российской Федерации» и пунктом 1 части 1 статьи 23 Устава Малодербетовского районного муниципального образования Республики Калмыкия</w:t>
      </w:r>
    </w:p>
    <w:p w:rsidR="00585534" w:rsidRPr="00282E5D" w:rsidRDefault="00585534" w:rsidP="00897D1F">
      <w:pPr>
        <w:spacing w:line="276" w:lineRule="auto"/>
        <w:ind w:firstLine="709"/>
        <w:jc w:val="center"/>
        <w:rPr>
          <w:b/>
          <w:sz w:val="28"/>
          <w:szCs w:val="28"/>
        </w:rPr>
      </w:pPr>
      <w:r w:rsidRPr="00282E5D">
        <w:rPr>
          <w:b/>
          <w:sz w:val="28"/>
          <w:szCs w:val="28"/>
        </w:rPr>
        <w:t>Собрание депутатов Малодербетовского районного муниципального образования Республики Калмыкия</w:t>
      </w:r>
    </w:p>
    <w:p w:rsidR="00585534" w:rsidRPr="00282E5D" w:rsidRDefault="00897D1F" w:rsidP="00897D1F">
      <w:pPr>
        <w:shd w:val="clear" w:color="auto" w:fill="FFFFFF"/>
        <w:spacing w:line="276" w:lineRule="auto"/>
        <w:jc w:val="center"/>
        <w:rPr>
          <w:b/>
          <w:bCs/>
          <w:sz w:val="28"/>
          <w:szCs w:val="28"/>
        </w:rPr>
      </w:pPr>
      <w:r>
        <w:rPr>
          <w:b/>
          <w:bCs/>
          <w:sz w:val="28"/>
          <w:szCs w:val="28"/>
        </w:rPr>
        <w:t>РЕШИЛО:</w:t>
      </w:r>
    </w:p>
    <w:p w:rsidR="00585534" w:rsidRPr="00897D1F" w:rsidRDefault="00585534" w:rsidP="00897D1F">
      <w:pPr>
        <w:shd w:val="clear" w:color="auto" w:fill="FFFFFF"/>
        <w:ind w:firstLine="709"/>
        <w:jc w:val="both"/>
        <w:rPr>
          <w:sz w:val="28"/>
          <w:szCs w:val="28"/>
        </w:rPr>
      </w:pPr>
      <w:r w:rsidRPr="00282E5D">
        <w:rPr>
          <w:sz w:val="28"/>
          <w:szCs w:val="28"/>
        </w:rPr>
        <w:t xml:space="preserve">1. Внести в Устав Малодербетовского районного муниципального образования Республики Калмыкия, принятый решением Собрания депутатов Малодербетовского районного муниципального образования Республики Калмыкия </w:t>
      </w:r>
      <w:r w:rsidRPr="00282E5D">
        <w:rPr>
          <w:color w:val="000000"/>
          <w:sz w:val="28"/>
          <w:szCs w:val="28"/>
        </w:rPr>
        <w:t>от 2 мая 2017г. № 1 (с изменениями и дополнениями от 17 декабря 2018 г. № 1, от 6 марта 2020 г. №1, от 5</w:t>
      </w:r>
      <w:r>
        <w:rPr>
          <w:color w:val="000000"/>
          <w:sz w:val="28"/>
          <w:szCs w:val="28"/>
        </w:rPr>
        <w:t xml:space="preserve"> мая 2021 г. </w:t>
      </w:r>
      <w:r w:rsidRPr="00282E5D">
        <w:rPr>
          <w:color w:val="000000"/>
          <w:sz w:val="28"/>
          <w:szCs w:val="28"/>
        </w:rPr>
        <w:t>№1</w:t>
      </w:r>
      <w:r w:rsidRPr="00282E5D">
        <w:rPr>
          <w:sz w:val="28"/>
          <w:szCs w:val="28"/>
        </w:rPr>
        <w:t>) следующие изменения:</w:t>
      </w:r>
    </w:p>
    <w:p w:rsidR="00585534" w:rsidRPr="00282E5D" w:rsidRDefault="00585534" w:rsidP="00585534">
      <w:pPr>
        <w:ind w:firstLine="720"/>
        <w:jc w:val="both"/>
        <w:rPr>
          <w:b/>
          <w:color w:val="000000"/>
          <w:sz w:val="28"/>
          <w:szCs w:val="28"/>
        </w:rPr>
      </w:pPr>
      <w:r w:rsidRPr="00282E5D">
        <w:rPr>
          <w:b/>
          <w:color w:val="000000"/>
          <w:sz w:val="28"/>
          <w:szCs w:val="28"/>
        </w:rPr>
        <w:t>1) в части 1 статьи 7:</w:t>
      </w:r>
    </w:p>
    <w:p w:rsidR="00585534" w:rsidRPr="00282E5D" w:rsidRDefault="00585534" w:rsidP="00585534">
      <w:pPr>
        <w:ind w:firstLine="720"/>
        <w:jc w:val="both"/>
        <w:rPr>
          <w:color w:val="000000"/>
          <w:sz w:val="28"/>
          <w:szCs w:val="28"/>
        </w:rPr>
      </w:pPr>
      <w:r w:rsidRPr="00282E5D">
        <w:rPr>
          <w:color w:val="000000"/>
          <w:sz w:val="28"/>
          <w:szCs w:val="28"/>
        </w:rPr>
        <w:t xml:space="preserve">а) в </w:t>
      </w:r>
      <w:r w:rsidRPr="00035E6D">
        <w:rPr>
          <w:rStyle w:val="a5"/>
          <w:b/>
          <w:color w:val="000000"/>
          <w:sz w:val="28"/>
          <w:szCs w:val="28"/>
        </w:rPr>
        <w:t>пункте 5</w:t>
      </w:r>
      <w:r w:rsidRPr="00282E5D">
        <w:rPr>
          <w:color w:val="000000"/>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85534" w:rsidRPr="007F123F" w:rsidRDefault="00585534" w:rsidP="00585534">
      <w:pPr>
        <w:shd w:val="clear" w:color="auto" w:fill="FFFFFF"/>
        <w:ind w:firstLine="709"/>
        <w:jc w:val="both"/>
        <w:rPr>
          <w:sz w:val="28"/>
          <w:szCs w:val="28"/>
        </w:rPr>
      </w:pPr>
      <w:bookmarkStart w:id="0" w:name="sub_6232"/>
      <w:r w:rsidRPr="007F123F">
        <w:rPr>
          <w:b/>
          <w:sz w:val="28"/>
          <w:szCs w:val="28"/>
        </w:rPr>
        <w:t>б)</w:t>
      </w:r>
      <w:r w:rsidRPr="007F123F">
        <w:rPr>
          <w:sz w:val="28"/>
          <w:szCs w:val="28"/>
        </w:rPr>
        <w:t xml:space="preserve"> дополнить </w:t>
      </w:r>
      <w:r w:rsidRPr="007F123F">
        <w:rPr>
          <w:b/>
          <w:sz w:val="28"/>
          <w:szCs w:val="28"/>
        </w:rPr>
        <w:t xml:space="preserve">пунктом </w:t>
      </w:r>
      <w:r>
        <w:rPr>
          <w:b/>
          <w:sz w:val="28"/>
          <w:szCs w:val="28"/>
        </w:rPr>
        <w:t>23</w:t>
      </w:r>
      <w:r w:rsidRPr="007F123F">
        <w:rPr>
          <w:b/>
          <w:sz w:val="28"/>
          <w:szCs w:val="28"/>
        </w:rPr>
        <w:t>.1.</w:t>
      </w:r>
      <w:r w:rsidRPr="007F123F">
        <w:rPr>
          <w:sz w:val="28"/>
          <w:szCs w:val="28"/>
        </w:rPr>
        <w:t xml:space="preserve"> следующего содержания:</w:t>
      </w:r>
      <w:r w:rsidRPr="007F123F">
        <w:rPr>
          <w:b/>
          <w:sz w:val="28"/>
          <w:szCs w:val="28"/>
        </w:rPr>
        <w:t xml:space="preserve"> (вступает в силу с 01.01.2022г.)</w:t>
      </w:r>
    </w:p>
    <w:p w:rsidR="00585534" w:rsidRPr="007F123F" w:rsidRDefault="00585534" w:rsidP="00585534">
      <w:pPr>
        <w:shd w:val="clear" w:color="auto" w:fill="FFFFFF"/>
        <w:ind w:firstLine="709"/>
        <w:jc w:val="both"/>
        <w:rPr>
          <w:b/>
          <w:sz w:val="28"/>
          <w:szCs w:val="28"/>
        </w:rPr>
      </w:pPr>
      <w:r w:rsidRPr="007F123F">
        <w:rPr>
          <w:sz w:val="28"/>
          <w:szCs w:val="28"/>
        </w:rPr>
        <w:t>«</w:t>
      </w:r>
      <w:r>
        <w:rPr>
          <w:sz w:val="28"/>
          <w:szCs w:val="28"/>
        </w:rPr>
        <w:t>23</w:t>
      </w:r>
      <w:r w:rsidRPr="007F123F">
        <w:rPr>
          <w:sz w:val="28"/>
          <w:szCs w:val="28"/>
        </w:rPr>
        <w:t xml:space="preserve">.1) обеспечение первичных мер пожарной безопасности в границах муниципального района за границами городских и сельских населенных пунктов;» </w:t>
      </w:r>
    </w:p>
    <w:p w:rsidR="00585534" w:rsidRDefault="00585534" w:rsidP="00585534">
      <w:pPr>
        <w:ind w:firstLine="851"/>
        <w:jc w:val="both"/>
        <w:rPr>
          <w:color w:val="000000"/>
          <w:sz w:val="28"/>
          <w:szCs w:val="28"/>
        </w:rPr>
      </w:pPr>
      <w:r>
        <w:rPr>
          <w:color w:val="000000"/>
          <w:sz w:val="28"/>
          <w:szCs w:val="28"/>
        </w:rPr>
        <w:t>в</w:t>
      </w:r>
      <w:r w:rsidRPr="00282E5D">
        <w:rPr>
          <w:color w:val="000000"/>
          <w:sz w:val="28"/>
          <w:szCs w:val="28"/>
        </w:rPr>
        <w:t xml:space="preserve">) в </w:t>
      </w:r>
      <w:r w:rsidRPr="00035E6D">
        <w:rPr>
          <w:rStyle w:val="a5"/>
          <w:b/>
          <w:color w:val="000000"/>
          <w:sz w:val="28"/>
          <w:szCs w:val="28"/>
        </w:rPr>
        <w:t>пункте 2</w:t>
      </w:r>
      <w:r w:rsidRPr="00035E6D">
        <w:rPr>
          <w:b/>
          <w:color w:val="000000"/>
          <w:sz w:val="28"/>
          <w:szCs w:val="28"/>
        </w:rPr>
        <w:t>4</w:t>
      </w:r>
      <w:r w:rsidRPr="00282E5D">
        <w:rPr>
          <w:color w:val="000000"/>
          <w:sz w:val="28"/>
          <w:szCs w:val="28"/>
        </w:rPr>
        <w:t xml:space="preserve"> слова «использования и охраны» заменить словами «охраны и использования»;</w:t>
      </w:r>
    </w:p>
    <w:p w:rsidR="00585534" w:rsidRPr="007F123F" w:rsidRDefault="00585534" w:rsidP="00585534">
      <w:pPr>
        <w:shd w:val="clear" w:color="auto" w:fill="FFFFFF"/>
        <w:ind w:firstLine="709"/>
        <w:jc w:val="both"/>
        <w:rPr>
          <w:b/>
          <w:sz w:val="28"/>
          <w:szCs w:val="28"/>
        </w:rPr>
      </w:pPr>
      <w:r w:rsidRPr="007F123F">
        <w:rPr>
          <w:b/>
          <w:sz w:val="28"/>
          <w:szCs w:val="28"/>
        </w:rPr>
        <w:t xml:space="preserve">2) часть 1 статьи </w:t>
      </w:r>
      <w:r>
        <w:rPr>
          <w:b/>
          <w:sz w:val="28"/>
          <w:szCs w:val="28"/>
        </w:rPr>
        <w:t>7.1.</w:t>
      </w:r>
      <w:r w:rsidRPr="007F123F">
        <w:rPr>
          <w:sz w:val="28"/>
          <w:szCs w:val="28"/>
        </w:rPr>
        <w:t xml:space="preserve"> дополнить </w:t>
      </w:r>
      <w:r w:rsidRPr="007F123F">
        <w:rPr>
          <w:b/>
          <w:sz w:val="28"/>
          <w:szCs w:val="28"/>
        </w:rPr>
        <w:t>пунктом 1</w:t>
      </w:r>
      <w:r>
        <w:rPr>
          <w:b/>
          <w:sz w:val="28"/>
          <w:szCs w:val="28"/>
        </w:rPr>
        <w:t>6</w:t>
      </w:r>
      <w:r w:rsidRPr="007F123F">
        <w:rPr>
          <w:sz w:val="28"/>
          <w:szCs w:val="28"/>
        </w:rPr>
        <w:t xml:space="preserve"> следующего содержания: </w:t>
      </w:r>
      <w:r w:rsidRPr="007F123F">
        <w:rPr>
          <w:b/>
          <w:sz w:val="28"/>
          <w:szCs w:val="28"/>
        </w:rPr>
        <w:t>(вступает в силу с 01.01.2022г.)</w:t>
      </w:r>
    </w:p>
    <w:p w:rsidR="00585534" w:rsidRDefault="00585534" w:rsidP="00585534">
      <w:pPr>
        <w:shd w:val="clear" w:color="auto" w:fill="FFFFFF"/>
        <w:ind w:firstLine="709"/>
        <w:jc w:val="both"/>
        <w:rPr>
          <w:sz w:val="28"/>
          <w:szCs w:val="28"/>
        </w:rPr>
      </w:pPr>
      <w:r w:rsidRPr="007F123F">
        <w:rPr>
          <w:b/>
          <w:sz w:val="28"/>
          <w:szCs w:val="28"/>
        </w:rPr>
        <w:t>«1</w:t>
      </w:r>
      <w:r>
        <w:rPr>
          <w:b/>
          <w:sz w:val="28"/>
          <w:szCs w:val="28"/>
        </w:rPr>
        <w:t>6</w:t>
      </w:r>
      <w:r w:rsidRPr="007F123F">
        <w:rPr>
          <w:b/>
          <w:sz w:val="28"/>
          <w:szCs w:val="28"/>
        </w:rPr>
        <w:t xml:space="preserve">) </w:t>
      </w:r>
      <w:r w:rsidRPr="007F123F">
        <w:rPr>
          <w:sz w:val="28"/>
          <w:szCs w:val="28"/>
        </w:rPr>
        <w:t>создание муниципальной пожарной охраны;»;</w:t>
      </w:r>
    </w:p>
    <w:p w:rsidR="00897D1F" w:rsidRDefault="00897D1F" w:rsidP="00585534">
      <w:pPr>
        <w:shd w:val="clear" w:color="auto" w:fill="FFFFFF"/>
        <w:ind w:firstLine="709"/>
        <w:jc w:val="both"/>
        <w:rPr>
          <w:sz w:val="28"/>
          <w:szCs w:val="28"/>
        </w:rPr>
      </w:pPr>
    </w:p>
    <w:p w:rsidR="00897D1F" w:rsidRPr="00053413" w:rsidRDefault="00897D1F" w:rsidP="00585534">
      <w:pPr>
        <w:shd w:val="clear" w:color="auto" w:fill="FFFFFF"/>
        <w:ind w:firstLine="709"/>
        <w:jc w:val="both"/>
        <w:rPr>
          <w:b/>
          <w:sz w:val="28"/>
          <w:szCs w:val="28"/>
        </w:rPr>
      </w:pPr>
    </w:p>
    <w:bookmarkEnd w:id="0"/>
    <w:p w:rsidR="00897D1F" w:rsidRDefault="00897D1F" w:rsidP="00585534">
      <w:pPr>
        <w:ind w:firstLine="851"/>
        <w:jc w:val="both"/>
        <w:rPr>
          <w:b/>
          <w:color w:val="000000"/>
          <w:sz w:val="28"/>
          <w:szCs w:val="28"/>
        </w:rPr>
      </w:pPr>
    </w:p>
    <w:p w:rsidR="00585534" w:rsidRPr="00282E5D" w:rsidRDefault="00585534" w:rsidP="00585534">
      <w:pPr>
        <w:ind w:firstLine="851"/>
        <w:jc w:val="both"/>
        <w:rPr>
          <w:b/>
          <w:color w:val="000000"/>
          <w:sz w:val="28"/>
          <w:szCs w:val="28"/>
        </w:rPr>
      </w:pPr>
      <w:r>
        <w:rPr>
          <w:b/>
          <w:color w:val="000000"/>
          <w:sz w:val="28"/>
          <w:szCs w:val="28"/>
        </w:rPr>
        <w:t>3</w:t>
      </w:r>
      <w:r w:rsidRPr="00282E5D">
        <w:rPr>
          <w:b/>
          <w:color w:val="000000"/>
          <w:sz w:val="28"/>
          <w:szCs w:val="28"/>
        </w:rPr>
        <w:t xml:space="preserve">) Часть 2 статьи </w:t>
      </w:r>
      <w:r>
        <w:rPr>
          <w:b/>
          <w:color w:val="000000"/>
          <w:sz w:val="28"/>
          <w:szCs w:val="28"/>
        </w:rPr>
        <w:t>8.</w:t>
      </w:r>
      <w:r w:rsidRPr="00282E5D">
        <w:rPr>
          <w:b/>
          <w:color w:val="000000"/>
          <w:sz w:val="28"/>
          <w:szCs w:val="28"/>
        </w:rPr>
        <w:t>1</w:t>
      </w:r>
      <w:r>
        <w:rPr>
          <w:b/>
          <w:color w:val="000000"/>
          <w:sz w:val="28"/>
          <w:szCs w:val="28"/>
        </w:rPr>
        <w:t>.</w:t>
      </w:r>
      <w:r w:rsidRPr="00282E5D">
        <w:rPr>
          <w:b/>
          <w:color w:val="000000"/>
          <w:sz w:val="28"/>
          <w:szCs w:val="28"/>
        </w:rPr>
        <w:t xml:space="preserve"> изложить в следующей редакции:</w:t>
      </w:r>
    </w:p>
    <w:p w:rsidR="00585534" w:rsidRPr="00053413" w:rsidRDefault="00585534" w:rsidP="00585534">
      <w:pPr>
        <w:ind w:firstLine="709"/>
        <w:jc w:val="both"/>
        <w:rPr>
          <w:sz w:val="28"/>
          <w:szCs w:val="28"/>
          <w:shd w:val="clear" w:color="auto" w:fill="F3F1E9"/>
        </w:rPr>
      </w:pPr>
      <w:r w:rsidRPr="00282E5D">
        <w:rPr>
          <w:color w:val="000000"/>
          <w:sz w:val="28"/>
          <w:szCs w:val="28"/>
        </w:rPr>
        <w:t>«2.</w:t>
      </w:r>
      <w:r w:rsidRPr="00282E5D">
        <w:rPr>
          <w:color w:val="000000"/>
          <w:sz w:val="28"/>
          <w:szCs w:val="28"/>
          <w:shd w:val="clear" w:color="auto" w:fill="F3F1E9"/>
        </w:rPr>
        <w:t> </w:t>
      </w:r>
      <w:r w:rsidRPr="00282E5D">
        <w:rPr>
          <w:color w:val="000000"/>
          <w:sz w:val="28"/>
          <w:szCs w:val="28"/>
        </w:rPr>
        <w:t>Организация и осуществление видов муниципального контроля регулируются </w:t>
      </w:r>
      <w:r w:rsidRPr="00035E6D">
        <w:rPr>
          <w:sz w:val="28"/>
          <w:szCs w:val="28"/>
        </w:rPr>
        <w:t>Федеральным законом</w:t>
      </w:r>
      <w:r w:rsidRPr="00282E5D">
        <w:rPr>
          <w:color w:val="000000"/>
          <w:sz w:val="28"/>
          <w:szCs w:val="28"/>
        </w:rPr>
        <w:t> от 31 июля 2020 года № 248-ФЗ «О государственном контроле (надзоре) и муниципальном контроле в Российской Федерации.</w:t>
      </w:r>
      <w:r w:rsidRPr="00035E6D">
        <w:rPr>
          <w:sz w:val="28"/>
          <w:szCs w:val="28"/>
        </w:rPr>
        <w:t xml:space="preserve"> </w:t>
      </w:r>
      <w:r w:rsidRPr="007F123F">
        <w:rPr>
          <w:sz w:val="28"/>
          <w:szCs w:val="28"/>
        </w:rPr>
        <w:t>В соответствии с частью 9 статьи 1 указанного Федерального закона муниципальный контроль подлежит осуществлению при наличии в границах муниципального образования объектов соответствующего вида контроля.»;</w:t>
      </w:r>
    </w:p>
    <w:p w:rsidR="00585534" w:rsidRPr="00282E5D" w:rsidRDefault="00585534" w:rsidP="00585534">
      <w:pPr>
        <w:pStyle w:val="a3"/>
        <w:rPr>
          <w:szCs w:val="28"/>
        </w:rPr>
      </w:pPr>
      <w:r>
        <w:rPr>
          <w:b/>
          <w:szCs w:val="28"/>
        </w:rPr>
        <w:t>4</w:t>
      </w:r>
      <w:r w:rsidRPr="00282E5D">
        <w:rPr>
          <w:b/>
          <w:szCs w:val="28"/>
        </w:rPr>
        <w:t>) дополнить статьей 14.1</w:t>
      </w:r>
      <w:r w:rsidRPr="00282E5D">
        <w:rPr>
          <w:szCs w:val="28"/>
        </w:rPr>
        <w:t xml:space="preserve"> следующего содержания:</w:t>
      </w:r>
    </w:p>
    <w:p w:rsidR="00585534" w:rsidRPr="00282E5D" w:rsidRDefault="00585534" w:rsidP="00585534">
      <w:pPr>
        <w:ind w:firstLine="709"/>
        <w:jc w:val="both"/>
        <w:rPr>
          <w:b/>
          <w:sz w:val="28"/>
          <w:szCs w:val="28"/>
        </w:rPr>
      </w:pPr>
      <w:r w:rsidRPr="00282E5D">
        <w:rPr>
          <w:b/>
          <w:sz w:val="28"/>
          <w:szCs w:val="28"/>
        </w:rPr>
        <w:t>«Статья 14.1 Инициативные проекты</w:t>
      </w:r>
    </w:p>
    <w:p w:rsidR="00585534" w:rsidRPr="00282E5D" w:rsidRDefault="00585534" w:rsidP="00585534">
      <w:pPr>
        <w:ind w:firstLine="709"/>
        <w:jc w:val="both"/>
        <w:rPr>
          <w:sz w:val="28"/>
          <w:szCs w:val="28"/>
        </w:rPr>
      </w:pPr>
      <w:r w:rsidRPr="00282E5D">
        <w:rPr>
          <w:sz w:val="28"/>
          <w:szCs w:val="28"/>
        </w:rPr>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w:t>
      </w:r>
    </w:p>
    <w:p w:rsidR="00585534" w:rsidRPr="00282E5D" w:rsidRDefault="00585534" w:rsidP="00585534">
      <w:pPr>
        <w:ind w:firstLine="709"/>
        <w:jc w:val="both"/>
        <w:rPr>
          <w:sz w:val="28"/>
          <w:szCs w:val="28"/>
        </w:rPr>
      </w:pPr>
      <w:r w:rsidRPr="00282E5D">
        <w:rPr>
          <w:sz w:val="28"/>
          <w:szCs w:val="28"/>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района, на которой могут реализовываться инициативные проекты, устанавливается с соблюдением</w:t>
      </w:r>
      <w:r>
        <w:rPr>
          <w:sz w:val="28"/>
          <w:szCs w:val="28"/>
        </w:rPr>
        <w:t xml:space="preserve"> требований законодательства».;</w:t>
      </w:r>
    </w:p>
    <w:p w:rsidR="00585534" w:rsidRPr="00282E5D" w:rsidRDefault="00585534" w:rsidP="00585534">
      <w:pPr>
        <w:ind w:firstLine="709"/>
        <w:rPr>
          <w:b/>
          <w:color w:val="000000"/>
          <w:sz w:val="28"/>
          <w:szCs w:val="28"/>
        </w:rPr>
      </w:pPr>
      <w:r>
        <w:rPr>
          <w:b/>
          <w:color w:val="000000"/>
          <w:sz w:val="28"/>
          <w:szCs w:val="28"/>
        </w:rPr>
        <w:t>5</w:t>
      </w:r>
      <w:r w:rsidRPr="00282E5D">
        <w:rPr>
          <w:b/>
          <w:color w:val="000000"/>
          <w:sz w:val="28"/>
          <w:szCs w:val="28"/>
        </w:rPr>
        <w:t xml:space="preserve">) </w:t>
      </w:r>
      <w:r>
        <w:rPr>
          <w:b/>
          <w:color w:val="000000"/>
          <w:sz w:val="28"/>
          <w:szCs w:val="28"/>
        </w:rPr>
        <w:t>в</w:t>
      </w:r>
      <w:r w:rsidRPr="00282E5D">
        <w:rPr>
          <w:b/>
          <w:color w:val="000000"/>
          <w:sz w:val="28"/>
          <w:szCs w:val="28"/>
        </w:rPr>
        <w:t xml:space="preserve"> статье 15:</w:t>
      </w:r>
    </w:p>
    <w:p w:rsidR="00585534" w:rsidRPr="00282E5D" w:rsidRDefault="00585534" w:rsidP="00585534">
      <w:pPr>
        <w:ind w:firstLine="709"/>
        <w:rPr>
          <w:b/>
          <w:color w:val="000000"/>
          <w:sz w:val="28"/>
          <w:szCs w:val="28"/>
        </w:rPr>
      </w:pPr>
      <w:r w:rsidRPr="00282E5D">
        <w:rPr>
          <w:b/>
          <w:color w:val="000000"/>
          <w:sz w:val="28"/>
          <w:szCs w:val="28"/>
        </w:rPr>
        <w:t>а) часть 2 изложить в следующей редакции:</w:t>
      </w:r>
    </w:p>
    <w:p w:rsidR="00585534" w:rsidRDefault="00585534" w:rsidP="00585534">
      <w:pPr>
        <w:pStyle w:val="s1"/>
        <w:spacing w:before="0" w:beforeAutospacing="0" w:after="0" w:afterAutospacing="0"/>
        <w:jc w:val="both"/>
        <w:rPr>
          <w:color w:val="000000"/>
          <w:sz w:val="28"/>
          <w:szCs w:val="28"/>
        </w:rPr>
      </w:pPr>
      <w:r w:rsidRPr="00282E5D">
        <w:rPr>
          <w:color w:val="000000"/>
          <w:sz w:val="28"/>
          <w:szCs w:val="28"/>
        </w:rPr>
        <w:tab/>
        <w:t>«2. 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85534" w:rsidRPr="007F123F" w:rsidRDefault="00585534" w:rsidP="00585534">
      <w:pPr>
        <w:shd w:val="clear" w:color="auto" w:fill="FFFFFF"/>
        <w:ind w:right="57" w:firstLine="709"/>
        <w:jc w:val="both"/>
        <w:rPr>
          <w:color w:val="22272F"/>
          <w:sz w:val="28"/>
          <w:szCs w:val="28"/>
          <w:shd w:val="clear" w:color="auto" w:fill="F3F1E9"/>
        </w:rPr>
      </w:pPr>
      <w:r w:rsidRPr="007F123F">
        <w:rPr>
          <w:rFonts w:eastAsia="Calibri"/>
          <w:b/>
          <w:sz w:val="28"/>
          <w:szCs w:val="28"/>
        </w:rPr>
        <w:t xml:space="preserve">б) </w:t>
      </w:r>
      <w:r w:rsidRPr="007F123F">
        <w:rPr>
          <w:b/>
          <w:sz w:val="28"/>
          <w:szCs w:val="28"/>
        </w:rPr>
        <w:t xml:space="preserve">часть 3 </w:t>
      </w:r>
      <w:r w:rsidRPr="007F123F">
        <w:rPr>
          <w:sz w:val="28"/>
          <w:szCs w:val="28"/>
        </w:rPr>
        <w:t>изложить в следующей редакции</w:t>
      </w:r>
      <w:r w:rsidRPr="007F123F">
        <w:rPr>
          <w:color w:val="22272F"/>
          <w:sz w:val="28"/>
          <w:szCs w:val="28"/>
          <w:shd w:val="clear" w:color="auto" w:fill="F3F1E9"/>
        </w:rPr>
        <w:t>:</w:t>
      </w:r>
    </w:p>
    <w:p w:rsidR="00897D1F" w:rsidRDefault="00585534" w:rsidP="00585534">
      <w:pPr>
        <w:shd w:val="clear" w:color="auto" w:fill="FFFFFF"/>
        <w:ind w:right="57" w:firstLine="709"/>
        <w:jc w:val="both"/>
        <w:rPr>
          <w:sz w:val="28"/>
          <w:szCs w:val="28"/>
        </w:rPr>
      </w:pPr>
      <w:r w:rsidRPr="007F123F">
        <w:rPr>
          <w:rFonts w:eastAsia="Calibri"/>
          <w:sz w:val="28"/>
          <w:szCs w:val="28"/>
        </w:rPr>
        <w:t>«</w:t>
      </w:r>
      <w:r w:rsidRPr="007F123F">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w:t>
      </w:r>
    </w:p>
    <w:p w:rsidR="00897D1F" w:rsidRDefault="00897D1F" w:rsidP="00585534">
      <w:pPr>
        <w:shd w:val="clear" w:color="auto" w:fill="FFFFFF"/>
        <w:ind w:right="57" w:firstLine="709"/>
        <w:jc w:val="both"/>
        <w:rPr>
          <w:sz w:val="28"/>
          <w:szCs w:val="28"/>
        </w:rPr>
      </w:pPr>
    </w:p>
    <w:p w:rsidR="00585534" w:rsidRPr="00053413" w:rsidRDefault="00585534" w:rsidP="00897D1F">
      <w:pPr>
        <w:shd w:val="clear" w:color="auto" w:fill="FFFFFF"/>
        <w:ind w:right="57"/>
        <w:jc w:val="both"/>
        <w:rPr>
          <w:rFonts w:eastAsia="Calibri"/>
          <w:sz w:val="28"/>
          <w:szCs w:val="28"/>
        </w:rPr>
      </w:pPr>
      <w:r w:rsidRPr="007F123F">
        <w:rPr>
          <w:sz w:val="28"/>
          <w:szCs w:val="28"/>
        </w:rPr>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85534" w:rsidRPr="00282E5D" w:rsidRDefault="00585534" w:rsidP="00585534">
      <w:pPr>
        <w:ind w:firstLine="709"/>
        <w:jc w:val="both"/>
        <w:rPr>
          <w:sz w:val="28"/>
          <w:szCs w:val="28"/>
        </w:rPr>
      </w:pPr>
      <w:r>
        <w:rPr>
          <w:b/>
          <w:sz w:val="28"/>
          <w:szCs w:val="28"/>
        </w:rPr>
        <w:t>6</w:t>
      </w:r>
      <w:r w:rsidRPr="00282E5D">
        <w:rPr>
          <w:b/>
          <w:sz w:val="28"/>
          <w:szCs w:val="28"/>
        </w:rPr>
        <w:t>) пункт 7 части 1 статьи 27</w:t>
      </w:r>
      <w:r w:rsidRPr="00282E5D">
        <w:rPr>
          <w:sz w:val="28"/>
          <w:szCs w:val="28"/>
        </w:rPr>
        <w:t xml:space="preserve"> изложить в следующей редакции:</w:t>
      </w:r>
    </w:p>
    <w:p w:rsidR="00585534" w:rsidRPr="00053413" w:rsidRDefault="00585534" w:rsidP="00585534">
      <w:pPr>
        <w:ind w:firstLine="567"/>
        <w:jc w:val="both"/>
        <w:rPr>
          <w:sz w:val="28"/>
          <w:szCs w:val="28"/>
        </w:rPr>
      </w:pPr>
      <w:r w:rsidRPr="00282E5D">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585534" w:rsidRPr="001A741F" w:rsidRDefault="00585534" w:rsidP="00585534">
      <w:pPr>
        <w:shd w:val="clear" w:color="auto" w:fill="FFFFFF"/>
        <w:ind w:right="57" w:firstLine="709"/>
        <w:jc w:val="both"/>
        <w:rPr>
          <w:rFonts w:eastAsia="Calibri"/>
          <w:b/>
          <w:sz w:val="28"/>
          <w:szCs w:val="28"/>
        </w:rPr>
      </w:pPr>
      <w:r>
        <w:rPr>
          <w:b/>
          <w:sz w:val="28"/>
          <w:szCs w:val="28"/>
        </w:rPr>
        <w:t>7) в</w:t>
      </w:r>
      <w:r w:rsidRPr="001A741F">
        <w:rPr>
          <w:b/>
          <w:sz w:val="28"/>
          <w:szCs w:val="28"/>
        </w:rPr>
        <w:t xml:space="preserve"> статье </w:t>
      </w:r>
      <w:r>
        <w:rPr>
          <w:b/>
          <w:sz w:val="28"/>
          <w:szCs w:val="28"/>
        </w:rPr>
        <w:t>29</w:t>
      </w:r>
      <w:r w:rsidRPr="001A741F">
        <w:rPr>
          <w:b/>
          <w:sz w:val="28"/>
          <w:szCs w:val="28"/>
        </w:rPr>
        <w:t>:</w:t>
      </w:r>
      <w:r w:rsidRPr="001A741F">
        <w:rPr>
          <w:rFonts w:eastAsia="Calibri"/>
          <w:sz w:val="28"/>
          <w:szCs w:val="28"/>
        </w:rPr>
        <w:t xml:space="preserve"> </w:t>
      </w:r>
    </w:p>
    <w:p w:rsidR="00585534" w:rsidRPr="001A741F" w:rsidRDefault="00585534" w:rsidP="00585534">
      <w:pPr>
        <w:pStyle w:val="a3"/>
        <w:rPr>
          <w:szCs w:val="28"/>
        </w:rPr>
      </w:pPr>
      <w:r w:rsidRPr="001A741F">
        <w:rPr>
          <w:b/>
          <w:szCs w:val="28"/>
        </w:rPr>
        <w:t>а) абзац первый</w:t>
      </w:r>
      <w:r>
        <w:rPr>
          <w:i/>
          <w:szCs w:val="28"/>
        </w:rPr>
        <w:t xml:space="preserve"> </w:t>
      </w:r>
      <w:r w:rsidRPr="001A741F">
        <w:rPr>
          <w:szCs w:val="28"/>
        </w:rPr>
        <w:t xml:space="preserve">дополнить словами </w:t>
      </w:r>
      <w:r>
        <w:rPr>
          <w:szCs w:val="28"/>
        </w:rPr>
        <w:t>«</w:t>
      </w:r>
      <w:r>
        <w:rPr>
          <w:rFonts w:eastAsia="Calibri"/>
          <w:szCs w:val="28"/>
        </w:rPr>
        <w:t>,</w:t>
      </w:r>
      <w:r w:rsidRPr="001A741F">
        <w:rPr>
          <w:rFonts w:eastAsia="Calibri"/>
          <w:szCs w:val="28"/>
        </w:rPr>
        <w:t xml:space="preserve"> если иное </w:t>
      </w:r>
      <w:r w:rsidRPr="001A741F">
        <w:rPr>
          <w:rFonts w:eastAsia="Calibri"/>
          <w:szCs w:val="28"/>
          <w:lang w:bidi="ru-RU"/>
        </w:rPr>
        <w:t>не предусмотрено федеральными законами</w:t>
      </w:r>
      <w:r>
        <w:rPr>
          <w:rFonts w:eastAsia="Calibri"/>
          <w:szCs w:val="28"/>
          <w:lang w:bidi="ru-RU"/>
        </w:rPr>
        <w:t>»;</w:t>
      </w:r>
    </w:p>
    <w:p w:rsidR="00585534" w:rsidRPr="00053413" w:rsidRDefault="00585534" w:rsidP="00585534">
      <w:pPr>
        <w:shd w:val="clear" w:color="auto" w:fill="FFFFFF"/>
        <w:ind w:right="57" w:firstLine="709"/>
        <w:jc w:val="both"/>
        <w:rPr>
          <w:rFonts w:eastAsia="Calibri"/>
          <w:sz w:val="28"/>
          <w:szCs w:val="28"/>
        </w:rPr>
      </w:pPr>
      <w:r>
        <w:rPr>
          <w:rFonts w:eastAsia="Calibri"/>
          <w:b/>
          <w:sz w:val="28"/>
          <w:szCs w:val="28"/>
        </w:rPr>
        <w:t xml:space="preserve">б) абзац второй </w:t>
      </w:r>
      <w:r w:rsidRPr="001A741F">
        <w:rPr>
          <w:rFonts w:eastAsia="Calibri"/>
          <w:sz w:val="28"/>
          <w:szCs w:val="28"/>
        </w:rPr>
        <w:t>дополнить словами</w:t>
      </w:r>
      <w:r>
        <w:rPr>
          <w:rFonts w:eastAsia="Calibri"/>
          <w:sz w:val="28"/>
          <w:szCs w:val="28"/>
        </w:rPr>
        <w:t xml:space="preserve"> «, иными федеральными законами</w:t>
      </w:r>
      <w:r w:rsidRPr="001A741F">
        <w:rPr>
          <w:rFonts w:eastAsia="Calibri"/>
          <w:sz w:val="28"/>
          <w:szCs w:val="28"/>
          <w:lang w:bidi="ru-RU"/>
        </w:rPr>
        <w:t>»;</w:t>
      </w:r>
      <w:r>
        <w:rPr>
          <w:rFonts w:eastAsia="Calibri"/>
          <w:sz w:val="28"/>
          <w:szCs w:val="28"/>
        </w:rPr>
        <w:t xml:space="preserve"> </w:t>
      </w:r>
    </w:p>
    <w:p w:rsidR="00585534" w:rsidRPr="001A741F" w:rsidRDefault="00585534" w:rsidP="00585534">
      <w:pPr>
        <w:shd w:val="clear" w:color="auto" w:fill="FFFFFF"/>
        <w:ind w:right="57" w:firstLine="851"/>
        <w:jc w:val="both"/>
        <w:rPr>
          <w:rFonts w:eastAsia="Calibri"/>
          <w:sz w:val="28"/>
          <w:szCs w:val="28"/>
        </w:rPr>
      </w:pPr>
      <w:r>
        <w:rPr>
          <w:rFonts w:eastAsia="Calibri"/>
          <w:b/>
          <w:sz w:val="28"/>
          <w:szCs w:val="28"/>
        </w:rPr>
        <w:t>8) ч</w:t>
      </w:r>
      <w:r w:rsidRPr="00282E5D">
        <w:rPr>
          <w:rFonts w:eastAsia="Calibri"/>
          <w:b/>
          <w:sz w:val="28"/>
          <w:szCs w:val="28"/>
        </w:rPr>
        <w:t xml:space="preserve">асть 2 статьи 30 </w:t>
      </w:r>
      <w:r w:rsidRPr="001A741F">
        <w:rPr>
          <w:rFonts w:eastAsia="Calibri"/>
          <w:sz w:val="28"/>
          <w:szCs w:val="28"/>
        </w:rPr>
        <w:t>изложить в следующей редакции:</w:t>
      </w:r>
    </w:p>
    <w:p w:rsidR="00585534" w:rsidRPr="00053413" w:rsidRDefault="00585534" w:rsidP="00585534">
      <w:pPr>
        <w:shd w:val="clear" w:color="auto" w:fill="FFFFFF"/>
        <w:ind w:right="57" w:firstLine="851"/>
        <w:jc w:val="both"/>
        <w:rPr>
          <w:rFonts w:eastAsia="Calibri"/>
          <w:sz w:val="28"/>
          <w:szCs w:val="28"/>
        </w:rPr>
      </w:pPr>
      <w:r w:rsidRPr="00282E5D">
        <w:rPr>
          <w:rFonts w:eastAsia="Calibri"/>
          <w:sz w:val="28"/>
          <w:szCs w:val="28"/>
        </w:rPr>
        <w:t>«2. В случае отсутствия главы муниципального образования (</w:t>
      </w:r>
      <w:proofErr w:type="spellStart"/>
      <w:r w:rsidRPr="00282E5D">
        <w:rPr>
          <w:rFonts w:eastAsia="Calibri"/>
          <w:sz w:val="28"/>
          <w:szCs w:val="28"/>
        </w:rPr>
        <w:t>ахлачи</w:t>
      </w:r>
      <w:proofErr w:type="spellEnd"/>
      <w:r w:rsidRPr="00282E5D">
        <w:rPr>
          <w:rFonts w:eastAsia="Calibri"/>
          <w:sz w:val="28"/>
          <w:szCs w:val="28"/>
        </w:rPr>
        <w:t>), возглавляющего администрацию муниципального образования либо при невозможности выполнения им своих обязанностей его полномочия временно исполняет заместитель главы администрации Малодербетовского районного муниципального образо</w:t>
      </w:r>
      <w:r>
        <w:rPr>
          <w:rFonts w:eastAsia="Calibri"/>
          <w:sz w:val="28"/>
          <w:szCs w:val="28"/>
        </w:rPr>
        <w:t>вания по социальным вопросам.».</w:t>
      </w:r>
    </w:p>
    <w:p w:rsidR="00585534" w:rsidRPr="00282E5D" w:rsidRDefault="00585534" w:rsidP="00585534">
      <w:pPr>
        <w:ind w:firstLine="709"/>
        <w:jc w:val="both"/>
        <w:rPr>
          <w:sz w:val="28"/>
          <w:szCs w:val="28"/>
        </w:rPr>
      </w:pPr>
      <w:r>
        <w:rPr>
          <w:b/>
          <w:sz w:val="28"/>
          <w:szCs w:val="28"/>
        </w:rPr>
        <w:t>9</w:t>
      </w:r>
      <w:r w:rsidRPr="00282E5D">
        <w:rPr>
          <w:b/>
          <w:sz w:val="28"/>
          <w:szCs w:val="28"/>
        </w:rPr>
        <w:t>) пункт 9 части 1 статьи 31</w:t>
      </w:r>
      <w:r w:rsidRPr="00282E5D">
        <w:rPr>
          <w:sz w:val="28"/>
          <w:szCs w:val="28"/>
        </w:rPr>
        <w:t xml:space="preserve"> изложить в следующей редакции:</w:t>
      </w:r>
    </w:p>
    <w:p w:rsidR="00585534" w:rsidRPr="00897D1F" w:rsidRDefault="00585534" w:rsidP="00897D1F">
      <w:pPr>
        <w:ind w:firstLine="709"/>
        <w:jc w:val="both"/>
        <w:rPr>
          <w:sz w:val="28"/>
          <w:szCs w:val="28"/>
        </w:rPr>
      </w:pPr>
      <w:r w:rsidRPr="00282E5D">
        <w:rPr>
          <w:sz w:val="28"/>
          <w:szCs w:val="28"/>
        </w:rPr>
        <w:t>«</w:t>
      </w:r>
      <w:r>
        <w:rPr>
          <w:sz w:val="28"/>
          <w:szCs w:val="28"/>
        </w:rPr>
        <w:t>9</w:t>
      </w:r>
      <w:r w:rsidRPr="00282E5D">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p>
    <w:p w:rsidR="00897D1F" w:rsidRDefault="00897D1F" w:rsidP="00585534">
      <w:pPr>
        <w:ind w:firstLine="720"/>
        <w:jc w:val="both"/>
        <w:rPr>
          <w:b/>
          <w:sz w:val="28"/>
          <w:szCs w:val="28"/>
        </w:rPr>
      </w:pPr>
    </w:p>
    <w:p w:rsidR="00897D1F" w:rsidRDefault="00897D1F" w:rsidP="00585534">
      <w:pPr>
        <w:ind w:firstLine="720"/>
        <w:jc w:val="both"/>
        <w:rPr>
          <w:b/>
          <w:sz w:val="28"/>
          <w:szCs w:val="28"/>
        </w:rPr>
      </w:pPr>
    </w:p>
    <w:p w:rsidR="00897D1F" w:rsidRDefault="00897D1F" w:rsidP="00585534">
      <w:pPr>
        <w:ind w:firstLine="720"/>
        <w:jc w:val="both"/>
        <w:rPr>
          <w:b/>
          <w:sz w:val="28"/>
          <w:szCs w:val="28"/>
        </w:rPr>
      </w:pPr>
    </w:p>
    <w:p w:rsidR="00585534" w:rsidRPr="00282E5D" w:rsidRDefault="00585534" w:rsidP="00585534">
      <w:pPr>
        <w:ind w:firstLine="720"/>
        <w:jc w:val="both"/>
        <w:rPr>
          <w:b/>
          <w:sz w:val="28"/>
          <w:szCs w:val="28"/>
        </w:rPr>
      </w:pPr>
      <w:r>
        <w:rPr>
          <w:b/>
          <w:sz w:val="28"/>
          <w:szCs w:val="28"/>
        </w:rPr>
        <w:t>10</w:t>
      </w:r>
      <w:r w:rsidRPr="00282E5D">
        <w:rPr>
          <w:b/>
          <w:sz w:val="28"/>
          <w:szCs w:val="28"/>
        </w:rPr>
        <w:t xml:space="preserve">) </w:t>
      </w:r>
      <w:r>
        <w:rPr>
          <w:b/>
          <w:sz w:val="28"/>
          <w:szCs w:val="28"/>
        </w:rPr>
        <w:t>в</w:t>
      </w:r>
      <w:r w:rsidRPr="00282E5D">
        <w:rPr>
          <w:b/>
          <w:sz w:val="28"/>
          <w:szCs w:val="28"/>
        </w:rPr>
        <w:t xml:space="preserve"> части 1 статьи 33:</w:t>
      </w:r>
    </w:p>
    <w:p w:rsidR="00585534" w:rsidRPr="00282E5D" w:rsidRDefault="00585534" w:rsidP="00585534">
      <w:pPr>
        <w:ind w:firstLine="720"/>
        <w:jc w:val="both"/>
        <w:rPr>
          <w:sz w:val="28"/>
          <w:szCs w:val="28"/>
        </w:rPr>
      </w:pPr>
      <w:r w:rsidRPr="00167C96">
        <w:rPr>
          <w:b/>
          <w:sz w:val="28"/>
          <w:szCs w:val="28"/>
        </w:rPr>
        <w:t>а)</w:t>
      </w:r>
      <w:r w:rsidRPr="00282E5D">
        <w:rPr>
          <w:sz w:val="28"/>
          <w:szCs w:val="28"/>
        </w:rPr>
        <w:t xml:space="preserve"> </w:t>
      </w:r>
      <w:r w:rsidRPr="00282E5D">
        <w:rPr>
          <w:b/>
          <w:color w:val="000000"/>
          <w:sz w:val="28"/>
          <w:szCs w:val="28"/>
        </w:rPr>
        <w:t xml:space="preserve">в </w:t>
      </w:r>
      <w:hyperlink r:id="rId5" w:history="1">
        <w:r w:rsidRPr="00035E6D">
          <w:rPr>
            <w:rStyle w:val="a5"/>
            <w:b/>
            <w:color w:val="000000"/>
            <w:sz w:val="28"/>
            <w:szCs w:val="28"/>
          </w:rPr>
          <w:t xml:space="preserve">пункте </w:t>
        </w:r>
      </w:hyperlink>
      <w:r w:rsidRPr="00282E5D">
        <w:rPr>
          <w:b/>
          <w:color w:val="000000"/>
          <w:sz w:val="28"/>
          <w:szCs w:val="28"/>
        </w:rPr>
        <w:t>9</w:t>
      </w:r>
      <w:r w:rsidRPr="00282E5D">
        <w:rPr>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85534" w:rsidRPr="007F123F" w:rsidRDefault="00585534" w:rsidP="00585534">
      <w:pPr>
        <w:shd w:val="clear" w:color="auto" w:fill="FFFFFF"/>
        <w:ind w:firstLine="709"/>
        <w:jc w:val="both"/>
        <w:rPr>
          <w:sz w:val="28"/>
          <w:szCs w:val="28"/>
        </w:rPr>
      </w:pPr>
      <w:r w:rsidRPr="007F123F">
        <w:rPr>
          <w:b/>
          <w:sz w:val="28"/>
          <w:szCs w:val="28"/>
        </w:rPr>
        <w:t>б)</w:t>
      </w:r>
      <w:r w:rsidRPr="007F123F">
        <w:rPr>
          <w:sz w:val="28"/>
          <w:szCs w:val="28"/>
        </w:rPr>
        <w:t xml:space="preserve"> дополнить </w:t>
      </w:r>
      <w:r w:rsidRPr="007F123F">
        <w:rPr>
          <w:b/>
          <w:sz w:val="28"/>
          <w:szCs w:val="28"/>
        </w:rPr>
        <w:t xml:space="preserve">пунктом </w:t>
      </w:r>
      <w:r>
        <w:rPr>
          <w:b/>
          <w:sz w:val="28"/>
          <w:szCs w:val="28"/>
        </w:rPr>
        <w:t>13</w:t>
      </w:r>
      <w:r w:rsidRPr="007F123F">
        <w:rPr>
          <w:b/>
          <w:sz w:val="28"/>
          <w:szCs w:val="28"/>
        </w:rPr>
        <w:t>.1.</w:t>
      </w:r>
      <w:r w:rsidRPr="007F123F">
        <w:rPr>
          <w:sz w:val="28"/>
          <w:szCs w:val="28"/>
        </w:rPr>
        <w:t xml:space="preserve"> следующего содержания:</w:t>
      </w:r>
      <w:r w:rsidRPr="007F123F">
        <w:rPr>
          <w:b/>
          <w:sz w:val="28"/>
          <w:szCs w:val="28"/>
        </w:rPr>
        <w:t xml:space="preserve"> (вступает в силу с 01.01.2022г.)</w:t>
      </w:r>
    </w:p>
    <w:p w:rsidR="00585534" w:rsidRPr="007F123F" w:rsidRDefault="00585534" w:rsidP="00585534">
      <w:pPr>
        <w:shd w:val="clear" w:color="auto" w:fill="FFFFFF"/>
        <w:ind w:firstLine="709"/>
        <w:jc w:val="both"/>
        <w:rPr>
          <w:b/>
          <w:sz w:val="28"/>
          <w:szCs w:val="28"/>
        </w:rPr>
      </w:pPr>
      <w:r w:rsidRPr="007F123F">
        <w:rPr>
          <w:sz w:val="28"/>
          <w:szCs w:val="28"/>
        </w:rPr>
        <w:t>«</w:t>
      </w:r>
      <w:r>
        <w:rPr>
          <w:sz w:val="28"/>
          <w:szCs w:val="28"/>
        </w:rPr>
        <w:t>13</w:t>
      </w:r>
      <w:r w:rsidRPr="007F123F">
        <w:rPr>
          <w:sz w:val="28"/>
          <w:szCs w:val="28"/>
        </w:rPr>
        <w:t xml:space="preserve">.1) обеспечение первичных мер пожарной безопасности в границах муниципального района за границами городских и сельских населенных пунктов;» </w:t>
      </w:r>
    </w:p>
    <w:p w:rsidR="00585534" w:rsidRPr="00282E5D" w:rsidRDefault="00585534" w:rsidP="00585534">
      <w:pPr>
        <w:ind w:firstLine="720"/>
        <w:jc w:val="both"/>
        <w:rPr>
          <w:b/>
          <w:color w:val="000000"/>
          <w:sz w:val="28"/>
          <w:szCs w:val="28"/>
        </w:rPr>
      </w:pPr>
      <w:r w:rsidRPr="00167C96">
        <w:rPr>
          <w:b/>
          <w:sz w:val="28"/>
          <w:szCs w:val="28"/>
        </w:rPr>
        <w:t>в)</w:t>
      </w:r>
      <w:r w:rsidRPr="00282E5D">
        <w:rPr>
          <w:sz w:val="28"/>
          <w:szCs w:val="28"/>
        </w:rPr>
        <w:t xml:space="preserve"> </w:t>
      </w:r>
      <w:r w:rsidRPr="00282E5D">
        <w:rPr>
          <w:b/>
          <w:color w:val="000000"/>
          <w:sz w:val="28"/>
          <w:szCs w:val="28"/>
        </w:rPr>
        <w:t xml:space="preserve">в </w:t>
      </w:r>
      <w:hyperlink r:id="rId6" w:history="1">
        <w:r w:rsidRPr="00035E6D">
          <w:rPr>
            <w:rStyle w:val="a5"/>
            <w:b/>
            <w:color w:val="000000"/>
            <w:sz w:val="28"/>
            <w:szCs w:val="28"/>
          </w:rPr>
          <w:t xml:space="preserve">пункте </w:t>
        </w:r>
      </w:hyperlink>
      <w:r w:rsidRPr="00035E6D">
        <w:rPr>
          <w:b/>
          <w:color w:val="000000"/>
          <w:sz w:val="28"/>
          <w:szCs w:val="28"/>
        </w:rPr>
        <w:t>2</w:t>
      </w:r>
      <w:r w:rsidRPr="00282E5D">
        <w:rPr>
          <w:b/>
          <w:color w:val="000000"/>
          <w:sz w:val="28"/>
          <w:szCs w:val="28"/>
        </w:rPr>
        <w:t>9</w:t>
      </w:r>
      <w:r w:rsidRPr="00282E5D">
        <w:rPr>
          <w:sz w:val="28"/>
          <w:szCs w:val="28"/>
        </w:rPr>
        <w:t xml:space="preserve"> слова «использования и охраны» заменить словами «охраны и использования»</w:t>
      </w:r>
      <w:r w:rsidRPr="00282E5D">
        <w:rPr>
          <w:b/>
          <w:color w:val="000000"/>
          <w:sz w:val="28"/>
          <w:szCs w:val="28"/>
        </w:rPr>
        <w:t>;</w:t>
      </w:r>
    </w:p>
    <w:p w:rsidR="00585534" w:rsidRPr="00282E5D" w:rsidRDefault="00585534" w:rsidP="00585534">
      <w:pPr>
        <w:ind w:firstLine="709"/>
        <w:jc w:val="both"/>
        <w:rPr>
          <w:sz w:val="28"/>
          <w:szCs w:val="28"/>
        </w:rPr>
      </w:pPr>
      <w:r w:rsidRPr="00167C96">
        <w:rPr>
          <w:b/>
          <w:sz w:val="28"/>
          <w:szCs w:val="28"/>
        </w:rPr>
        <w:t>г)</w:t>
      </w:r>
      <w:r>
        <w:rPr>
          <w:sz w:val="28"/>
          <w:szCs w:val="28"/>
        </w:rPr>
        <w:t xml:space="preserve"> </w:t>
      </w:r>
      <w:r w:rsidRPr="00282E5D">
        <w:rPr>
          <w:sz w:val="28"/>
          <w:szCs w:val="28"/>
        </w:rPr>
        <w:t xml:space="preserve">дополнить </w:t>
      </w:r>
      <w:r w:rsidRPr="00035E6D">
        <w:rPr>
          <w:b/>
          <w:sz w:val="28"/>
          <w:szCs w:val="28"/>
        </w:rPr>
        <w:t>пунктом 4</w:t>
      </w:r>
      <w:r>
        <w:rPr>
          <w:b/>
          <w:sz w:val="28"/>
          <w:szCs w:val="28"/>
        </w:rPr>
        <w:t>3.1</w:t>
      </w:r>
      <w:r w:rsidRPr="00282E5D">
        <w:rPr>
          <w:sz w:val="28"/>
          <w:szCs w:val="28"/>
        </w:rPr>
        <w:t xml:space="preserve"> следующего содержания:</w:t>
      </w:r>
    </w:p>
    <w:p w:rsidR="00585534" w:rsidRPr="00282E5D" w:rsidRDefault="00585534" w:rsidP="00585534">
      <w:pPr>
        <w:ind w:firstLine="567"/>
        <w:jc w:val="both"/>
        <w:rPr>
          <w:sz w:val="28"/>
          <w:szCs w:val="28"/>
        </w:rPr>
      </w:pPr>
      <w:r w:rsidRPr="00282E5D">
        <w:rPr>
          <w:sz w:val="28"/>
          <w:szCs w:val="28"/>
        </w:rPr>
        <w:t>«4</w:t>
      </w:r>
      <w:r>
        <w:rPr>
          <w:sz w:val="28"/>
          <w:szCs w:val="28"/>
        </w:rPr>
        <w:t>3.1</w:t>
      </w:r>
      <w:r w:rsidRPr="00282E5D">
        <w:rPr>
          <w:sz w:val="28"/>
          <w:szCs w:val="28"/>
        </w:rPr>
        <w:t>) осуществление полномочий органов местного самоуправления, предусмотренных Федеральным законом от 01 апреля 2020 г. № 69-ФЗ «О защите и поощрении капиталовл</w:t>
      </w:r>
      <w:r>
        <w:rPr>
          <w:sz w:val="28"/>
          <w:szCs w:val="28"/>
        </w:rPr>
        <w:t>ожений в Российской Федерации»;</w:t>
      </w:r>
    </w:p>
    <w:p w:rsidR="00585534" w:rsidRPr="00282E5D" w:rsidRDefault="00585534" w:rsidP="00585534">
      <w:pPr>
        <w:ind w:firstLine="709"/>
        <w:jc w:val="both"/>
        <w:rPr>
          <w:sz w:val="28"/>
          <w:szCs w:val="28"/>
        </w:rPr>
      </w:pPr>
      <w:r>
        <w:rPr>
          <w:b/>
          <w:sz w:val="28"/>
          <w:szCs w:val="28"/>
        </w:rPr>
        <w:t>11</w:t>
      </w:r>
      <w:r w:rsidRPr="00282E5D">
        <w:rPr>
          <w:b/>
          <w:sz w:val="28"/>
          <w:szCs w:val="28"/>
        </w:rPr>
        <w:t>) пункт 9 части 1 статьи 34</w:t>
      </w:r>
      <w:r w:rsidRPr="00282E5D">
        <w:rPr>
          <w:sz w:val="28"/>
          <w:szCs w:val="28"/>
        </w:rPr>
        <w:t xml:space="preserve"> изложить в следующей редакции:</w:t>
      </w:r>
    </w:p>
    <w:p w:rsidR="00585534" w:rsidRPr="00282E5D" w:rsidRDefault="00585534" w:rsidP="00585534">
      <w:pPr>
        <w:ind w:firstLine="709"/>
        <w:jc w:val="both"/>
        <w:rPr>
          <w:sz w:val="28"/>
          <w:szCs w:val="28"/>
        </w:rPr>
      </w:pPr>
      <w:r w:rsidRPr="00282E5D">
        <w:rPr>
          <w:sz w:val="28"/>
          <w:szCs w:val="28"/>
        </w:rPr>
        <w:t>«</w:t>
      </w:r>
      <w:r>
        <w:rPr>
          <w:sz w:val="28"/>
          <w:szCs w:val="28"/>
        </w:rPr>
        <w:t>9</w:t>
      </w:r>
      <w:r w:rsidRPr="00282E5D">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585534" w:rsidRPr="00282E5D" w:rsidRDefault="00585534" w:rsidP="00585534">
      <w:pPr>
        <w:ind w:firstLine="720"/>
        <w:jc w:val="both"/>
        <w:rPr>
          <w:b/>
          <w:color w:val="000000"/>
          <w:sz w:val="28"/>
          <w:szCs w:val="28"/>
        </w:rPr>
      </w:pPr>
      <w:r w:rsidRPr="00282E5D">
        <w:rPr>
          <w:b/>
          <w:sz w:val="28"/>
          <w:szCs w:val="28"/>
        </w:rPr>
        <w:t>1</w:t>
      </w:r>
      <w:r>
        <w:rPr>
          <w:b/>
          <w:sz w:val="28"/>
          <w:szCs w:val="28"/>
        </w:rPr>
        <w:t>2</w:t>
      </w:r>
      <w:r w:rsidRPr="00282E5D">
        <w:rPr>
          <w:b/>
          <w:sz w:val="28"/>
          <w:szCs w:val="28"/>
        </w:rPr>
        <w:t>)</w:t>
      </w:r>
      <w:r w:rsidRPr="00282E5D">
        <w:rPr>
          <w:b/>
          <w:color w:val="000000"/>
          <w:sz w:val="28"/>
          <w:szCs w:val="28"/>
        </w:rPr>
        <w:t xml:space="preserve"> часть 5 статьи 36 </w:t>
      </w:r>
      <w:r w:rsidRPr="001A741F">
        <w:rPr>
          <w:color w:val="000000"/>
          <w:sz w:val="28"/>
          <w:szCs w:val="28"/>
        </w:rPr>
        <w:t>изложить в следующей редакции:</w:t>
      </w:r>
    </w:p>
    <w:p w:rsidR="00585534" w:rsidRPr="00053413" w:rsidRDefault="00585534" w:rsidP="00585534">
      <w:pPr>
        <w:ind w:firstLine="720"/>
        <w:jc w:val="both"/>
        <w:rPr>
          <w:color w:val="000000"/>
          <w:sz w:val="28"/>
          <w:szCs w:val="28"/>
        </w:rPr>
      </w:pPr>
      <w:r w:rsidRPr="00282E5D">
        <w:rPr>
          <w:color w:val="000000"/>
          <w:sz w:val="28"/>
          <w:szCs w:val="28"/>
        </w:rPr>
        <w:t xml:space="preserve">«6. </w:t>
      </w:r>
      <w:proofErr w:type="spellStart"/>
      <w:r w:rsidRPr="00282E5D">
        <w:rPr>
          <w:color w:val="000000"/>
          <w:sz w:val="28"/>
          <w:szCs w:val="28"/>
        </w:rPr>
        <w:t>Контрольно</w:t>
      </w:r>
      <w:proofErr w:type="spellEnd"/>
      <w:r w:rsidRPr="00282E5D">
        <w:rPr>
          <w:color w:val="000000"/>
          <w:sz w:val="28"/>
          <w:szCs w:val="28"/>
        </w:rPr>
        <w:t>–счетный орган муниципального образования обладает правами юридического лица.».</w:t>
      </w:r>
    </w:p>
    <w:p w:rsidR="00585534" w:rsidRPr="00282E5D" w:rsidRDefault="00585534" w:rsidP="00585534">
      <w:pPr>
        <w:ind w:firstLine="709"/>
        <w:jc w:val="both"/>
        <w:rPr>
          <w:sz w:val="28"/>
          <w:szCs w:val="28"/>
        </w:rPr>
      </w:pPr>
      <w:r w:rsidRPr="00282E5D">
        <w:rPr>
          <w:b/>
          <w:sz w:val="28"/>
          <w:szCs w:val="28"/>
        </w:rPr>
        <w:t>1</w:t>
      </w:r>
      <w:r>
        <w:rPr>
          <w:b/>
          <w:sz w:val="28"/>
          <w:szCs w:val="28"/>
        </w:rPr>
        <w:t>3</w:t>
      </w:r>
      <w:r w:rsidRPr="00282E5D">
        <w:rPr>
          <w:b/>
          <w:sz w:val="28"/>
          <w:szCs w:val="28"/>
        </w:rPr>
        <w:t xml:space="preserve">) </w:t>
      </w:r>
      <w:r>
        <w:rPr>
          <w:b/>
          <w:sz w:val="28"/>
          <w:szCs w:val="28"/>
        </w:rPr>
        <w:t xml:space="preserve">второй абзац </w:t>
      </w:r>
      <w:r w:rsidRPr="00282E5D">
        <w:rPr>
          <w:b/>
          <w:sz w:val="28"/>
          <w:szCs w:val="28"/>
        </w:rPr>
        <w:t>част</w:t>
      </w:r>
      <w:r>
        <w:rPr>
          <w:b/>
          <w:sz w:val="28"/>
          <w:szCs w:val="28"/>
        </w:rPr>
        <w:t>и</w:t>
      </w:r>
      <w:r w:rsidRPr="00282E5D">
        <w:rPr>
          <w:b/>
          <w:sz w:val="28"/>
          <w:szCs w:val="28"/>
        </w:rPr>
        <w:t xml:space="preserve"> 6 статьи 39</w:t>
      </w:r>
      <w:r w:rsidRPr="00282E5D">
        <w:rPr>
          <w:sz w:val="28"/>
          <w:szCs w:val="28"/>
        </w:rPr>
        <w:t xml:space="preserve"> изложить в следующей редакции:</w:t>
      </w:r>
    </w:p>
    <w:p w:rsidR="00585534" w:rsidRPr="00282E5D" w:rsidRDefault="00585534" w:rsidP="00585534">
      <w:pPr>
        <w:ind w:firstLine="709"/>
        <w:jc w:val="both"/>
        <w:rPr>
          <w:sz w:val="28"/>
          <w:szCs w:val="28"/>
        </w:rPr>
      </w:pPr>
      <w:r w:rsidRPr="00282E5D">
        <w:rPr>
          <w:sz w:val="28"/>
          <w:szCs w:val="28"/>
        </w:rPr>
        <w:t xml:space="preserve"> «Глава муниципального образования (</w:t>
      </w:r>
      <w:proofErr w:type="spellStart"/>
      <w:r w:rsidRPr="00282E5D">
        <w:rPr>
          <w:sz w:val="28"/>
          <w:szCs w:val="28"/>
        </w:rPr>
        <w:t>ахлачи</w:t>
      </w:r>
      <w:proofErr w:type="spellEnd"/>
      <w:r w:rsidRPr="00282E5D">
        <w:rPr>
          <w:sz w:val="28"/>
          <w:szCs w:val="28"/>
        </w:rPr>
        <w:t>) обязан опубликовать (обнародовать) зарегистрированные Устав, решение о внесении изменений и дополнений в Устав в течение 7 дней со дня поступления из Управления Министерства юстиции Российской Федерации по Республике Калмыкия уведомления о включения сведений об Уставе, решении о внесении изменений и дополнений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 № 97-ФЗ «О государственной регистрации уста</w:t>
      </w:r>
      <w:r>
        <w:rPr>
          <w:sz w:val="28"/>
          <w:szCs w:val="28"/>
        </w:rPr>
        <w:t>вов муниципальных образований»;</w:t>
      </w:r>
    </w:p>
    <w:p w:rsidR="00585534" w:rsidRPr="00282E5D" w:rsidRDefault="00585534" w:rsidP="00585534">
      <w:pPr>
        <w:ind w:firstLine="720"/>
        <w:jc w:val="both"/>
        <w:rPr>
          <w:b/>
          <w:color w:val="000000"/>
          <w:sz w:val="28"/>
          <w:szCs w:val="28"/>
        </w:rPr>
      </w:pPr>
      <w:r w:rsidRPr="00282E5D">
        <w:rPr>
          <w:b/>
          <w:color w:val="000000"/>
          <w:sz w:val="28"/>
          <w:szCs w:val="28"/>
        </w:rPr>
        <w:t>1</w:t>
      </w:r>
      <w:r>
        <w:rPr>
          <w:b/>
          <w:color w:val="000000"/>
          <w:sz w:val="28"/>
          <w:szCs w:val="28"/>
        </w:rPr>
        <w:t>4</w:t>
      </w:r>
      <w:r w:rsidRPr="00282E5D">
        <w:rPr>
          <w:b/>
          <w:color w:val="000000"/>
          <w:sz w:val="28"/>
          <w:szCs w:val="28"/>
        </w:rPr>
        <w:t>)</w:t>
      </w:r>
      <w:bookmarkStart w:id="1" w:name="sub_6291"/>
      <w:r>
        <w:rPr>
          <w:b/>
          <w:color w:val="000000"/>
          <w:sz w:val="28"/>
          <w:szCs w:val="28"/>
        </w:rPr>
        <w:t xml:space="preserve"> в</w:t>
      </w:r>
      <w:r w:rsidRPr="00282E5D">
        <w:rPr>
          <w:b/>
          <w:color w:val="000000"/>
          <w:sz w:val="28"/>
          <w:szCs w:val="28"/>
        </w:rPr>
        <w:t xml:space="preserve"> статье 45:</w:t>
      </w:r>
    </w:p>
    <w:p w:rsidR="00897D1F" w:rsidRDefault="00585534" w:rsidP="00585534">
      <w:pPr>
        <w:ind w:firstLine="720"/>
        <w:jc w:val="both"/>
        <w:rPr>
          <w:sz w:val="28"/>
          <w:szCs w:val="28"/>
        </w:rPr>
      </w:pPr>
      <w:r w:rsidRPr="00282E5D">
        <w:rPr>
          <w:b/>
          <w:sz w:val="28"/>
          <w:szCs w:val="28"/>
        </w:rPr>
        <w:t xml:space="preserve">а) в </w:t>
      </w:r>
      <w:hyperlink r:id="rId7" w:history="1">
        <w:r w:rsidRPr="001A741F">
          <w:rPr>
            <w:rStyle w:val="a5"/>
            <w:b/>
            <w:color w:val="000000"/>
            <w:sz w:val="28"/>
            <w:szCs w:val="28"/>
          </w:rPr>
          <w:t>абзаце первом части 3</w:t>
        </w:r>
      </w:hyperlink>
      <w:r w:rsidRPr="00282E5D">
        <w:rPr>
          <w:sz w:val="28"/>
          <w:szCs w:val="28"/>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w:t>
      </w:r>
    </w:p>
    <w:p w:rsidR="00897D1F" w:rsidRDefault="00897D1F" w:rsidP="00897D1F">
      <w:pPr>
        <w:jc w:val="both"/>
        <w:rPr>
          <w:sz w:val="28"/>
          <w:szCs w:val="28"/>
        </w:rPr>
      </w:pPr>
    </w:p>
    <w:p w:rsidR="00585534" w:rsidRPr="00282E5D" w:rsidRDefault="00585534" w:rsidP="00897D1F">
      <w:pPr>
        <w:jc w:val="both"/>
        <w:rPr>
          <w:sz w:val="28"/>
          <w:szCs w:val="28"/>
        </w:rPr>
      </w:pPr>
      <w:bookmarkStart w:id="2" w:name="_GoBack"/>
      <w:bookmarkEnd w:id="2"/>
      <w:r w:rsidRPr="00282E5D">
        <w:rPr>
          <w:sz w:val="28"/>
          <w:szCs w:val="28"/>
        </w:rPr>
        <w:t>экономической деятельности, обязанности для субъектов инвестиционной деятельности»;</w:t>
      </w:r>
    </w:p>
    <w:p w:rsidR="00585534" w:rsidRPr="001A741F" w:rsidRDefault="00585534" w:rsidP="00585534">
      <w:pPr>
        <w:ind w:firstLine="720"/>
        <w:jc w:val="both"/>
        <w:rPr>
          <w:sz w:val="28"/>
          <w:szCs w:val="28"/>
        </w:rPr>
      </w:pPr>
      <w:bookmarkStart w:id="3" w:name="sub_6293"/>
      <w:bookmarkEnd w:id="1"/>
      <w:r w:rsidRPr="001A741F">
        <w:rPr>
          <w:b/>
          <w:sz w:val="28"/>
          <w:szCs w:val="28"/>
        </w:rPr>
        <w:t>б</w:t>
      </w:r>
      <w:r w:rsidRPr="001A741F">
        <w:rPr>
          <w:b/>
          <w:color w:val="000000"/>
          <w:sz w:val="28"/>
          <w:szCs w:val="28"/>
        </w:rPr>
        <w:t xml:space="preserve">) </w:t>
      </w:r>
      <w:r>
        <w:rPr>
          <w:b/>
          <w:sz w:val="28"/>
          <w:szCs w:val="28"/>
        </w:rPr>
        <w:t>часть 4</w:t>
      </w:r>
      <w:r w:rsidRPr="001A741F">
        <w:rPr>
          <w:b/>
          <w:sz w:val="28"/>
          <w:szCs w:val="28"/>
        </w:rPr>
        <w:t xml:space="preserve"> </w:t>
      </w:r>
      <w:r w:rsidRPr="001A741F">
        <w:rPr>
          <w:sz w:val="28"/>
          <w:szCs w:val="28"/>
        </w:rPr>
        <w:t>изложить в следующей редакции:</w:t>
      </w:r>
    </w:p>
    <w:bookmarkEnd w:id="3"/>
    <w:p w:rsidR="00585534" w:rsidRPr="00282E5D" w:rsidRDefault="00585534" w:rsidP="00585534">
      <w:pPr>
        <w:ind w:firstLine="720"/>
        <w:jc w:val="both"/>
        <w:rPr>
          <w:sz w:val="28"/>
          <w:szCs w:val="28"/>
        </w:rPr>
      </w:pPr>
      <w:r w:rsidRPr="00282E5D">
        <w:rPr>
          <w:sz w:val="28"/>
          <w:szCs w:val="28"/>
        </w:rPr>
        <w:t>«</w:t>
      </w:r>
      <w:r>
        <w:rPr>
          <w:sz w:val="28"/>
          <w:szCs w:val="28"/>
        </w:rPr>
        <w:t xml:space="preserve">4. </w:t>
      </w:r>
      <w:r w:rsidRPr="00282E5D">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w:t>
      </w:r>
      <w:r>
        <w:rPr>
          <w:sz w:val="28"/>
          <w:szCs w:val="28"/>
        </w:rPr>
        <w:t>бюджетов.».</w:t>
      </w:r>
    </w:p>
    <w:p w:rsidR="00585534" w:rsidRPr="00282E5D" w:rsidRDefault="00585534" w:rsidP="00585534">
      <w:pPr>
        <w:ind w:firstLine="709"/>
        <w:jc w:val="both"/>
        <w:rPr>
          <w:sz w:val="28"/>
          <w:szCs w:val="28"/>
        </w:rPr>
      </w:pPr>
      <w:r w:rsidRPr="00282E5D">
        <w:rPr>
          <w:b/>
          <w:sz w:val="28"/>
          <w:szCs w:val="28"/>
        </w:rPr>
        <w:t>1</w:t>
      </w:r>
      <w:r>
        <w:rPr>
          <w:b/>
          <w:sz w:val="28"/>
          <w:szCs w:val="28"/>
        </w:rPr>
        <w:t>5</w:t>
      </w:r>
      <w:r w:rsidRPr="00282E5D">
        <w:rPr>
          <w:b/>
          <w:sz w:val="28"/>
          <w:szCs w:val="28"/>
        </w:rPr>
        <w:t>)</w:t>
      </w:r>
      <w:r>
        <w:rPr>
          <w:sz w:val="28"/>
          <w:szCs w:val="28"/>
        </w:rPr>
        <w:t xml:space="preserve"> д</w:t>
      </w:r>
      <w:r w:rsidRPr="00282E5D">
        <w:rPr>
          <w:sz w:val="28"/>
          <w:szCs w:val="28"/>
        </w:rPr>
        <w:t xml:space="preserve">ополнить </w:t>
      </w:r>
      <w:r w:rsidRPr="00282E5D">
        <w:rPr>
          <w:b/>
          <w:sz w:val="28"/>
          <w:szCs w:val="28"/>
        </w:rPr>
        <w:t>статьей 5</w:t>
      </w:r>
      <w:r>
        <w:rPr>
          <w:b/>
          <w:sz w:val="28"/>
          <w:szCs w:val="28"/>
        </w:rPr>
        <w:t>9</w:t>
      </w:r>
      <w:r w:rsidRPr="00282E5D">
        <w:rPr>
          <w:b/>
          <w:sz w:val="28"/>
          <w:szCs w:val="28"/>
        </w:rPr>
        <w:t>.1</w:t>
      </w:r>
      <w:r w:rsidRPr="00282E5D">
        <w:rPr>
          <w:sz w:val="28"/>
          <w:szCs w:val="28"/>
        </w:rPr>
        <w:t xml:space="preserve"> в следующей редакции:</w:t>
      </w:r>
    </w:p>
    <w:p w:rsidR="00585534" w:rsidRPr="00282E5D" w:rsidRDefault="00585534" w:rsidP="00585534">
      <w:pPr>
        <w:ind w:firstLine="709"/>
        <w:jc w:val="both"/>
        <w:rPr>
          <w:b/>
          <w:sz w:val="28"/>
          <w:szCs w:val="28"/>
        </w:rPr>
      </w:pPr>
      <w:r w:rsidRPr="00282E5D">
        <w:rPr>
          <w:sz w:val="28"/>
          <w:szCs w:val="28"/>
        </w:rPr>
        <w:t>«</w:t>
      </w:r>
      <w:r w:rsidRPr="00282E5D">
        <w:rPr>
          <w:b/>
          <w:sz w:val="28"/>
          <w:szCs w:val="28"/>
        </w:rPr>
        <w:t>Статья 5</w:t>
      </w:r>
      <w:r>
        <w:rPr>
          <w:b/>
          <w:sz w:val="28"/>
          <w:szCs w:val="28"/>
        </w:rPr>
        <w:t>9</w:t>
      </w:r>
      <w:r w:rsidRPr="00282E5D">
        <w:rPr>
          <w:b/>
          <w:sz w:val="28"/>
          <w:szCs w:val="28"/>
        </w:rPr>
        <w:t>.1 Финансовое и иное обеспечение реализации инициативных проектов</w:t>
      </w:r>
    </w:p>
    <w:p w:rsidR="00585534" w:rsidRPr="00282E5D" w:rsidRDefault="00585534" w:rsidP="00585534">
      <w:pPr>
        <w:ind w:firstLine="709"/>
        <w:jc w:val="both"/>
        <w:rPr>
          <w:sz w:val="28"/>
          <w:szCs w:val="28"/>
        </w:rPr>
      </w:pPr>
      <w:r w:rsidRPr="00282E5D">
        <w:rPr>
          <w:sz w:val="28"/>
          <w:szCs w:val="28"/>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Малодербетовского района Республики Калмыкия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предоставленных в целях финансового обеспечения соответствующих расходных обязательств Малодербетовского района Республики Калмыкия.</w:t>
      </w:r>
    </w:p>
    <w:p w:rsidR="00585534" w:rsidRPr="00282E5D" w:rsidRDefault="00585534" w:rsidP="00585534">
      <w:pPr>
        <w:ind w:firstLine="709"/>
        <w:jc w:val="both"/>
        <w:rPr>
          <w:sz w:val="28"/>
          <w:szCs w:val="28"/>
        </w:rPr>
      </w:pPr>
      <w:r w:rsidRPr="00282E5D">
        <w:rPr>
          <w:sz w:val="28"/>
          <w:szCs w:val="28"/>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Малодербетовского района Республики Калмыкия. </w:t>
      </w:r>
    </w:p>
    <w:p w:rsidR="00585534" w:rsidRPr="00282E5D" w:rsidRDefault="00585534" w:rsidP="00585534">
      <w:pPr>
        <w:ind w:firstLine="709"/>
        <w:jc w:val="both"/>
        <w:rPr>
          <w:sz w:val="28"/>
          <w:szCs w:val="28"/>
        </w:rPr>
      </w:pPr>
      <w:r w:rsidRPr="00282E5D">
        <w:rPr>
          <w:sz w:val="28"/>
          <w:szCs w:val="28"/>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Малодербетовского района Республики Калмыкия.</w:t>
      </w:r>
    </w:p>
    <w:p w:rsidR="00585534" w:rsidRPr="00282E5D" w:rsidRDefault="00585534" w:rsidP="00585534">
      <w:pPr>
        <w:ind w:firstLine="709"/>
        <w:jc w:val="both"/>
        <w:rPr>
          <w:sz w:val="28"/>
          <w:szCs w:val="28"/>
        </w:rPr>
      </w:pPr>
      <w:r w:rsidRPr="00282E5D">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Малодербетовского района Республики Калмыкия, определяется решением Собрания депутатов Малодербетовского района Республики Калмыкия.</w:t>
      </w:r>
    </w:p>
    <w:p w:rsidR="00585534" w:rsidRDefault="00585534" w:rsidP="00585534">
      <w:pPr>
        <w:ind w:firstLine="709"/>
        <w:jc w:val="both"/>
        <w:rPr>
          <w:sz w:val="28"/>
          <w:szCs w:val="28"/>
        </w:rPr>
      </w:pPr>
      <w:r w:rsidRPr="00282E5D">
        <w:rPr>
          <w:sz w:val="28"/>
          <w:szCs w:val="28"/>
        </w:rPr>
        <w:t xml:space="preserve">3. Реализация инициативных проектов может обеспечиваться также в форме добровольного имущественного и (или) трудового </w:t>
      </w:r>
      <w:r>
        <w:rPr>
          <w:sz w:val="28"/>
          <w:szCs w:val="28"/>
        </w:rPr>
        <w:t>участия заинтересованных лиц.».</w:t>
      </w:r>
    </w:p>
    <w:p w:rsidR="00585534" w:rsidRPr="007F123F" w:rsidRDefault="00585534" w:rsidP="00585534">
      <w:pPr>
        <w:ind w:firstLine="709"/>
        <w:jc w:val="both"/>
        <w:rPr>
          <w:color w:val="000000"/>
          <w:sz w:val="28"/>
          <w:szCs w:val="28"/>
        </w:rPr>
      </w:pPr>
      <w:r w:rsidRPr="007F123F">
        <w:rPr>
          <w:color w:val="000000"/>
          <w:sz w:val="28"/>
          <w:szCs w:val="28"/>
        </w:rPr>
        <w:t xml:space="preserve">2. Главе </w:t>
      </w:r>
      <w:r>
        <w:rPr>
          <w:color w:val="000000"/>
          <w:sz w:val="28"/>
          <w:szCs w:val="28"/>
        </w:rPr>
        <w:t>Малодербетовского</w:t>
      </w:r>
      <w:r w:rsidRPr="007F123F">
        <w:rPr>
          <w:color w:val="000000"/>
          <w:sz w:val="28"/>
          <w:szCs w:val="28"/>
        </w:rPr>
        <w:t xml:space="preserve"> районного муниципального образования Республики Калмыкия (</w:t>
      </w:r>
      <w:proofErr w:type="spellStart"/>
      <w:r w:rsidRPr="007F123F">
        <w:rPr>
          <w:color w:val="000000"/>
          <w:sz w:val="28"/>
          <w:szCs w:val="28"/>
        </w:rPr>
        <w:t>ахлачи</w:t>
      </w:r>
      <w:proofErr w:type="spellEnd"/>
      <w:r w:rsidRPr="007F123F">
        <w:rPr>
          <w:color w:val="000000"/>
          <w:sz w:val="28"/>
          <w:szCs w:val="28"/>
        </w:rPr>
        <w:t>) представить настоящее решение в порядке, установленном Федеральным законом от 21 июля 2005 г. № 97-ФЗ «О государственной регистрации уставов муниципальных образований» на государственную регистрацию.</w:t>
      </w:r>
    </w:p>
    <w:p w:rsidR="00585534" w:rsidRPr="007F123F" w:rsidRDefault="00585534" w:rsidP="00585534">
      <w:pPr>
        <w:ind w:firstLine="709"/>
        <w:jc w:val="both"/>
        <w:rPr>
          <w:color w:val="000000"/>
          <w:sz w:val="28"/>
          <w:szCs w:val="28"/>
        </w:rPr>
      </w:pPr>
      <w:r w:rsidRPr="007F123F">
        <w:rPr>
          <w:color w:val="000000"/>
          <w:sz w:val="28"/>
          <w:szCs w:val="28"/>
        </w:rPr>
        <w:t>3. Опубликовать (обнародовать) настоящее решение после его государственной регистрации.</w:t>
      </w:r>
    </w:p>
    <w:p w:rsidR="00585534" w:rsidRPr="00A42559" w:rsidRDefault="00585534" w:rsidP="00585534">
      <w:pPr>
        <w:ind w:firstLine="709"/>
        <w:jc w:val="both"/>
        <w:rPr>
          <w:sz w:val="28"/>
          <w:szCs w:val="28"/>
        </w:rPr>
      </w:pPr>
      <w:r w:rsidRPr="00A42559">
        <w:rPr>
          <w:color w:val="000000"/>
          <w:sz w:val="28"/>
          <w:szCs w:val="28"/>
        </w:rPr>
        <w:lastRenderedPageBreak/>
        <w:t xml:space="preserve">4. </w:t>
      </w:r>
      <w:r w:rsidRPr="00A42559">
        <w:rPr>
          <w:sz w:val="28"/>
          <w:szCs w:val="28"/>
        </w:rPr>
        <w:t xml:space="preserve">Настоящее решение, за исключением подпункта «б» пункта 1, пункта 2, подпункта «б» пункта </w:t>
      </w:r>
      <w:r>
        <w:rPr>
          <w:sz w:val="28"/>
          <w:szCs w:val="28"/>
        </w:rPr>
        <w:t>10</w:t>
      </w:r>
      <w:r w:rsidRPr="00A42559">
        <w:rPr>
          <w:sz w:val="28"/>
          <w:szCs w:val="28"/>
        </w:rPr>
        <w:t>, частей 2, 3 настоящего решения, вступает в силу со дня его официального опубликования (обнародования).</w:t>
      </w:r>
    </w:p>
    <w:p w:rsidR="00585534" w:rsidRPr="00A42559" w:rsidRDefault="00585534" w:rsidP="00585534">
      <w:pPr>
        <w:ind w:firstLine="709"/>
        <w:jc w:val="both"/>
        <w:rPr>
          <w:sz w:val="28"/>
          <w:szCs w:val="28"/>
        </w:rPr>
      </w:pPr>
      <w:r w:rsidRPr="00A42559">
        <w:rPr>
          <w:sz w:val="28"/>
          <w:szCs w:val="28"/>
        </w:rPr>
        <w:t xml:space="preserve">Положения подпункта «б» пункта 1, пункта 2, подпункта «б» пункта </w:t>
      </w:r>
      <w:r>
        <w:rPr>
          <w:sz w:val="28"/>
          <w:szCs w:val="28"/>
        </w:rPr>
        <w:t>10</w:t>
      </w:r>
      <w:r w:rsidRPr="00A42559">
        <w:rPr>
          <w:sz w:val="28"/>
          <w:szCs w:val="28"/>
        </w:rPr>
        <w:t xml:space="preserve"> части 1 вступают в силу с 1 января 2022 года.</w:t>
      </w:r>
    </w:p>
    <w:p w:rsidR="00585534" w:rsidRPr="00A42559" w:rsidRDefault="00585534" w:rsidP="00585534">
      <w:pPr>
        <w:ind w:firstLine="709"/>
        <w:jc w:val="both"/>
        <w:rPr>
          <w:sz w:val="28"/>
          <w:szCs w:val="28"/>
        </w:rPr>
      </w:pPr>
      <w:r w:rsidRPr="00A42559">
        <w:rPr>
          <w:sz w:val="28"/>
          <w:szCs w:val="28"/>
        </w:rPr>
        <w:t>Части 2, 3 настоящего решения вступают в силу со дня его подписания.</w:t>
      </w:r>
    </w:p>
    <w:p w:rsidR="00585534" w:rsidRDefault="00585534" w:rsidP="00585534">
      <w:pPr>
        <w:ind w:firstLine="709"/>
        <w:jc w:val="both"/>
        <w:rPr>
          <w:sz w:val="28"/>
          <w:szCs w:val="28"/>
        </w:rPr>
      </w:pPr>
    </w:p>
    <w:p w:rsidR="00585534" w:rsidRDefault="00585534" w:rsidP="00585534">
      <w:pPr>
        <w:ind w:firstLine="709"/>
        <w:jc w:val="both"/>
        <w:rPr>
          <w:sz w:val="28"/>
          <w:szCs w:val="28"/>
        </w:rPr>
      </w:pPr>
    </w:p>
    <w:p w:rsidR="00585534" w:rsidRPr="00282E5D" w:rsidRDefault="00585534" w:rsidP="00585534">
      <w:pPr>
        <w:jc w:val="both"/>
        <w:rPr>
          <w:sz w:val="28"/>
          <w:szCs w:val="28"/>
        </w:rPr>
      </w:pPr>
    </w:p>
    <w:p w:rsidR="00585534" w:rsidRPr="00282E5D" w:rsidRDefault="00585534" w:rsidP="00585534">
      <w:pPr>
        <w:jc w:val="both"/>
        <w:rPr>
          <w:sz w:val="28"/>
          <w:szCs w:val="28"/>
        </w:rPr>
      </w:pPr>
      <w:r w:rsidRPr="00282E5D">
        <w:rPr>
          <w:sz w:val="28"/>
          <w:szCs w:val="28"/>
        </w:rPr>
        <w:t>Председатель Собрания депутатов</w:t>
      </w:r>
    </w:p>
    <w:p w:rsidR="00585534" w:rsidRPr="00282E5D" w:rsidRDefault="00585534" w:rsidP="00585534">
      <w:pPr>
        <w:jc w:val="both"/>
        <w:rPr>
          <w:sz w:val="28"/>
          <w:szCs w:val="28"/>
        </w:rPr>
      </w:pPr>
      <w:r w:rsidRPr="00282E5D">
        <w:rPr>
          <w:sz w:val="28"/>
          <w:szCs w:val="28"/>
        </w:rPr>
        <w:t>Малодербетовского районного</w:t>
      </w:r>
    </w:p>
    <w:p w:rsidR="00585534" w:rsidRPr="00282E5D" w:rsidRDefault="00585534" w:rsidP="00585534">
      <w:pPr>
        <w:jc w:val="both"/>
        <w:rPr>
          <w:sz w:val="28"/>
          <w:szCs w:val="28"/>
        </w:rPr>
      </w:pPr>
      <w:r w:rsidRPr="00282E5D">
        <w:rPr>
          <w:sz w:val="28"/>
          <w:szCs w:val="28"/>
        </w:rPr>
        <w:t>муниципального образования</w:t>
      </w:r>
    </w:p>
    <w:p w:rsidR="00585534" w:rsidRPr="00282E5D" w:rsidRDefault="00585534" w:rsidP="00585534">
      <w:pPr>
        <w:rPr>
          <w:sz w:val="28"/>
          <w:szCs w:val="28"/>
        </w:rPr>
      </w:pPr>
      <w:r w:rsidRPr="00282E5D">
        <w:rPr>
          <w:sz w:val="28"/>
          <w:szCs w:val="28"/>
        </w:rPr>
        <w:t xml:space="preserve">Республики Калмыкия                            </w:t>
      </w:r>
      <w:r>
        <w:rPr>
          <w:sz w:val="28"/>
          <w:szCs w:val="28"/>
        </w:rPr>
        <w:t xml:space="preserve">                                                          </w:t>
      </w:r>
      <w:proofErr w:type="spellStart"/>
      <w:r w:rsidRPr="00282E5D">
        <w:rPr>
          <w:sz w:val="28"/>
          <w:szCs w:val="28"/>
        </w:rPr>
        <w:t>С.Этеев</w:t>
      </w:r>
      <w:proofErr w:type="spellEnd"/>
    </w:p>
    <w:p w:rsidR="00585534" w:rsidRPr="00282E5D" w:rsidRDefault="00585534" w:rsidP="00585534">
      <w:pPr>
        <w:rPr>
          <w:sz w:val="28"/>
          <w:szCs w:val="28"/>
        </w:rPr>
      </w:pPr>
    </w:p>
    <w:p w:rsidR="00585534" w:rsidRPr="00282E5D" w:rsidRDefault="00585534" w:rsidP="00585534">
      <w:pPr>
        <w:rPr>
          <w:sz w:val="28"/>
          <w:szCs w:val="28"/>
        </w:rPr>
      </w:pPr>
    </w:p>
    <w:p w:rsidR="00585534" w:rsidRPr="00282E5D" w:rsidRDefault="00585534" w:rsidP="00585534">
      <w:pPr>
        <w:rPr>
          <w:sz w:val="28"/>
          <w:szCs w:val="28"/>
        </w:rPr>
      </w:pPr>
      <w:r w:rsidRPr="00282E5D">
        <w:rPr>
          <w:sz w:val="28"/>
          <w:szCs w:val="28"/>
        </w:rPr>
        <w:t xml:space="preserve">Глава </w:t>
      </w:r>
    </w:p>
    <w:p w:rsidR="00585534" w:rsidRPr="00282E5D" w:rsidRDefault="00585534" w:rsidP="00585534">
      <w:pPr>
        <w:rPr>
          <w:sz w:val="28"/>
          <w:szCs w:val="28"/>
        </w:rPr>
      </w:pPr>
      <w:r w:rsidRPr="00282E5D">
        <w:rPr>
          <w:sz w:val="28"/>
          <w:szCs w:val="28"/>
        </w:rPr>
        <w:t>Малодербетовского районного</w:t>
      </w:r>
    </w:p>
    <w:p w:rsidR="00585534" w:rsidRPr="00282E5D" w:rsidRDefault="00585534" w:rsidP="00585534">
      <w:pPr>
        <w:rPr>
          <w:sz w:val="28"/>
          <w:szCs w:val="28"/>
        </w:rPr>
      </w:pPr>
      <w:r w:rsidRPr="00282E5D">
        <w:rPr>
          <w:sz w:val="28"/>
          <w:szCs w:val="28"/>
        </w:rPr>
        <w:t>Муниципального образования</w:t>
      </w:r>
    </w:p>
    <w:p w:rsidR="00585534" w:rsidRPr="00282E5D" w:rsidRDefault="00585534" w:rsidP="00585534">
      <w:pPr>
        <w:rPr>
          <w:sz w:val="28"/>
          <w:szCs w:val="28"/>
        </w:rPr>
      </w:pPr>
      <w:r w:rsidRPr="00282E5D">
        <w:rPr>
          <w:sz w:val="28"/>
          <w:szCs w:val="28"/>
        </w:rPr>
        <w:t>Республики Калмыкия (</w:t>
      </w:r>
      <w:proofErr w:type="spellStart"/>
      <w:proofErr w:type="gramStart"/>
      <w:r w:rsidRPr="00282E5D">
        <w:rPr>
          <w:sz w:val="28"/>
          <w:szCs w:val="28"/>
        </w:rPr>
        <w:t>ахлачи</w:t>
      </w:r>
      <w:proofErr w:type="spellEnd"/>
      <w:r w:rsidRPr="00282E5D">
        <w:rPr>
          <w:sz w:val="28"/>
          <w:szCs w:val="28"/>
        </w:rPr>
        <w:t xml:space="preserve">)  </w:t>
      </w:r>
      <w:r>
        <w:rPr>
          <w:sz w:val="28"/>
          <w:szCs w:val="28"/>
        </w:rPr>
        <w:t xml:space="preserve"> </w:t>
      </w:r>
      <w:proofErr w:type="gramEnd"/>
      <w:r>
        <w:rPr>
          <w:sz w:val="28"/>
          <w:szCs w:val="28"/>
        </w:rPr>
        <w:t xml:space="preserve">                                                              </w:t>
      </w:r>
      <w:r w:rsidRPr="00282E5D">
        <w:rPr>
          <w:sz w:val="28"/>
          <w:szCs w:val="28"/>
        </w:rPr>
        <w:t>С.</w:t>
      </w:r>
      <w:r>
        <w:rPr>
          <w:sz w:val="28"/>
          <w:szCs w:val="28"/>
        </w:rPr>
        <w:t xml:space="preserve"> </w:t>
      </w:r>
      <w:proofErr w:type="spellStart"/>
      <w:r w:rsidRPr="00282E5D">
        <w:rPr>
          <w:sz w:val="28"/>
          <w:szCs w:val="28"/>
        </w:rPr>
        <w:t>Лиджиев</w:t>
      </w:r>
      <w:proofErr w:type="spellEnd"/>
    </w:p>
    <w:p w:rsidR="00585534" w:rsidRPr="00282E5D" w:rsidRDefault="00585534" w:rsidP="00585534">
      <w:pPr>
        <w:rPr>
          <w:sz w:val="28"/>
          <w:szCs w:val="28"/>
        </w:rPr>
      </w:pPr>
    </w:p>
    <w:p w:rsidR="00585534" w:rsidRPr="00282E5D" w:rsidRDefault="00585534" w:rsidP="00585534">
      <w:pPr>
        <w:jc w:val="both"/>
        <w:rPr>
          <w:sz w:val="28"/>
          <w:szCs w:val="28"/>
        </w:rPr>
      </w:pPr>
    </w:p>
    <w:p w:rsidR="00585534" w:rsidRPr="00282E5D" w:rsidRDefault="00585534" w:rsidP="00585534">
      <w:pPr>
        <w:pStyle w:val="a3"/>
        <w:rPr>
          <w:szCs w:val="28"/>
        </w:rPr>
      </w:pPr>
    </w:p>
    <w:p w:rsidR="00585534" w:rsidRPr="00282E5D" w:rsidRDefault="00585534" w:rsidP="00585534">
      <w:pPr>
        <w:rPr>
          <w:sz w:val="28"/>
          <w:szCs w:val="28"/>
        </w:rPr>
      </w:pPr>
    </w:p>
    <w:p w:rsidR="00095BDF" w:rsidRDefault="00095BDF"/>
    <w:sectPr w:rsidR="00095BDF" w:rsidSect="00897D1F">
      <w:pgSz w:w="11906" w:h="16838"/>
      <w:pgMar w:top="709" w:right="85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67"/>
    <w:rsid w:val="00006C67"/>
    <w:rsid w:val="00082D7A"/>
    <w:rsid w:val="00095BDF"/>
    <w:rsid w:val="00585534"/>
    <w:rsid w:val="0089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016B"/>
  <w15:chartTrackingRefBased/>
  <w15:docId w15:val="{FEB47923-A185-4008-BD9B-B10CEB2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85534"/>
    <w:pPr>
      <w:ind w:firstLine="709"/>
      <w:jc w:val="both"/>
    </w:pPr>
    <w:rPr>
      <w:sz w:val="28"/>
      <w:szCs w:val="20"/>
    </w:rPr>
  </w:style>
  <w:style w:type="character" w:customStyle="1" w:styleId="a4">
    <w:name w:val="Основной текст с отступом Знак"/>
    <w:basedOn w:val="a0"/>
    <w:link w:val="a3"/>
    <w:semiHidden/>
    <w:rsid w:val="00585534"/>
    <w:rPr>
      <w:rFonts w:ascii="Times New Roman" w:eastAsia="Times New Roman" w:hAnsi="Times New Roman" w:cs="Times New Roman"/>
      <w:sz w:val="28"/>
      <w:szCs w:val="20"/>
      <w:lang w:eastAsia="ru-RU"/>
    </w:rPr>
  </w:style>
  <w:style w:type="character" w:customStyle="1" w:styleId="a5">
    <w:name w:val="Гипертекстовая ссылка"/>
    <w:uiPriority w:val="99"/>
    <w:rsid w:val="00585534"/>
    <w:rPr>
      <w:color w:val="008000"/>
      <w:sz w:val="22"/>
      <w:szCs w:val="22"/>
      <w:u w:val="single"/>
    </w:rPr>
  </w:style>
  <w:style w:type="paragraph" w:customStyle="1" w:styleId="s1">
    <w:name w:val="s_1"/>
    <w:basedOn w:val="a"/>
    <w:rsid w:val="00585534"/>
    <w:pPr>
      <w:spacing w:before="100" w:beforeAutospacing="1" w:after="100" w:afterAutospacing="1"/>
    </w:pPr>
  </w:style>
  <w:style w:type="paragraph" w:styleId="2">
    <w:name w:val="Body Text 2"/>
    <w:basedOn w:val="a"/>
    <w:link w:val="20"/>
    <w:uiPriority w:val="99"/>
    <w:semiHidden/>
    <w:unhideWhenUsed/>
    <w:rsid w:val="00897D1F"/>
    <w:pPr>
      <w:spacing w:after="120" w:line="480" w:lineRule="auto"/>
    </w:pPr>
  </w:style>
  <w:style w:type="character" w:customStyle="1" w:styleId="20">
    <w:name w:val="Основной текст 2 Знак"/>
    <w:basedOn w:val="a0"/>
    <w:link w:val="2"/>
    <w:uiPriority w:val="99"/>
    <w:semiHidden/>
    <w:rsid w:val="00897D1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97D1F"/>
    <w:rPr>
      <w:rFonts w:ascii="Segoe UI" w:hAnsi="Segoe UI" w:cs="Segoe UI"/>
      <w:sz w:val="18"/>
      <w:szCs w:val="18"/>
    </w:rPr>
  </w:style>
  <w:style w:type="character" w:customStyle="1" w:styleId="a7">
    <w:name w:val="Текст выноски Знак"/>
    <w:basedOn w:val="a0"/>
    <w:link w:val="a6"/>
    <w:uiPriority w:val="99"/>
    <w:semiHidden/>
    <w:rsid w:val="00897D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document/redirect/186367/46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86367/150122" TargetMode="External"/><Relationship Id="rId5" Type="http://schemas.openxmlformats.org/officeDocument/2006/relationships/hyperlink" Target="http://internet.garant.ru/document/redirect/186367/150105"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cp:lastPrinted>2021-12-22T08:37:00Z</cp:lastPrinted>
  <dcterms:created xsi:type="dcterms:W3CDTF">2021-12-02T09:44:00Z</dcterms:created>
  <dcterms:modified xsi:type="dcterms:W3CDTF">2021-12-22T08:47:00Z</dcterms:modified>
</cp:coreProperties>
</file>