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701"/>
        <w:gridCol w:w="4357"/>
      </w:tblGrid>
      <w:tr w:rsidR="00C86A77" w:rsidRPr="00636322" w:rsidTr="00E5554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C86A77" w:rsidRPr="00636322" w:rsidRDefault="00C86A77" w:rsidP="00E55548">
            <w:pPr>
              <w:pStyle w:val="8"/>
              <w:jc w:val="left"/>
              <w:rPr>
                <w:b/>
                <w:bCs/>
                <w:sz w:val="22"/>
                <w:szCs w:val="22"/>
              </w:rPr>
            </w:pPr>
            <w:r w:rsidRPr="00636322">
              <w:rPr>
                <w:sz w:val="22"/>
                <w:szCs w:val="22"/>
              </w:rPr>
              <w:t xml:space="preserve">         </w:t>
            </w:r>
            <w:r w:rsidRPr="00636322">
              <w:rPr>
                <w:b/>
                <w:bCs/>
                <w:sz w:val="22"/>
                <w:szCs w:val="22"/>
              </w:rPr>
              <w:t>ХАЛЬМГ  ТАНГЧИН</w:t>
            </w:r>
          </w:p>
          <w:p w:rsidR="00C86A77" w:rsidRPr="00636322" w:rsidRDefault="00C86A77" w:rsidP="00E55548">
            <w:pPr>
              <w:jc w:val="center"/>
              <w:rPr>
                <w:b/>
                <w:bCs/>
                <w:sz w:val="22"/>
                <w:szCs w:val="22"/>
              </w:rPr>
            </w:pPr>
            <w:r w:rsidRPr="00636322">
              <w:rPr>
                <w:b/>
                <w:bCs/>
                <w:sz w:val="22"/>
                <w:szCs w:val="22"/>
              </w:rPr>
              <w:t>БА</w:t>
            </w:r>
            <w:proofErr w:type="gramStart"/>
            <w:r w:rsidRPr="00636322">
              <w:rPr>
                <w:b/>
                <w:bCs/>
                <w:sz w:val="22"/>
                <w:szCs w:val="22"/>
                <w:lang w:val="en-US"/>
              </w:rPr>
              <w:t>h</w:t>
            </w:r>
            <w:proofErr w:type="gramEnd"/>
            <w:r w:rsidRPr="00636322">
              <w:rPr>
                <w:b/>
                <w:bCs/>
                <w:sz w:val="22"/>
                <w:szCs w:val="22"/>
              </w:rPr>
              <w:t xml:space="preserve"> - Д</w:t>
            </w:r>
            <w:r w:rsidRPr="00636322">
              <w:rPr>
                <w:b/>
                <w:bCs/>
                <w:sz w:val="22"/>
                <w:szCs w:val="22"/>
              </w:rPr>
              <w:sym w:font="Symbol" w:char="0071"/>
            </w:r>
            <w:r w:rsidRPr="00636322">
              <w:rPr>
                <w:b/>
                <w:bCs/>
                <w:sz w:val="22"/>
                <w:szCs w:val="22"/>
              </w:rPr>
              <w:t>РВДЭ РАЙОНА</w:t>
            </w:r>
          </w:p>
          <w:p w:rsidR="00C86A77" w:rsidRPr="00636322" w:rsidRDefault="00C86A77" w:rsidP="00E55548">
            <w:pPr>
              <w:jc w:val="center"/>
              <w:rPr>
                <w:b/>
                <w:bCs/>
                <w:sz w:val="22"/>
                <w:szCs w:val="22"/>
              </w:rPr>
            </w:pPr>
            <w:r w:rsidRPr="00636322">
              <w:rPr>
                <w:b/>
                <w:bCs/>
                <w:sz w:val="22"/>
                <w:szCs w:val="22"/>
              </w:rPr>
              <w:t>МУНИЦИПАЛЬН БУРДЭЦИН</w:t>
            </w:r>
          </w:p>
          <w:p w:rsidR="00C86A77" w:rsidRPr="00636322" w:rsidRDefault="00C86A77" w:rsidP="00E55548">
            <w:pPr>
              <w:jc w:val="center"/>
              <w:rPr>
                <w:b/>
                <w:bCs/>
                <w:sz w:val="22"/>
                <w:szCs w:val="22"/>
              </w:rPr>
            </w:pPr>
            <w:r w:rsidRPr="00636322">
              <w:rPr>
                <w:b/>
                <w:bCs/>
                <w:sz w:val="22"/>
                <w:szCs w:val="22"/>
              </w:rPr>
              <w:t xml:space="preserve">АДМИНИСТРАЦИН </w:t>
            </w:r>
          </w:p>
          <w:p w:rsidR="00C86A77" w:rsidRPr="00636322" w:rsidRDefault="00C86A77" w:rsidP="00E55548">
            <w:pPr>
              <w:jc w:val="center"/>
              <w:rPr>
                <w:b/>
                <w:bCs/>
                <w:sz w:val="22"/>
                <w:szCs w:val="22"/>
              </w:rPr>
            </w:pPr>
            <w:r w:rsidRPr="00636322">
              <w:rPr>
                <w:b/>
                <w:bCs/>
                <w:sz w:val="22"/>
                <w:szCs w:val="22"/>
              </w:rPr>
              <w:t>ТОГТАВР</w:t>
            </w:r>
          </w:p>
          <w:p w:rsidR="00C86A77" w:rsidRPr="00636322" w:rsidRDefault="00C86A77" w:rsidP="00E55548">
            <w:pPr>
              <w:pStyle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6A77" w:rsidRPr="00636322" w:rsidRDefault="00C86A77" w:rsidP="00E55548">
            <w:pPr>
              <w:jc w:val="center"/>
              <w:rPr>
                <w:sz w:val="22"/>
                <w:szCs w:val="22"/>
              </w:rPr>
            </w:pPr>
            <w:r w:rsidRPr="00636322">
              <w:rPr>
                <w:noProof/>
                <w:sz w:val="22"/>
                <w:szCs w:val="22"/>
              </w:rPr>
              <w:drawing>
                <wp:inline distT="0" distB="0" distL="0" distR="0" wp14:anchorId="77221612" wp14:editId="71B5ACD8">
                  <wp:extent cx="847725" cy="904875"/>
                  <wp:effectExtent l="0" t="0" r="9525" b="9525"/>
                  <wp:docPr id="1" name="Рисунок 1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A77" w:rsidRPr="00636322" w:rsidRDefault="00C86A77" w:rsidP="00E555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7430A5" w:rsidRDefault="00C86A77" w:rsidP="00E55548">
            <w:pPr>
              <w:pStyle w:val="2"/>
              <w:spacing w:line="240" w:lineRule="auto"/>
              <w:rPr>
                <w:szCs w:val="22"/>
              </w:rPr>
            </w:pPr>
            <w:r w:rsidRPr="00636322">
              <w:rPr>
                <w:szCs w:val="22"/>
              </w:rPr>
              <w:t>ПОСТАНОВЛЕНИЕ</w:t>
            </w:r>
          </w:p>
          <w:p w:rsidR="00C86A77" w:rsidRPr="00636322" w:rsidRDefault="00C86A77" w:rsidP="00E55548">
            <w:pPr>
              <w:pStyle w:val="2"/>
              <w:spacing w:line="240" w:lineRule="auto"/>
              <w:rPr>
                <w:szCs w:val="22"/>
              </w:rPr>
            </w:pPr>
            <w:r w:rsidRPr="00636322">
              <w:rPr>
                <w:szCs w:val="22"/>
              </w:rPr>
              <w:t>АДМИНИСТРАЦИИ</w:t>
            </w:r>
          </w:p>
          <w:p w:rsidR="00C86A77" w:rsidRPr="00636322" w:rsidRDefault="00C86A77" w:rsidP="00E55548">
            <w:pPr>
              <w:pStyle w:val="2"/>
              <w:spacing w:line="240" w:lineRule="auto"/>
              <w:rPr>
                <w:szCs w:val="22"/>
              </w:rPr>
            </w:pPr>
            <w:r w:rsidRPr="00636322">
              <w:rPr>
                <w:szCs w:val="22"/>
              </w:rPr>
              <w:t>МАЛОДЕРБЕТОВСКОГО РАЙОННОГО МУНИЦИПАЛЬНОГО ОБРАЗОВАНИЯ</w:t>
            </w:r>
          </w:p>
          <w:p w:rsidR="00C86A77" w:rsidRPr="00636322" w:rsidRDefault="00C86A77" w:rsidP="00E55548">
            <w:pPr>
              <w:jc w:val="center"/>
              <w:rPr>
                <w:b/>
                <w:bCs/>
                <w:sz w:val="22"/>
                <w:szCs w:val="22"/>
              </w:rPr>
            </w:pPr>
            <w:r w:rsidRPr="00636322">
              <w:rPr>
                <w:b/>
                <w:bCs/>
                <w:sz w:val="22"/>
                <w:szCs w:val="22"/>
              </w:rPr>
              <w:t>РЕСПУБЛИКИ КАЛМЫКИЯ</w:t>
            </w:r>
          </w:p>
        </w:tc>
      </w:tr>
      <w:tr w:rsidR="00C86A77" w:rsidRPr="00636322" w:rsidTr="00E55548">
        <w:tc>
          <w:tcPr>
            <w:tcW w:w="9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6A77" w:rsidRPr="00636322" w:rsidRDefault="00C86A77" w:rsidP="00E55548">
            <w:pPr>
              <w:pStyle w:val="a6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C86A77" w:rsidRPr="00636322" w:rsidRDefault="00C86A77" w:rsidP="00C86A77">
      <w:pPr>
        <w:jc w:val="center"/>
        <w:rPr>
          <w:sz w:val="22"/>
          <w:szCs w:val="22"/>
        </w:rPr>
      </w:pPr>
      <w:r w:rsidRPr="0063632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B4C17E" wp14:editId="6E6FF5AF">
                <wp:simplePos x="0" y="0"/>
                <wp:positionH relativeFrom="column">
                  <wp:posOffset>-260350</wp:posOffset>
                </wp:positionH>
                <wp:positionV relativeFrom="paragraph">
                  <wp:posOffset>109855</wp:posOffset>
                </wp:positionV>
                <wp:extent cx="6675120" cy="0"/>
                <wp:effectExtent l="29210" t="29210" r="2984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pt,8.65pt" to="505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" o:allowincell="f" strokeweight="4.5pt">
                <v:stroke linestyle="thickThin"/>
              </v:line>
            </w:pict>
          </mc:Fallback>
        </mc:AlternateContent>
      </w:r>
    </w:p>
    <w:p w:rsidR="003848A8" w:rsidRDefault="00C86A77" w:rsidP="00C86A7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</w:p>
    <w:p w:rsidR="00C86A77" w:rsidRPr="00C918A2" w:rsidRDefault="00C86A77" w:rsidP="00C86A77">
      <w:pPr>
        <w:rPr>
          <w:bCs/>
          <w:sz w:val="28"/>
        </w:rPr>
      </w:pPr>
      <w:r>
        <w:rPr>
          <w:bCs/>
          <w:sz w:val="22"/>
          <w:szCs w:val="22"/>
        </w:rPr>
        <w:t xml:space="preserve">  №</w:t>
      </w:r>
      <w:r w:rsidR="00F43329">
        <w:rPr>
          <w:bCs/>
          <w:sz w:val="22"/>
          <w:szCs w:val="22"/>
        </w:rPr>
        <w:t xml:space="preserve"> 25</w:t>
      </w:r>
      <w:r w:rsidR="00761ED0">
        <w:rPr>
          <w:bCs/>
          <w:sz w:val="22"/>
          <w:szCs w:val="22"/>
        </w:rPr>
        <w:t xml:space="preserve"> </w:t>
      </w:r>
      <w:r w:rsidR="00516D07">
        <w:rPr>
          <w:bCs/>
          <w:sz w:val="22"/>
          <w:szCs w:val="22"/>
        </w:rPr>
        <w:t xml:space="preserve">           </w:t>
      </w:r>
      <w:r w:rsidRPr="00636322">
        <w:rPr>
          <w:bCs/>
          <w:sz w:val="22"/>
          <w:szCs w:val="22"/>
        </w:rPr>
        <w:t xml:space="preserve">                </w:t>
      </w:r>
      <w:r>
        <w:rPr>
          <w:bCs/>
          <w:sz w:val="22"/>
          <w:szCs w:val="22"/>
        </w:rPr>
        <w:t xml:space="preserve">                                                </w:t>
      </w:r>
      <w:r w:rsidRPr="00636322">
        <w:rPr>
          <w:bCs/>
          <w:sz w:val="22"/>
          <w:szCs w:val="22"/>
        </w:rPr>
        <w:t xml:space="preserve">  </w:t>
      </w:r>
      <w:r w:rsidR="004A2885">
        <w:rPr>
          <w:bCs/>
          <w:sz w:val="22"/>
          <w:szCs w:val="22"/>
        </w:rPr>
        <w:t xml:space="preserve">               </w:t>
      </w:r>
      <w:r>
        <w:rPr>
          <w:bCs/>
        </w:rPr>
        <w:t>от  «</w:t>
      </w:r>
      <w:r w:rsidR="00761ED0">
        <w:rPr>
          <w:bCs/>
        </w:rPr>
        <w:t xml:space="preserve"> </w:t>
      </w:r>
      <w:r w:rsidR="00F43329">
        <w:rPr>
          <w:bCs/>
        </w:rPr>
        <w:t xml:space="preserve"> 28 </w:t>
      </w:r>
      <w:r>
        <w:rPr>
          <w:bCs/>
        </w:rPr>
        <w:t>»</w:t>
      </w:r>
      <w:r w:rsidR="00761ED0">
        <w:rPr>
          <w:bCs/>
        </w:rPr>
        <w:t xml:space="preserve"> </w:t>
      </w:r>
      <w:r w:rsidR="003848A8">
        <w:rPr>
          <w:bCs/>
        </w:rPr>
        <w:t xml:space="preserve">Марта </w:t>
      </w:r>
      <w:r w:rsidR="00A4175B">
        <w:rPr>
          <w:bCs/>
        </w:rPr>
        <w:t>202</w:t>
      </w:r>
      <w:r w:rsidR="004C29A5">
        <w:rPr>
          <w:bCs/>
        </w:rPr>
        <w:t>2</w:t>
      </w:r>
      <w:r>
        <w:rPr>
          <w:bCs/>
        </w:rPr>
        <w:t xml:space="preserve"> г.</w:t>
      </w:r>
    </w:p>
    <w:p w:rsidR="00C86A77" w:rsidRDefault="00C86A77" w:rsidP="00C86A77">
      <w:pPr>
        <w:jc w:val="center"/>
        <w:rPr>
          <w:b/>
          <w:sz w:val="28"/>
          <w:szCs w:val="28"/>
        </w:rPr>
      </w:pPr>
    </w:p>
    <w:p w:rsidR="00C86A77" w:rsidRPr="00321045" w:rsidRDefault="00C86A77" w:rsidP="00C86A77">
      <w:pPr>
        <w:jc w:val="center"/>
      </w:pPr>
      <w:r w:rsidRPr="00C918A2">
        <w:rPr>
          <w:b/>
          <w:sz w:val="28"/>
          <w:szCs w:val="28"/>
        </w:rPr>
        <w:t xml:space="preserve"> </w:t>
      </w:r>
      <w:proofErr w:type="gramStart"/>
      <w:r w:rsidR="004C29A5" w:rsidRPr="004C29A5">
        <w:rPr>
          <w:b/>
          <w:sz w:val="28"/>
          <w:szCs w:val="28"/>
        </w:rPr>
        <w:t>«</w:t>
      </w:r>
      <w:r w:rsidR="00674B77" w:rsidRPr="00674B77">
        <w:rPr>
          <w:b/>
          <w:sz w:val="28"/>
          <w:szCs w:val="28"/>
        </w:rPr>
        <w:t>Об утверждении Порядка обеспечения един</w:t>
      </w:r>
      <w:r w:rsidR="003848A8">
        <w:rPr>
          <w:b/>
          <w:sz w:val="28"/>
          <w:szCs w:val="28"/>
        </w:rPr>
        <w:t>ой</w:t>
      </w:r>
      <w:r w:rsidR="00674B77" w:rsidRPr="00674B77">
        <w:rPr>
          <w:b/>
          <w:sz w:val="28"/>
          <w:szCs w:val="28"/>
        </w:rPr>
        <w:t xml:space="preserve"> дежурно-диспетчерск</w:t>
      </w:r>
      <w:r w:rsidR="003848A8">
        <w:rPr>
          <w:b/>
          <w:sz w:val="28"/>
          <w:szCs w:val="28"/>
        </w:rPr>
        <w:t>ой</w:t>
      </w:r>
      <w:r w:rsidR="00674B77" w:rsidRPr="00674B77">
        <w:rPr>
          <w:b/>
          <w:sz w:val="28"/>
          <w:szCs w:val="28"/>
        </w:rPr>
        <w:t xml:space="preserve"> служб</w:t>
      </w:r>
      <w:r w:rsidR="003848A8">
        <w:rPr>
          <w:b/>
          <w:sz w:val="28"/>
          <w:szCs w:val="28"/>
        </w:rPr>
        <w:t xml:space="preserve">ы Администрации Малодербетовского районного </w:t>
      </w:r>
      <w:r w:rsidR="00674B77" w:rsidRPr="00674B77">
        <w:rPr>
          <w:b/>
          <w:sz w:val="28"/>
          <w:szCs w:val="28"/>
        </w:rPr>
        <w:t xml:space="preserve"> муниципальн</w:t>
      </w:r>
      <w:r w:rsidR="003848A8">
        <w:rPr>
          <w:b/>
          <w:sz w:val="28"/>
          <w:szCs w:val="28"/>
        </w:rPr>
        <w:t>ого</w:t>
      </w:r>
      <w:r w:rsidR="00674B77" w:rsidRPr="00674B77">
        <w:rPr>
          <w:b/>
          <w:sz w:val="28"/>
          <w:szCs w:val="28"/>
        </w:rPr>
        <w:t xml:space="preserve"> образован</w:t>
      </w:r>
      <w:r w:rsidR="003848A8">
        <w:rPr>
          <w:b/>
          <w:sz w:val="28"/>
          <w:szCs w:val="28"/>
        </w:rPr>
        <w:t xml:space="preserve">ия </w:t>
      </w:r>
      <w:r w:rsidR="00674B77" w:rsidRPr="00674B77">
        <w:rPr>
          <w:b/>
          <w:sz w:val="28"/>
          <w:szCs w:val="28"/>
        </w:rPr>
        <w:t>Республики Калмыкия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средствами гражданской обороны) на муниципальном уровне</w:t>
      </w:r>
      <w:r w:rsidR="004C29A5" w:rsidRPr="004C29A5">
        <w:rPr>
          <w:b/>
          <w:sz w:val="28"/>
          <w:szCs w:val="28"/>
        </w:rPr>
        <w:t>»</w:t>
      </w:r>
      <w:proofErr w:type="gramEnd"/>
    </w:p>
    <w:p w:rsidR="00C86A77" w:rsidRDefault="00C86A77" w:rsidP="00C86A77">
      <w:pPr>
        <w:ind w:firstLine="851"/>
        <w:jc w:val="both"/>
        <w:rPr>
          <w:sz w:val="28"/>
          <w:szCs w:val="28"/>
        </w:rPr>
      </w:pPr>
    </w:p>
    <w:p w:rsidR="004C29A5" w:rsidRPr="004C29A5" w:rsidRDefault="004C29A5" w:rsidP="004C29A5">
      <w:pPr>
        <w:jc w:val="both"/>
        <w:rPr>
          <w:sz w:val="28"/>
          <w:szCs w:val="28"/>
        </w:rPr>
      </w:pPr>
      <w:r w:rsidRPr="004C29A5">
        <w:rPr>
          <w:sz w:val="28"/>
          <w:szCs w:val="28"/>
        </w:rPr>
        <w:t xml:space="preserve">            </w:t>
      </w:r>
      <w:r w:rsidR="00674B77" w:rsidRPr="00674B77">
        <w:rPr>
          <w:sz w:val="28"/>
          <w:szCs w:val="28"/>
        </w:rPr>
        <w:t xml:space="preserve">В соответствии с пунктом 5 статьи 4.1 Федерального закона от 21 декабря 1994 г. № 68-ФЗ «О защите населения и территорий от чрезвычайных ситуаций природного и техногенного характера», статьей 4.1 </w:t>
      </w:r>
      <w:proofErr w:type="gramStart"/>
      <w:r w:rsidR="00674B77" w:rsidRPr="00674B77">
        <w:rPr>
          <w:sz w:val="28"/>
          <w:szCs w:val="28"/>
        </w:rPr>
        <w:t>Федерального закона от 12 февраля 1998 г. № 28-ФЗ «О гражданской обороне», статьи 2 Закона Республики Калмыкия от 29 июня 2010 г. № 190-1У-3 «О защите населения и территории Республики Калмыкия от чрезвычайных ситуаций природного и техногенного характера»,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 и постановлением Правительства Республики Калмыкия</w:t>
      </w:r>
      <w:proofErr w:type="gramEnd"/>
      <w:r w:rsidR="00674B77" w:rsidRPr="00674B77">
        <w:rPr>
          <w:sz w:val="28"/>
          <w:szCs w:val="28"/>
        </w:rPr>
        <w:t xml:space="preserve"> от 23 сентября 2005 г. № 282 «О территориальной подсистеме единой государственной системы предупреждения и ликвидации чрезвычайных ситуаций Республики Калмыкия» </w:t>
      </w:r>
    </w:p>
    <w:p w:rsidR="00C86A77" w:rsidRDefault="00C86A77" w:rsidP="00C86A77">
      <w:pPr>
        <w:jc w:val="both"/>
        <w:rPr>
          <w:b/>
          <w:sz w:val="28"/>
          <w:szCs w:val="28"/>
        </w:rPr>
      </w:pPr>
      <w:r w:rsidRPr="00CD5363">
        <w:rPr>
          <w:b/>
          <w:sz w:val="28"/>
          <w:szCs w:val="28"/>
        </w:rPr>
        <w:t>ПОСТАНОВЛЯЮ:</w:t>
      </w:r>
    </w:p>
    <w:p w:rsidR="004C29A5" w:rsidRPr="004E6C16" w:rsidRDefault="004C29A5" w:rsidP="004C29A5">
      <w:pPr>
        <w:jc w:val="both"/>
        <w:rPr>
          <w:sz w:val="28"/>
          <w:szCs w:val="28"/>
        </w:rPr>
      </w:pPr>
    </w:p>
    <w:p w:rsidR="004C29A5" w:rsidRDefault="00674B77" w:rsidP="001D3AAD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proofErr w:type="gramStart"/>
      <w:r w:rsidRPr="001D3AAD">
        <w:rPr>
          <w:sz w:val="28"/>
          <w:szCs w:val="28"/>
        </w:rPr>
        <w:t>Утвердить прилагаемый Порядок обеспечения единой дежурно­ диспетчерской службы Малодербетовского районного муниципального образований Республики Калмыкия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средствами гражданской обороны), организации информационного взаимодействия территориальных органов федеральных органов исполнительной власти, органов исполнительной</w:t>
      </w:r>
      <w:proofErr w:type="gramEnd"/>
      <w:r w:rsidRPr="001D3AAD">
        <w:rPr>
          <w:sz w:val="28"/>
          <w:szCs w:val="28"/>
        </w:rPr>
        <w:t xml:space="preserve"> </w:t>
      </w:r>
      <w:proofErr w:type="gramStart"/>
      <w:r w:rsidRPr="001D3AAD">
        <w:rPr>
          <w:sz w:val="28"/>
          <w:szCs w:val="28"/>
        </w:rPr>
        <w:t xml:space="preserve">власти Республики Калмыкии, органов местного самоуправления муниципальных образований Республики Калмыкия и организаций при решении задач в области защиты населения и территорий от чрезвычайных </w:t>
      </w:r>
      <w:r w:rsidRPr="001D3AAD">
        <w:rPr>
          <w:sz w:val="28"/>
          <w:szCs w:val="28"/>
        </w:rPr>
        <w:lastRenderedPageBreak/>
        <w:t>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на муниципальном уровне.</w:t>
      </w:r>
      <w:proofErr w:type="gramEnd"/>
    </w:p>
    <w:p w:rsidR="001D3AAD" w:rsidRDefault="001D3AAD" w:rsidP="001D3AAD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по делопроизводству и кадровой работе Администрации Малодербетовского РМО РК </w:t>
      </w:r>
      <w:proofErr w:type="spellStart"/>
      <w:r>
        <w:rPr>
          <w:sz w:val="28"/>
          <w:szCs w:val="28"/>
        </w:rPr>
        <w:t>Надвидовой</w:t>
      </w:r>
      <w:proofErr w:type="spellEnd"/>
      <w:r>
        <w:rPr>
          <w:sz w:val="28"/>
          <w:szCs w:val="28"/>
        </w:rPr>
        <w:t xml:space="preserve"> П.В. 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Малодербетовского РМО РК.</w:t>
      </w:r>
    </w:p>
    <w:p w:rsidR="001D3AAD" w:rsidRPr="001D3AAD" w:rsidRDefault="001D3AAD" w:rsidP="001D3AAD">
      <w:pPr>
        <w:pStyle w:val="a5"/>
        <w:numPr>
          <w:ilvl w:val="0"/>
          <w:numId w:val="21"/>
        </w:numPr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</w:t>
      </w:r>
      <w:r w:rsidRPr="001D3AA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D3AAD">
        <w:rPr>
          <w:sz w:val="28"/>
          <w:szCs w:val="28"/>
        </w:rPr>
        <w:t>остановления оставляю за собой</w:t>
      </w:r>
      <w:r w:rsidR="006E2C10">
        <w:rPr>
          <w:rFonts w:eastAsia="Calibri"/>
          <w:sz w:val="28"/>
          <w:szCs w:val="28"/>
        </w:rPr>
        <w:t>.</w:t>
      </w:r>
    </w:p>
    <w:p w:rsidR="001D3AAD" w:rsidRPr="001D3AAD" w:rsidRDefault="001D3AAD" w:rsidP="001D3AAD">
      <w:pPr>
        <w:pStyle w:val="a5"/>
        <w:ind w:left="1080"/>
        <w:jc w:val="both"/>
        <w:rPr>
          <w:sz w:val="28"/>
          <w:szCs w:val="28"/>
        </w:rPr>
      </w:pPr>
    </w:p>
    <w:p w:rsidR="004C29A5" w:rsidRPr="004E6C16" w:rsidRDefault="004C29A5" w:rsidP="004C29A5">
      <w:pPr>
        <w:ind w:left="360"/>
        <w:jc w:val="both"/>
        <w:rPr>
          <w:sz w:val="28"/>
          <w:szCs w:val="28"/>
        </w:rPr>
      </w:pPr>
    </w:p>
    <w:p w:rsidR="004C29A5" w:rsidRDefault="004C29A5" w:rsidP="004C29A5">
      <w:pPr>
        <w:pStyle w:val="a5"/>
        <w:rPr>
          <w:color w:val="000000"/>
          <w:sz w:val="28"/>
          <w:szCs w:val="28"/>
        </w:rPr>
      </w:pPr>
    </w:p>
    <w:p w:rsidR="00A4175B" w:rsidRPr="00A4175B" w:rsidRDefault="00A4175B" w:rsidP="00A4175B">
      <w:pPr>
        <w:jc w:val="both"/>
        <w:rPr>
          <w:rFonts w:eastAsia="Calibri"/>
          <w:sz w:val="28"/>
          <w:szCs w:val="28"/>
        </w:rPr>
      </w:pPr>
      <w:r w:rsidRPr="00A4175B">
        <w:rPr>
          <w:rFonts w:eastAsia="Calibri"/>
          <w:sz w:val="28"/>
          <w:szCs w:val="28"/>
        </w:rPr>
        <w:t>Глава Малодербетовского</w:t>
      </w:r>
    </w:p>
    <w:p w:rsidR="00550F1F" w:rsidRDefault="00A4175B" w:rsidP="004A2885">
      <w:pPr>
        <w:jc w:val="both"/>
        <w:rPr>
          <w:sz w:val="28"/>
          <w:szCs w:val="28"/>
        </w:rPr>
      </w:pPr>
      <w:r w:rsidRPr="00A4175B">
        <w:rPr>
          <w:rFonts w:eastAsia="Calibri"/>
          <w:sz w:val="28"/>
          <w:szCs w:val="28"/>
        </w:rPr>
        <w:t>РМО РК (ахлачи)                                                                         С.Н. Лиджиев</w:t>
      </w:r>
    </w:p>
    <w:p w:rsidR="004A2885" w:rsidRDefault="004A2885" w:rsidP="00550F1F">
      <w:pPr>
        <w:jc w:val="both"/>
      </w:pPr>
    </w:p>
    <w:p w:rsidR="004A2885" w:rsidRDefault="004A2885" w:rsidP="00550F1F">
      <w:pPr>
        <w:jc w:val="both"/>
      </w:pPr>
    </w:p>
    <w:p w:rsidR="004A2885" w:rsidRDefault="004A2885" w:rsidP="00550F1F">
      <w:pPr>
        <w:jc w:val="both"/>
      </w:pPr>
    </w:p>
    <w:p w:rsidR="00550F1F" w:rsidRDefault="00550F1F" w:rsidP="00550F1F">
      <w:pPr>
        <w:jc w:val="both"/>
      </w:pPr>
      <w:r w:rsidRPr="00CD5363">
        <w:t xml:space="preserve">исп. </w:t>
      </w:r>
      <w:r w:rsidR="00A4175B">
        <w:t>Хартылов У.В</w:t>
      </w:r>
      <w:r w:rsidRPr="00CD5363">
        <w:t>.</w:t>
      </w:r>
    </w:p>
    <w:p w:rsidR="00674B77" w:rsidRDefault="00674B77" w:rsidP="00550F1F">
      <w:pPr>
        <w:jc w:val="both"/>
      </w:pPr>
    </w:p>
    <w:p w:rsidR="00674B77" w:rsidRDefault="00674B77" w:rsidP="00550F1F">
      <w:pPr>
        <w:jc w:val="both"/>
      </w:pPr>
    </w:p>
    <w:p w:rsidR="00674B77" w:rsidRDefault="00674B77" w:rsidP="00550F1F">
      <w:pPr>
        <w:jc w:val="both"/>
      </w:pPr>
    </w:p>
    <w:p w:rsidR="00674B77" w:rsidRDefault="00674B77" w:rsidP="00550F1F">
      <w:pPr>
        <w:jc w:val="both"/>
      </w:pPr>
    </w:p>
    <w:p w:rsidR="00674B77" w:rsidRDefault="00674B77" w:rsidP="00550F1F">
      <w:pPr>
        <w:jc w:val="both"/>
      </w:pPr>
    </w:p>
    <w:p w:rsidR="00674B77" w:rsidRDefault="00674B77" w:rsidP="00550F1F">
      <w:pPr>
        <w:jc w:val="both"/>
      </w:pPr>
    </w:p>
    <w:p w:rsidR="00674B77" w:rsidRDefault="00674B77" w:rsidP="00550F1F">
      <w:pPr>
        <w:jc w:val="both"/>
      </w:pPr>
    </w:p>
    <w:p w:rsidR="00674B77" w:rsidRDefault="00674B77" w:rsidP="00550F1F">
      <w:pPr>
        <w:jc w:val="both"/>
      </w:pPr>
    </w:p>
    <w:p w:rsidR="00674B77" w:rsidRDefault="00674B77" w:rsidP="00550F1F">
      <w:pPr>
        <w:jc w:val="both"/>
      </w:pPr>
    </w:p>
    <w:p w:rsidR="00674B77" w:rsidRDefault="00674B77" w:rsidP="00550F1F">
      <w:pPr>
        <w:jc w:val="both"/>
      </w:pPr>
    </w:p>
    <w:p w:rsidR="00643893" w:rsidRDefault="00643893" w:rsidP="00550F1F">
      <w:pPr>
        <w:jc w:val="both"/>
      </w:pPr>
    </w:p>
    <w:p w:rsidR="00643893" w:rsidRDefault="00643893" w:rsidP="00550F1F">
      <w:pPr>
        <w:jc w:val="both"/>
      </w:pPr>
    </w:p>
    <w:p w:rsidR="00643893" w:rsidRDefault="00643893" w:rsidP="00550F1F">
      <w:pPr>
        <w:jc w:val="both"/>
      </w:pPr>
    </w:p>
    <w:p w:rsidR="00643893" w:rsidRDefault="00643893" w:rsidP="00550F1F">
      <w:pPr>
        <w:jc w:val="both"/>
      </w:pPr>
    </w:p>
    <w:p w:rsidR="00643893" w:rsidRDefault="00643893" w:rsidP="00550F1F">
      <w:pPr>
        <w:jc w:val="both"/>
      </w:pPr>
    </w:p>
    <w:p w:rsidR="00643893" w:rsidRDefault="00643893" w:rsidP="00550F1F">
      <w:pPr>
        <w:jc w:val="both"/>
      </w:pPr>
    </w:p>
    <w:p w:rsidR="00643893" w:rsidRDefault="00643893" w:rsidP="00550F1F">
      <w:pPr>
        <w:jc w:val="both"/>
      </w:pPr>
    </w:p>
    <w:p w:rsidR="00643893" w:rsidRDefault="00643893" w:rsidP="00550F1F">
      <w:pPr>
        <w:jc w:val="both"/>
      </w:pPr>
    </w:p>
    <w:p w:rsidR="00674B77" w:rsidRDefault="00674B77" w:rsidP="00550F1F">
      <w:pPr>
        <w:jc w:val="both"/>
      </w:pPr>
    </w:p>
    <w:p w:rsidR="00674B77" w:rsidRDefault="00674B77" w:rsidP="00550F1F">
      <w:pPr>
        <w:jc w:val="both"/>
      </w:pPr>
    </w:p>
    <w:p w:rsidR="00674B77" w:rsidRDefault="00674B77" w:rsidP="00550F1F">
      <w:pPr>
        <w:jc w:val="both"/>
      </w:pPr>
    </w:p>
    <w:p w:rsidR="00674B77" w:rsidRDefault="00674B77" w:rsidP="00550F1F">
      <w:pPr>
        <w:jc w:val="both"/>
      </w:pPr>
    </w:p>
    <w:p w:rsidR="00674B77" w:rsidRDefault="00674B77" w:rsidP="00550F1F">
      <w:pPr>
        <w:jc w:val="both"/>
      </w:pPr>
    </w:p>
    <w:p w:rsidR="00674B77" w:rsidRDefault="00674B77" w:rsidP="00550F1F">
      <w:pPr>
        <w:jc w:val="both"/>
      </w:pPr>
    </w:p>
    <w:p w:rsidR="00674B77" w:rsidRDefault="00674B77" w:rsidP="00550F1F">
      <w:pPr>
        <w:jc w:val="both"/>
      </w:pPr>
    </w:p>
    <w:p w:rsidR="00674B77" w:rsidRDefault="00674B77" w:rsidP="00550F1F">
      <w:pPr>
        <w:jc w:val="both"/>
      </w:pPr>
    </w:p>
    <w:p w:rsidR="00674B77" w:rsidRDefault="00674B77" w:rsidP="00550F1F">
      <w:pPr>
        <w:jc w:val="both"/>
      </w:pPr>
    </w:p>
    <w:p w:rsidR="00674B77" w:rsidRDefault="00674B77" w:rsidP="00550F1F">
      <w:pPr>
        <w:jc w:val="both"/>
      </w:pPr>
    </w:p>
    <w:p w:rsidR="00674B77" w:rsidRDefault="00674B77" w:rsidP="00550F1F">
      <w:pPr>
        <w:jc w:val="both"/>
      </w:pPr>
    </w:p>
    <w:p w:rsidR="00674B77" w:rsidRDefault="00674B77" w:rsidP="00550F1F">
      <w:pPr>
        <w:jc w:val="both"/>
      </w:pPr>
    </w:p>
    <w:p w:rsidR="00674B77" w:rsidRDefault="00674B77" w:rsidP="00550F1F">
      <w:pPr>
        <w:jc w:val="both"/>
      </w:pPr>
    </w:p>
    <w:p w:rsidR="00674B77" w:rsidRDefault="00674B77" w:rsidP="00550F1F">
      <w:pPr>
        <w:jc w:val="both"/>
      </w:pPr>
    </w:p>
    <w:p w:rsidR="00643893" w:rsidRDefault="00643893" w:rsidP="00550F1F">
      <w:pPr>
        <w:jc w:val="both"/>
      </w:pPr>
    </w:p>
    <w:p w:rsidR="00643893" w:rsidRDefault="00643893" w:rsidP="00550F1F">
      <w:pPr>
        <w:jc w:val="both"/>
      </w:pPr>
    </w:p>
    <w:p w:rsidR="00CC417F" w:rsidRDefault="00CC417F" w:rsidP="00643893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643893" w:rsidRDefault="00643893" w:rsidP="00643893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lastRenderedPageBreak/>
        <w:t>ЛИСТ СОГЛАСОВАНИЯ</w:t>
      </w:r>
    </w:p>
    <w:p w:rsidR="00643893" w:rsidRDefault="00643893" w:rsidP="00643893">
      <w:pPr>
        <w:pStyle w:val="a6"/>
        <w:jc w:val="center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2039"/>
        <w:gridCol w:w="1473"/>
        <w:gridCol w:w="1859"/>
        <w:gridCol w:w="1612"/>
      </w:tblGrid>
      <w:tr w:rsidR="00643893" w:rsidTr="00643893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93" w:rsidRDefault="006438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Наименование должности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93" w:rsidRDefault="006438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Подпись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93" w:rsidRDefault="006438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Дата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93" w:rsidRDefault="006438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ФИО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93" w:rsidRDefault="006438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Примечание</w:t>
            </w:r>
          </w:p>
        </w:tc>
      </w:tr>
      <w:tr w:rsidR="00643893" w:rsidTr="00643893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93" w:rsidRDefault="00643893">
            <w:pPr>
              <w:rPr>
                <w:rFonts w:eastAsia="Lucida Sans Unicode"/>
                <w:kern w:val="2"/>
              </w:rPr>
            </w:pPr>
            <w:r>
              <w:t>Заместитель Главы администрации Малодербетовского</w:t>
            </w:r>
          </w:p>
          <w:p w:rsidR="00643893" w:rsidRDefault="00643893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t>РМО РК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3" w:rsidRDefault="006438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Lucida Sans Unicode"/>
                <w:kern w:val="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3" w:rsidRDefault="006438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Lucida Sans Unicode"/>
                <w:kern w:val="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93" w:rsidRDefault="00643893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  <w:r>
              <w:t>Базыров Санджи Александрович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3" w:rsidRDefault="006438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Lucida Sans Unicode"/>
                <w:kern w:val="2"/>
              </w:rPr>
            </w:pPr>
          </w:p>
        </w:tc>
      </w:tr>
      <w:tr w:rsidR="00643893" w:rsidTr="00643893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93" w:rsidRDefault="00643893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t xml:space="preserve">Начальник единой дежурной  диспетчерской службы, специалист ГО ЧС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3" w:rsidRDefault="006438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Lucida Sans Unicode"/>
                <w:kern w:val="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3" w:rsidRDefault="006438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Lucida Sans Unicode"/>
                <w:kern w:val="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93" w:rsidRDefault="00643893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  <w:r>
              <w:t>Хартылов Улюмджи Викторович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3" w:rsidRDefault="006438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Lucida Sans Unicode"/>
                <w:kern w:val="2"/>
              </w:rPr>
            </w:pPr>
          </w:p>
        </w:tc>
      </w:tr>
    </w:tbl>
    <w:p w:rsidR="00643893" w:rsidRDefault="00643893" w:rsidP="00643893">
      <w:pPr>
        <w:tabs>
          <w:tab w:val="left" w:pos="1276"/>
        </w:tabs>
        <w:ind w:left="720"/>
        <w:jc w:val="both"/>
        <w:rPr>
          <w:rFonts w:eastAsia="Lucida Sans Unicode"/>
          <w:kern w:val="2"/>
          <w:sz w:val="32"/>
          <w:szCs w:val="28"/>
        </w:rPr>
      </w:pPr>
    </w:p>
    <w:p w:rsidR="00643893" w:rsidRDefault="00643893" w:rsidP="00643893">
      <w:pPr>
        <w:jc w:val="right"/>
      </w:pPr>
    </w:p>
    <w:p w:rsidR="00643893" w:rsidRDefault="00643893" w:rsidP="00643893">
      <w:pPr>
        <w:jc w:val="both"/>
      </w:pPr>
    </w:p>
    <w:p w:rsidR="00643893" w:rsidRDefault="00643893" w:rsidP="0064389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Хартылов У.В. </w:t>
      </w:r>
    </w:p>
    <w:p w:rsidR="00643893" w:rsidRDefault="00643893" w:rsidP="00643893">
      <w:pPr>
        <w:jc w:val="both"/>
        <w:rPr>
          <w:sz w:val="16"/>
          <w:szCs w:val="16"/>
        </w:rPr>
      </w:pPr>
      <w:r>
        <w:rPr>
          <w:sz w:val="16"/>
          <w:szCs w:val="16"/>
        </w:rPr>
        <w:t>.тел. 8(84734) 9-19-15</w:t>
      </w:r>
    </w:p>
    <w:p w:rsidR="00643893" w:rsidRDefault="00643893" w:rsidP="00643893">
      <w:pPr>
        <w:jc w:val="right"/>
      </w:pPr>
    </w:p>
    <w:p w:rsidR="00643893" w:rsidRDefault="00643893" w:rsidP="00643893">
      <w:pPr>
        <w:jc w:val="right"/>
      </w:pPr>
    </w:p>
    <w:p w:rsidR="00643893" w:rsidRDefault="00643893" w:rsidP="00643893">
      <w:pPr>
        <w:jc w:val="right"/>
      </w:pPr>
    </w:p>
    <w:p w:rsidR="00643893" w:rsidRDefault="00643893" w:rsidP="00643893">
      <w:pPr>
        <w:jc w:val="both"/>
        <w:rPr>
          <w:rFonts w:eastAsia="Calibri"/>
          <w:sz w:val="28"/>
          <w:szCs w:val="28"/>
          <w:lang w:eastAsia="en-US"/>
        </w:rPr>
      </w:pPr>
    </w:p>
    <w:p w:rsidR="00643893" w:rsidRDefault="00643893" w:rsidP="00643893">
      <w:pPr>
        <w:jc w:val="both"/>
        <w:rPr>
          <w:rFonts w:eastAsia="Calibri"/>
          <w:sz w:val="28"/>
          <w:szCs w:val="28"/>
          <w:lang w:eastAsia="en-US"/>
        </w:rPr>
      </w:pPr>
    </w:p>
    <w:p w:rsidR="00643893" w:rsidRDefault="00643893" w:rsidP="00643893">
      <w:pPr>
        <w:jc w:val="both"/>
        <w:rPr>
          <w:rFonts w:eastAsia="Calibri"/>
          <w:sz w:val="28"/>
          <w:szCs w:val="28"/>
          <w:lang w:eastAsia="en-US"/>
        </w:rPr>
      </w:pPr>
    </w:p>
    <w:p w:rsidR="00643893" w:rsidRDefault="00643893" w:rsidP="00643893">
      <w:pPr>
        <w:jc w:val="both"/>
        <w:rPr>
          <w:rFonts w:eastAsia="Calibri"/>
          <w:sz w:val="28"/>
          <w:szCs w:val="28"/>
          <w:lang w:eastAsia="en-US"/>
        </w:rPr>
      </w:pPr>
    </w:p>
    <w:p w:rsidR="00643893" w:rsidRDefault="00643893" w:rsidP="00643893">
      <w:pPr>
        <w:jc w:val="both"/>
        <w:rPr>
          <w:rFonts w:eastAsia="Calibri"/>
          <w:sz w:val="28"/>
          <w:szCs w:val="28"/>
          <w:lang w:eastAsia="en-US"/>
        </w:rPr>
      </w:pPr>
    </w:p>
    <w:p w:rsidR="00643893" w:rsidRDefault="00643893" w:rsidP="00643893">
      <w:pPr>
        <w:jc w:val="both"/>
        <w:rPr>
          <w:rFonts w:eastAsia="Calibri"/>
          <w:sz w:val="28"/>
          <w:szCs w:val="28"/>
          <w:lang w:eastAsia="en-US"/>
        </w:rPr>
      </w:pPr>
    </w:p>
    <w:p w:rsidR="00643893" w:rsidRDefault="00643893" w:rsidP="00643893">
      <w:pPr>
        <w:jc w:val="both"/>
        <w:rPr>
          <w:rFonts w:eastAsia="Calibri"/>
          <w:sz w:val="28"/>
          <w:szCs w:val="28"/>
          <w:lang w:eastAsia="en-US"/>
        </w:rPr>
      </w:pPr>
    </w:p>
    <w:p w:rsidR="00643893" w:rsidRDefault="00643893" w:rsidP="00643893">
      <w:pPr>
        <w:jc w:val="both"/>
        <w:rPr>
          <w:rFonts w:eastAsia="Calibri"/>
          <w:sz w:val="28"/>
          <w:szCs w:val="28"/>
          <w:lang w:eastAsia="en-US"/>
        </w:rPr>
      </w:pPr>
    </w:p>
    <w:p w:rsidR="00643893" w:rsidRDefault="00643893" w:rsidP="00643893">
      <w:pPr>
        <w:jc w:val="both"/>
        <w:rPr>
          <w:rFonts w:eastAsia="Calibri"/>
          <w:sz w:val="28"/>
          <w:szCs w:val="28"/>
          <w:lang w:eastAsia="en-US"/>
        </w:rPr>
      </w:pPr>
    </w:p>
    <w:p w:rsidR="00643893" w:rsidRDefault="00643893" w:rsidP="00550F1F">
      <w:pPr>
        <w:jc w:val="both"/>
      </w:pPr>
    </w:p>
    <w:p w:rsidR="00674B77" w:rsidRDefault="00674B77" w:rsidP="00550F1F">
      <w:pPr>
        <w:jc w:val="both"/>
      </w:pPr>
    </w:p>
    <w:p w:rsidR="00674B77" w:rsidRDefault="00674B77" w:rsidP="00550F1F">
      <w:pPr>
        <w:jc w:val="both"/>
      </w:pPr>
    </w:p>
    <w:p w:rsidR="00674B77" w:rsidRDefault="00674B77" w:rsidP="00550F1F">
      <w:pPr>
        <w:jc w:val="both"/>
      </w:pPr>
    </w:p>
    <w:p w:rsidR="00674B77" w:rsidRDefault="00674B77" w:rsidP="00550F1F">
      <w:pPr>
        <w:jc w:val="both"/>
      </w:pPr>
    </w:p>
    <w:p w:rsidR="00674B77" w:rsidRDefault="00674B77" w:rsidP="00550F1F">
      <w:pPr>
        <w:jc w:val="both"/>
      </w:pPr>
    </w:p>
    <w:p w:rsidR="00674B77" w:rsidRDefault="00674B77" w:rsidP="00550F1F">
      <w:pPr>
        <w:jc w:val="both"/>
      </w:pPr>
    </w:p>
    <w:p w:rsidR="00674B77" w:rsidRDefault="00674B77" w:rsidP="00550F1F">
      <w:pPr>
        <w:jc w:val="both"/>
      </w:pPr>
    </w:p>
    <w:p w:rsidR="00A4175B" w:rsidRDefault="00A4175B" w:rsidP="00550F1F">
      <w:pPr>
        <w:jc w:val="both"/>
      </w:pPr>
    </w:p>
    <w:p w:rsidR="00550F1F" w:rsidRDefault="00550F1F" w:rsidP="00550F1F">
      <w:pPr>
        <w:jc w:val="both"/>
        <w:rPr>
          <w:sz w:val="28"/>
          <w:szCs w:val="28"/>
        </w:rPr>
      </w:pPr>
    </w:p>
    <w:p w:rsidR="00E9734A" w:rsidRDefault="00E9734A" w:rsidP="006E2C10">
      <w:pPr>
        <w:pStyle w:val="4"/>
        <w:shd w:val="clear" w:color="auto" w:fill="auto"/>
        <w:tabs>
          <w:tab w:val="left" w:pos="284"/>
        </w:tabs>
        <w:spacing w:before="0" w:line="264" w:lineRule="exact"/>
        <w:ind w:right="20"/>
        <w:rPr>
          <w:rStyle w:val="11"/>
          <w:sz w:val="24"/>
          <w:szCs w:val="24"/>
        </w:rPr>
      </w:pPr>
    </w:p>
    <w:p w:rsidR="00F43329" w:rsidRDefault="00F43329" w:rsidP="006853F6">
      <w:pPr>
        <w:autoSpaceDE w:val="0"/>
        <w:autoSpaceDN w:val="0"/>
        <w:adjustRightInd w:val="0"/>
        <w:ind w:left="6372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F43329" w:rsidRDefault="00F43329" w:rsidP="006853F6">
      <w:pPr>
        <w:autoSpaceDE w:val="0"/>
        <w:autoSpaceDN w:val="0"/>
        <w:adjustRightInd w:val="0"/>
        <w:ind w:left="6372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F43329" w:rsidRDefault="00F43329" w:rsidP="006853F6">
      <w:pPr>
        <w:autoSpaceDE w:val="0"/>
        <w:autoSpaceDN w:val="0"/>
        <w:adjustRightInd w:val="0"/>
        <w:ind w:left="6372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F43329" w:rsidRDefault="00F43329" w:rsidP="006853F6">
      <w:pPr>
        <w:autoSpaceDE w:val="0"/>
        <w:autoSpaceDN w:val="0"/>
        <w:adjustRightInd w:val="0"/>
        <w:ind w:left="6372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F43329" w:rsidRDefault="00F43329" w:rsidP="006853F6">
      <w:pPr>
        <w:autoSpaceDE w:val="0"/>
        <w:autoSpaceDN w:val="0"/>
        <w:adjustRightInd w:val="0"/>
        <w:ind w:left="6372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F43329" w:rsidRDefault="00F43329" w:rsidP="006853F6">
      <w:pPr>
        <w:autoSpaceDE w:val="0"/>
        <w:autoSpaceDN w:val="0"/>
        <w:adjustRightInd w:val="0"/>
        <w:ind w:left="6372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F43329" w:rsidRDefault="00F43329" w:rsidP="006853F6">
      <w:pPr>
        <w:autoSpaceDE w:val="0"/>
        <w:autoSpaceDN w:val="0"/>
        <w:adjustRightInd w:val="0"/>
        <w:ind w:left="6372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F43329" w:rsidRDefault="00F43329" w:rsidP="006853F6">
      <w:pPr>
        <w:autoSpaceDE w:val="0"/>
        <w:autoSpaceDN w:val="0"/>
        <w:adjustRightInd w:val="0"/>
        <w:ind w:left="6372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F43329" w:rsidRDefault="00F43329" w:rsidP="006853F6">
      <w:pPr>
        <w:autoSpaceDE w:val="0"/>
        <w:autoSpaceDN w:val="0"/>
        <w:adjustRightInd w:val="0"/>
        <w:ind w:left="6372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F43329" w:rsidRDefault="00F43329" w:rsidP="006853F6">
      <w:pPr>
        <w:autoSpaceDE w:val="0"/>
        <w:autoSpaceDN w:val="0"/>
        <w:adjustRightInd w:val="0"/>
        <w:ind w:left="6372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F43329" w:rsidRDefault="00F43329" w:rsidP="006853F6">
      <w:pPr>
        <w:autoSpaceDE w:val="0"/>
        <w:autoSpaceDN w:val="0"/>
        <w:adjustRightInd w:val="0"/>
        <w:ind w:left="6372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F43329" w:rsidRDefault="00F43329" w:rsidP="006853F6">
      <w:pPr>
        <w:autoSpaceDE w:val="0"/>
        <w:autoSpaceDN w:val="0"/>
        <w:adjustRightInd w:val="0"/>
        <w:ind w:left="6372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F43329" w:rsidRDefault="00F43329" w:rsidP="006853F6">
      <w:pPr>
        <w:autoSpaceDE w:val="0"/>
        <w:autoSpaceDN w:val="0"/>
        <w:adjustRightInd w:val="0"/>
        <w:ind w:left="6372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F43329" w:rsidRDefault="00F43329" w:rsidP="006853F6">
      <w:pPr>
        <w:autoSpaceDE w:val="0"/>
        <w:autoSpaceDN w:val="0"/>
        <w:adjustRightInd w:val="0"/>
        <w:ind w:left="6372"/>
        <w:rPr>
          <w:rFonts w:ascii="Times New Roman CYR" w:eastAsiaTheme="minorHAnsi" w:hAnsi="Times New Roman CYR" w:cs="Times New Roman CYR"/>
          <w:color w:val="000000"/>
          <w:lang w:eastAsia="en-US"/>
        </w:rPr>
      </w:pPr>
    </w:p>
    <w:p w:rsidR="003848A8" w:rsidRDefault="003848A8" w:rsidP="006853F6">
      <w:pPr>
        <w:autoSpaceDE w:val="0"/>
        <w:autoSpaceDN w:val="0"/>
        <w:adjustRightInd w:val="0"/>
        <w:ind w:left="6372"/>
        <w:rPr>
          <w:rFonts w:ascii="Times New Roman CYR" w:eastAsiaTheme="minorHAnsi" w:hAnsi="Times New Roman CYR" w:cs="Times New Roman CYR"/>
          <w:color w:val="000000"/>
          <w:lang w:eastAsia="en-US"/>
        </w:rPr>
      </w:pPr>
      <w:proofErr w:type="gramStart"/>
      <w:r>
        <w:rPr>
          <w:rFonts w:ascii="Times New Roman CYR" w:eastAsiaTheme="minorHAnsi" w:hAnsi="Times New Roman CYR" w:cs="Times New Roman CYR"/>
          <w:color w:val="000000"/>
          <w:lang w:eastAsia="en-US"/>
        </w:rPr>
        <w:lastRenderedPageBreak/>
        <w:t>Утвержден</w:t>
      </w:r>
      <w:proofErr w:type="gramEnd"/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постановлением</w:t>
      </w:r>
    </w:p>
    <w:p w:rsidR="003848A8" w:rsidRDefault="003848A8" w:rsidP="006853F6">
      <w:pPr>
        <w:tabs>
          <w:tab w:val="right" w:pos="6096"/>
        </w:tabs>
        <w:autoSpaceDE w:val="0"/>
        <w:autoSpaceDN w:val="0"/>
        <w:adjustRightInd w:val="0"/>
        <w:ind w:left="6372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Администрации</w:t>
      </w:r>
    </w:p>
    <w:p w:rsidR="003848A8" w:rsidRDefault="003848A8" w:rsidP="006853F6">
      <w:pPr>
        <w:tabs>
          <w:tab w:val="right" w:pos="6096"/>
        </w:tabs>
        <w:autoSpaceDE w:val="0"/>
        <w:autoSpaceDN w:val="0"/>
        <w:adjustRightInd w:val="0"/>
        <w:ind w:left="6372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Малодербетовского РМО РК</w:t>
      </w:r>
    </w:p>
    <w:p w:rsidR="003848A8" w:rsidRDefault="00F43329" w:rsidP="006853F6">
      <w:pPr>
        <w:autoSpaceDE w:val="0"/>
        <w:autoSpaceDN w:val="0"/>
        <w:adjustRightInd w:val="0"/>
        <w:ind w:left="6372"/>
        <w:rPr>
          <w:rFonts w:ascii="Times New Roman CYR" w:eastAsiaTheme="minorHAnsi" w:hAnsi="Times New Roman CYR" w:cs="Times New Roman CYR"/>
          <w:color w:val="00000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lang w:eastAsia="en-US"/>
        </w:rPr>
        <w:t>от 28</w:t>
      </w:r>
      <w:r w:rsidR="003848A8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марта 2022 г. </w:t>
      </w:r>
      <w:r w:rsidR="003848A8">
        <w:rPr>
          <w:rFonts w:eastAsiaTheme="minorHAnsi"/>
          <w:color w:val="000000"/>
          <w:lang w:eastAsia="en-US"/>
        </w:rPr>
        <w:t xml:space="preserve">№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25</w:t>
      </w:r>
    </w:p>
    <w:p w:rsidR="006B64A4" w:rsidRDefault="006B64A4" w:rsidP="006853F6">
      <w:pPr>
        <w:autoSpaceDE w:val="0"/>
        <w:autoSpaceDN w:val="0"/>
        <w:adjustRightInd w:val="0"/>
        <w:ind w:left="6372"/>
        <w:rPr>
          <w:rFonts w:ascii="Times New Roman CYR" w:eastAsiaTheme="minorHAnsi" w:hAnsi="Times New Roman CYR" w:cs="Times New Roman CYR"/>
          <w:color w:val="000000"/>
          <w:lang w:eastAsia="en-US"/>
        </w:rPr>
      </w:pPr>
      <w:bookmarkStart w:id="0" w:name="_GoBack"/>
      <w:bookmarkEnd w:id="0"/>
    </w:p>
    <w:p w:rsidR="00E9734A" w:rsidRDefault="00E9734A" w:rsidP="006853F6">
      <w:pPr>
        <w:tabs>
          <w:tab w:val="left" w:pos="6237"/>
        </w:tabs>
        <w:spacing w:after="320"/>
        <w:rPr>
          <w:lang w:bidi="ru-RU"/>
        </w:rPr>
      </w:pPr>
    </w:p>
    <w:p w:rsidR="00674B77" w:rsidRDefault="00E9734A" w:rsidP="00674B77">
      <w:pPr>
        <w:spacing w:after="320"/>
        <w:jc w:val="center"/>
      </w:pPr>
      <w:proofErr w:type="gramStart"/>
      <w:r>
        <w:rPr>
          <w:lang w:bidi="ru-RU"/>
        </w:rPr>
        <w:t>Порядок обеспечения единой</w:t>
      </w:r>
      <w:r w:rsidR="00674B77">
        <w:rPr>
          <w:lang w:bidi="ru-RU"/>
        </w:rPr>
        <w:t xml:space="preserve"> </w:t>
      </w:r>
      <w:r>
        <w:rPr>
          <w:lang w:bidi="ru-RU"/>
        </w:rPr>
        <w:t xml:space="preserve">дежурно-диспетчерской службы </w:t>
      </w:r>
      <w:r w:rsidR="003848A8">
        <w:rPr>
          <w:lang w:bidi="ru-RU"/>
        </w:rPr>
        <w:t xml:space="preserve">Администрации </w:t>
      </w:r>
      <w:r>
        <w:rPr>
          <w:lang w:bidi="ru-RU"/>
        </w:rPr>
        <w:t xml:space="preserve">Малодербетовского районного </w:t>
      </w:r>
      <w:r w:rsidR="00674B77">
        <w:rPr>
          <w:lang w:bidi="ru-RU"/>
        </w:rPr>
        <w:t>муниципальн</w:t>
      </w:r>
      <w:r>
        <w:rPr>
          <w:lang w:bidi="ru-RU"/>
        </w:rPr>
        <w:t>ого</w:t>
      </w:r>
      <w:r w:rsidR="00674B77">
        <w:rPr>
          <w:lang w:bidi="ru-RU"/>
        </w:rPr>
        <w:t xml:space="preserve"> образовани</w:t>
      </w:r>
      <w:r>
        <w:rPr>
          <w:lang w:bidi="ru-RU"/>
        </w:rPr>
        <w:t>я</w:t>
      </w:r>
      <w:r w:rsidR="00674B77">
        <w:rPr>
          <w:lang w:bidi="ru-RU"/>
        </w:rPr>
        <w:t xml:space="preserve"> Республики Калмыкия координации</w:t>
      </w:r>
      <w:r w:rsidR="006E2C10">
        <w:rPr>
          <w:lang w:bidi="ru-RU"/>
        </w:rPr>
        <w:t xml:space="preserve"> </w:t>
      </w:r>
      <w:r w:rsidR="00674B77">
        <w:rPr>
          <w:lang w:bidi="ru-RU"/>
        </w:rPr>
        <w:t>деятельности органов повседневного управления единой государственной</w:t>
      </w:r>
      <w:r w:rsidR="00674B77">
        <w:rPr>
          <w:lang w:bidi="ru-RU"/>
        </w:rPr>
        <w:br/>
        <w:t>системы предупреждения и ликвидации чрезвычайных ситуаций и</w:t>
      </w:r>
      <w:r w:rsidR="00674B77">
        <w:rPr>
          <w:lang w:bidi="ru-RU"/>
        </w:rPr>
        <w:br/>
        <w:t>гражданской обороны (в том числе управления силами и средствами единой</w:t>
      </w:r>
      <w:r w:rsidR="00674B77">
        <w:rPr>
          <w:lang w:bidi="ru-RU"/>
        </w:rPr>
        <w:br/>
        <w:t>государственной системы предупреждения и ликвидации чрезвычайных</w:t>
      </w:r>
      <w:r w:rsidR="00674B77">
        <w:rPr>
          <w:lang w:bidi="ru-RU"/>
        </w:rPr>
        <w:br/>
        <w:t>ситуаций, силами средствами гражданской обороны), организации</w:t>
      </w:r>
      <w:r w:rsidR="00674B77">
        <w:rPr>
          <w:lang w:bidi="ru-RU"/>
        </w:rPr>
        <w:br/>
        <w:t>информационного взаимодействия территориальных органов федеральных</w:t>
      </w:r>
      <w:r w:rsidR="00674B77">
        <w:rPr>
          <w:lang w:bidi="ru-RU"/>
        </w:rPr>
        <w:br/>
        <w:t>органов исполнительной власти, органов исполнительной власти Республики</w:t>
      </w:r>
      <w:proofErr w:type="gramEnd"/>
      <w:r w:rsidR="00674B77">
        <w:rPr>
          <w:lang w:bidi="ru-RU"/>
        </w:rPr>
        <w:br/>
      </w:r>
      <w:proofErr w:type="gramStart"/>
      <w:r w:rsidR="00674B77">
        <w:rPr>
          <w:lang w:bidi="ru-RU"/>
        </w:rPr>
        <w:t>Калмыкии, органов местного самоуправления муниципальных образований</w:t>
      </w:r>
      <w:r w:rsidR="00674B77">
        <w:rPr>
          <w:lang w:bidi="ru-RU"/>
        </w:rPr>
        <w:br/>
        <w:t>Республики Калмыкия и организаций при решении задач в области защиты</w:t>
      </w:r>
      <w:r w:rsidR="00674B77">
        <w:rPr>
          <w:lang w:bidi="ru-RU"/>
        </w:rPr>
        <w:br/>
        <w:t>населения и территорий от чрезвычайных ситуаций и гражданской обороны,</w:t>
      </w:r>
      <w:r w:rsidR="00674B77">
        <w:rPr>
          <w:lang w:bidi="ru-RU"/>
        </w:rPr>
        <w:br/>
      </w:r>
      <w:r w:rsidR="00674B77">
        <w:rPr>
          <w:color w:val="000000"/>
          <w:lang w:bidi="ru-RU"/>
        </w:rPr>
        <w:t xml:space="preserve">а </w:t>
      </w:r>
      <w:r w:rsidR="00674B77">
        <w:rPr>
          <w:lang w:bidi="ru-RU"/>
        </w:rPr>
        <w:t>также при осуществлении мер информационной поддержки принятия</w:t>
      </w:r>
      <w:r w:rsidR="00674B77">
        <w:rPr>
          <w:lang w:bidi="ru-RU"/>
        </w:rPr>
        <w:br/>
        <w:t>решений в области защиты населения и территорий от чрезвычайных</w:t>
      </w:r>
      <w:r w:rsidR="00674B77">
        <w:rPr>
          <w:lang w:bidi="ru-RU"/>
        </w:rPr>
        <w:br/>
        <w:t xml:space="preserve">ситуаций </w:t>
      </w:r>
      <w:r w:rsidR="00674B77">
        <w:rPr>
          <w:color w:val="000000"/>
          <w:lang w:bidi="ru-RU"/>
        </w:rPr>
        <w:t xml:space="preserve">и </w:t>
      </w:r>
      <w:r w:rsidR="00674B77">
        <w:rPr>
          <w:lang w:bidi="ru-RU"/>
        </w:rPr>
        <w:t xml:space="preserve">гражданской обороны на муниципальном </w:t>
      </w:r>
      <w:r w:rsidR="00674B77">
        <w:rPr>
          <w:color w:val="000000"/>
          <w:lang w:bidi="ru-RU"/>
        </w:rPr>
        <w:t>уровне</w:t>
      </w:r>
      <w:r w:rsidR="00674B77">
        <w:rPr>
          <w:color w:val="000000"/>
          <w:lang w:bidi="ru-RU"/>
        </w:rPr>
        <w:br/>
        <w:t xml:space="preserve">(далее - </w:t>
      </w:r>
      <w:r w:rsidR="00674B77">
        <w:rPr>
          <w:lang w:bidi="ru-RU"/>
        </w:rPr>
        <w:t>Порядок)</w:t>
      </w:r>
      <w:proofErr w:type="gramEnd"/>
    </w:p>
    <w:p w:rsidR="00674B77" w:rsidRDefault="00674B77" w:rsidP="00674B77">
      <w:pPr>
        <w:widowControl w:val="0"/>
        <w:numPr>
          <w:ilvl w:val="0"/>
          <w:numId w:val="15"/>
        </w:numPr>
        <w:tabs>
          <w:tab w:val="left" w:pos="1285"/>
        </w:tabs>
        <w:ind w:firstLine="700"/>
        <w:jc w:val="both"/>
      </w:pPr>
      <w:r>
        <w:rPr>
          <w:lang w:bidi="ru-RU"/>
        </w:rPr>
        <w:t xml:space="preserve">Настоящий Порядок определяет правила исполнения на муниципальном уровне едиными дежурно-диспетчерскими службами муниципальных образований Республики Калмыкия (далее </w:t>
      </w:r>
      <w:r>
        <w:rPr>
          <w:color w:val="000000"/>
          <w:lang w:bidi="ru-RU"/>
        </w:rPr>
        <w:t xml:space="preserve">- </w:t>
      </w:r>
      <w:r>
        <w:rPr>
          <w:lang w:bidi="ru-RU"/>
        </w:rPr>
        <w:t xml:space="preserve">ЕДДС) </w:t>
      </w:r>
      <w:r>
        <w:rPr>
          <w:color w:val="000000"/>
          <w:lang w:bidi="ru-RU"/>
        </w:rPr>
        <w:t xml:space="preserve">исполнения </w:t>
      </w:r>
      <w:r>
        <w:rPr>
          <w:lang w:bidi="ru-RU"/>
        </w:rPr>
        <w:t>следующих функций:</w:t>
      </w:r>
    </w:p>
    <w:p w:rsidR="00674B77" w:rsidRDefault="00674B77" w:rsidP="00674B77">
      <w:pPr>
        <w:widowControl w:val="0"/>
        <w:numPr>
          <w:ilvl w:val="1"/>
          <w:numId w:val="15"/>
        </w:numPr>
        <w:tabs>
          <w:tab w:val="left" w:pos="1285"/>
        </w:tabs>
        <w:ind w:firstLine="700"/>
        <w:jc w:val="both"/>
      </w:pPr>
      <w:r>
        <w:rPr>
          <w:lang w:bidi="ru-RU"/>
        </w:rPr>
        <w:t xml:space="preserve">обеспечение </w:t>
      </w:r>
      <w:proofErr w:type="gramStart"/>
      <w:r>
        <w:rPr>
          <w:lang w:bidi="ru-RU"/>
        </w:rPr>
        <w:t>координации деятельности органов повседневного управления единой государственной системы предупреждения</w:t>
      </w:r>
      <w:proofErr w:type="gramEnd"/>
      <w:r>
        <w:rPr>
          <w:lang w:bidi="ru-RU"/>
        </w:rPr>
        <w:t xml:space="preserve"> и ликвидации чрезвычайных ситуаций (далее </w:t>
      </w:r>
      <w:r>
        <w:rPr>
          <w:color w:val="000000"/>
          <w:lang w:bidi="ru-RU"/>
        </w:rPr>
        <w:t xml:space="preserve">- </w:t>
      </w:r>
      <w:r>
        <w:rPr>
          <w:lang w:bidi="ru-RU"/>
        </w:rPr>
        <w:t xml:space="preserve">РСЧС) и гражданской обороны (далее </w:t>
      </w:r>
      <w:r>
        <w:rPr>
          <w:color w:val="000000"/>
          <w:lang w:bidi="ru-RU"/>
        </w:rPr>
        <w:t xml:space="preserve">- </w:t>
      </w:r>
      <w:r>
        <w:rPr>
          <w:lang w:bidi="ru-RU"/>
        </w:rPr>
        <w:t xml:space="preserve">ГО); (в том числе управления силами и средствами РСЧС, силами и средствами ГО) </w:t>
      </w:r>
      <w:r>
        <w:rPr>
          <w:color w:val="000000"/>
          <w:lang w:bidi="ru-RU"/>
        </w:rPr>
        <w:t xml:space="preserve">(далее </w:t>
      </w:r>
      <w:r>
        <w:rPr>
          <w:lang w:bidi="ru-RU"/>
        </w:rPr>
        <w:t>- обеспечение координации деятельности);</w:t>
      </w:r>
    </w:p>
    <w:p w:rsidR="00674B77" w:rsidRDefault="00674B77" w:rsidP="00674B77">
      <w:pPr>
        <w:widowControl w:val="0"/>
        <w:numPr>
          <w:ilvl w:val="1"/>
          <w:numId w:val="15"/>
        </w:numPr>
        <w:tabs>
          <w:tab w:val="left" w:pos="1285"/>
        </w:tabs>
        <w:ind w:firstLine="700"/>
        <w:jc w:val="both"/>
      </w:pPr>
      <w:proofErr w:type="gramStart"/>
      <w:r>
        <w:rPr>
          <w:lang w:bidi="ru-RU"/>
        </w:rPr>
        <w:t xml:space="preserve">организация информационного взаимодействия территориальных </w:t>
      </w:r>
      <w:r>
        <w:rPr>
          <w:color w:val="000000"/>
          <w:lang w:bidi="ru-RU"/>
        </w:rPr>
        <w:t xml:space="preserve">органов </w:t>
      </w:r>
      <w:r>
        <w:rPr>
          <w:lang w:bidi="ru-RU"/>
        </w:rPr>
        <w:t xml:space="preserve">федеральных органов исполнительной власти, органов исполнительной власти Республики Калмыкия, органов местного самоуправления муниципальных образований Республики Калмыкия (далее - </w:t>
      </w:r>
      <w:r>
        <w:rPr>
          <w:color w:val="000000"/>
          <w:lang w:bidi="ru-RU"/>
        </w:rPr>
        <w:t xml:space="preserve">органы </w:t>
      </w:r>
      <w:r>
        <w:rPr>
          <w:lang w:bidi="ru-RU"/>
        </w:rPr>
        <w:t xml:space="preserve">местного самоуправления) и организаций при решении задач в </w:t>
      </w:r>
      <w:r>
        <w:rPr>
          <w:color w:val="000000"/>
          <w:lang w:bidi="ru-RU"/>
        </w:rPr>
        <w:t xml:space="preserve">области </w:t>
      </w:r>
      <w:r>
        <w:rPr>
          <w:lang w:bidi="ru-RU"/>
        </w:rPr>
        <w:t xml:space="preserve">защиты населения и территорий от чрезвычайных </w:t>
      </w:r>
      <w:r>
        <w:rPr>
          <w:color w:val="000000"/>
          <w:lang w:bidi="ru-RU"/>
        </w:rPr>
        <w:t xml:space="preserve">ситуаций </w:t>
      </w:r>
      <w:r>
        <w:rPr>
          <w:lang w:bidi="ru-RU"/>
        </w:rPr>
        <w:t xml:space="preserve">(далее - </w:t>
      </w:r>
      <w:r>
        <w:rPr>
          <w:color w:val="000000"/>
          <w:lang w:bidi="ru-RU"/>
        </w:rPr>
        <w:t xml:space="preserve">ЧС) и </w:t>
      </w:r>
      <w:r>
        <w:rPr>
          <w:lang w:bidi="ru-RU"/>
        </w:rPr>
        <w:t xml:space="preserve">ГО, </w:t>
      </w:r>
      <w:r>
        <w:rPr>
          <w:color w:val="000000"/>
          <w:lang w:bidi="ru-RU"/>
        </w:rPr>
        <w:t xml:space="preserve">а также при осуществлении </w:t>
      </w:r>
      <w:r>
        <w:rPr>
          <w:lang w:bidi="ru-RU"/>
        </w:rPr>
        <w:t xml:space="preserve">мер информационной </w:t>
      </w:r>
      <w:r>
        <w:rPr>
          <w:color w:val="000000"/>
          <w:lang w:bidi="ru-RU"/>
        </w:rPr>
        <w:t xml:space="preserve">поддержки принятия решений в </w:t>
      </w:r>
      <w:r>
        <w:rPr>
          <w:lang w:bidi="ru-RU"/>
        </w:rPr>
        <w:t xml:space="preserve">области </w:t>
      </w:r>
      <w:r>
        <w:rPr>
          <w:color w:val="000000"/>
          <w:lang w:bidi="ru-RU"/>
        </w:rPr>
        <w:t xml:space="preserve">защиты </w:t>
      </w:r>
      <w:r>
        <w:rPr>
          <w:lang w:bidi="ru-RU"/>
        </w:rPr>
        <w:t xml:space="preserve">населения </w:t>
      </w:r>
      <w:r>
        <w:rPr>
          <w:color w:val="000000"/>
          <w:lang w:bidi="ru-RU"/>
        </w:rPr>
        <w:t xml:space="preserve">и </w:t>
      </w:r>
      <w:r>
        <w:rPr>
          <w:lang w:bidi="ru-RU"/>
        </w:rPr>
        <w:t xml:space="preserve">территорий </w:t>
      </w:r>
      <w:r>
        <w:rPr>
          <w:color w:val="000000"/>
          <w:lang w:bidi="ru-RU"/>
        </w:rPr>
        <w:t xml:space="preserve">от </w:t>
      </w:r>
      <w:r>
        <w:rPr>
          <w:lang w:bidi="ru-RU"/>
        </w:rPr>
        <w:t>ЧС</w:t>
      </w:r>
      <w:proofErr w:type="gramEnd"/>
      <w:r>
        <w:rPr>
          <w:lang w:bidi="ru-RU"/>
        </w:rPr>
        <w:t xml:space="preserve"> и ГО </w:t>
      </w:r>
      <w:r>
        <w:rPr>
          <w:color w:val="000000"/>
          <w:lang w:bidi="ru-RU"/>
        </w:rPr>
        <w:t xml:space="preserve">(далее - </w:t>
      </w:r>
      <w:r>
        <w:rPr>
          <w:lang w:bidi="ru-RU"/>
        </w:rPr>
        <w:t>информационное взаимодействие);</w:t>
      </w:r>
    </w:p>
    <w:p w:rsidR="00674B77" w:rsidRDefault="00674B77" w:rsidP="00674B77">
      <w:pPr>
        <w:widowControl w:val="0"/>
        <w:numPr>
          <w:ilvl w:val="0"/>
          <w:numId w:val="15"/>
        </w:numPr>
        <w:tabs>
          <w:tab w:val="left" w:pos="1285"/>
        </w:tabs>
        <w:ind w:firstLine="700"/>
        <w:jc w:val="both"/>
      </w:pPr>
      <w:r>
        <w:rPr>
          <w:lang w:bidi="ru-RU"/>
        </w:rPr>
        <w:t xml:space="preserve">Обеспечение координации деятельности и организации информационного взаимодействия осуществляются </w:t>
      </w:r>
      <w:r>
        <w:rPr>
          <w:color w:val="000000"/>
          <w:lang w:bidi="ru-RU"/>
        </w:rPr>
        <w:t xml:space="preserve">в </w:t>
      </w:r>
      <w:r>
        <w:rPr>
          <w:lang w:bidi="ru-RU"/>
        </w:rPr>
        <w:t>целях:</w:t>
      </w:r>
    </w:p>
    <w:p w:rsidR="00674B77" w:rsidRDefault="00674B77" w:rsidP="00674B77">
      <w:pPr>
        <w:widowControl w:val="0"/>
        <w:numPr>
          <w:ilvl w:val="1"/>
          <w:numId w:val="15"/>
        </w:numPr>
        <w:tabs>
          <w:tab w:val="left" w:pos="1285"/>
        </w:tabs>
        <w:ind w:firstLine="700"/>
        <w:jc w:val="both"/>
      </w:pPr>
      <w:r>
        <w:rPr>
          <w:lang w:bidi="ru-RU"/>
        </w:rPr>
        <w:t xml:space="preserve">снижения </w:t>
      </w:r>
      <w:r>
        <w:rPr>
          <w:color w:val="000000"/>
          <w:lang w:bidi="ru-RU"/>
        </w:rPr>
        <w:t xml:space="preserve">рисков и смягчения последствий </w:t>
      </w:r>
      <w:r>
        <w:rPr>
          <w:lang w:bidi="ru-RU"/>
        </w:rPr>
        <w:t xml:space="preserve">ЧС </w:t>
      </w:r>
      <w:r>
        <w:rPr>
          <w:color w:val="000000"/>
          <w:lang w:bidi="ru-RU"/>
        </w:rPr>
        <w:t xml:space="preserve">природного </w:t>
      </w:r>
      <w:r>
        <w:rPr>
          <w:lang w:bidi="ru-RU"/>
        </w:rPr>
        <w:t xml:space="preserve">и техногенного </w:t>
      </w:r>
      <w:r>
        <w:rPr>
          <w:color w:val="000000"/>
          <w:lang w:bidi="ru-RU"/>
        </w:rPr>
        <w:t xml:space="preserve">характера, </w:t>
      </w:r>
      <w:r>
        <w:rPr>
          <w:lang w:bidi="ru-RU"/>
        </w:rPr>
        <w:t xml:space="preserve">заблаговременной подготовки </w:t>
      </w:r>
      <w:r>
        <w:rPr>
          <w:color w:val="000000"/>
          <w:lang w:bidi="ru-RU"/>
        </w:rPr>
        <w:t xml:space="preserve">к </w:t>
      </w:r>
      <w:r>
        <w:rPr>
          <w:lang w:bidi="ru-RU"/>
        </w:rPr>
        <w:t xml:space="preserve">ведению </w:t>
      </w:r>
      <w:r>
        <w:rPr>
          <w:color w:val="000000"/>
          <w:lang w:bidi="ru-RU"/>
        </w:rPr>
        <w:t>ГО;</w:t>
      </w:r>
    </w:p>
    <w:p w:rsidR="00674B77" w:rsidRDefault="00674B77" w:rsidP="00674B77">
      <w:pPr>
        <w:widowControl w:val="0"/>
        <w:numPr>
          <w:ilvl w:val="1"/>
          <w:numId w:val="15"/>
        </w:numPr>
        <w:tabs>
          <w:tab w:val="left" w:pos="1254"/>
        </w:tabs>
        <w:ind w:firstLine="720"/>
        <w:jc w:val="both"/>
      </w:pPr>
      <w:r>
        <w:rPr>
          <w:lang w:bidi="ru-RU"/>
        </w:rPr>
        <w:t>поддержания в готовности к действиям органов повседневного управления РСЧС и органов управления ГО;</w:t>
      </w:r>
    </w:p>
    <w:p w:rsidR="00674B77" w:rsidRDefault="00674B77" w:rsidP="00674B77">
      <w:pPr>
        <w:widowControl w:val="0"/>
        <w:numPr>
          <w:ilvl w:val="1"/>
          <w:numId w:val="15"/>
        </w:numPr>
        <w:tabs>
          <w:tab w:val="left" w:pos="1249"/>
        </w:tabs>
        <w:ind w:firstLine="720"/>
        <w:jc w:val="both"/>
      </w:pPr>
      <w:r>
        <w:rPr>
          <w:lang w:bidi="ru-RU"/>
        </w:rPr>
        <w:t xml:space="preserve">достижения согласованных действий органов повседневного управления РСЧС при выполнении мероприятий по предупреждению и ликвидации </w:t>
      </w:r>
      <w:r>
        <w:rPr>
          <w:color w:val="000000"/>
          <w:lang w:bidi="ru-RU"/>
        </w:rPr>
        <w:t xml:space="preserve">ЧС </w:t>
      </w:r>
      <w:r>
        <w:rPr>
          <w:lang w:bidi="ru-RU"/>
        </w:rPr>
        <w:t>природного и техногенного характера и органов управления ГО при подготовке к ведению и ведении ГО;</w:t>
      </w:r>
    </w:p>
    <w:p w:rsidR="00674B77" w:rsidRDefault="00674B77" w:rsidP="00674B77">
      <w:pPr>
        <w:widowControl w:val="0"/>
        <w:numPr>
          <w:ilvl w:val="1"/>
          <w:numId w:val="15"/>
        </w:numPr>
        <w:tabs>
          <w:tab w:val="left" w:pos="1254"/>
        </w:tabs>
        <w:ind w:firstLine="720"/>
        <w:jc w:val="both"/>
      </w:pPr>
      <w:r>
        <w:rPr>
          <w:lang w:bidi="ru-RU"/>
        </w:rPr>
        <w:t>осуществления мониторинга опасных природных явлений и техногенных процессов, способных привести к возникновению ЧС, прогнозирования ЧС, а также оценки их социально-экономических последствий;</w:t>
      </w:r>
    </w:p>
    <w:p w:rsidR="00674B77" w:rsidRDefault="00674B77" w:rsidP="00674B77">
      <w:pPr>
        <w:widowControl w:val="0"/>
        <w:numPr>
          <w:ilvl w:val="1"/>
          <w:numId w:val="15"/>
        </w:numPr>
        <w:tabs>
          <w:tab w:val="left" w:pos="1254"/>
        </w:tabs>
        <w:ind w:firstLine="720"/>
        <w:jc w:val="both"/>
      </w:pPr>
      <w:r>
        <w:rPr>
          <w:lang w:bidi="ru-RU"/>
        </w:rPr>
        <w:t xml:space="preserve">своевременного информирования органов повседневного управления РСЧС, органов управления ГО о прогнозируемых и возникших </w:t>
      </w:r>
      <w:r>
        <w:rPr>
          <w:color w:val="000000"/>
          <w:lang w:bidi="ru-RU"/>
        </w:rPr>
        <w:t>ЧС;</w:t>
      </w:r>
    </w:p>
    <w:p w:rsidR="00674B77" w:rsidRDefault="00674B77" w:rsidP="00674B77">
      <w:pPr>
        <w:widowControl w:val="0"/>
        <w:numPr>
          <w:ilvl w:val="1"/>
          <w:numId w:val="15"/>
        </w:numPr>
        <w:tabs>
          <w:tab w:val="left" w:pos="2030"/>
        </w:tabs>
        <w:ind w:firstLine="720"/>
        <w:jc w:val="both"/>
      </w:pPr>
      <w:r>
        <w:rPr>
          <w:lang w:bidi="ru-RU"/>
        </w:rPr>
        <w:lastRenderedPageBreak/>
        <w:t>информационного обмена в рамках РСЧС;</w:t>
      </w:r>
    </w:p>
    <w:p w:rsidR="00674B77" w:rsidRDefault="00674B77" w:rsidP="00674B77">
      <w:pPr>
        <w:widowControl w:val="0"/>
        <w:numPr>
          <w:ilvl w:val="1"/>
          <w:numId w:val="15"/>
        </w:numPr>
        <w:tabs>
          <w:tab w:val="left" w:pos="2030"/>
        </w:tabs>
        <w:ind w:firstLine="720"/>
        <w:jc w:val="both"/>
      </w:pPr>
      <w:r>
        <w:rPr>
          <w:color w:val="000000"/>
          <w:lang w:bidi="ru-RU"/>
        </w:rPr>
        <w:t xml:space="preserve">сбора и </w:t>
      </w:r>
      <w:r>
        <w:rPr>
          <w:lang w:bidi="ru-RU"/>
        </w:rPr>
        <w:t>обмена информацией в области ГО.</w:t>
      </w:r>
    </w:p>
    <w:p w:rsidR="00674B77" w:rsidRDefault="00674B77" w:rsidP="00674B77">
      <w:pPr>
        <w:widowControl w:val="0"/>
        <w:numPr>
          <w:ilvl w:val="0"/>
          <w:numId w:val="15"/>
        </w:numPr>
        <w:tabs>
          <w:tab w:val="left" w:pos="1240"/>
        </w:tabs>
        <w:ind w:firstLine="720"/>
        <w:jc w:val="both"/>
      </w:pPr>
      <w:r>
        <w:rPr>
          <w:lang w:bidi="ru-RU"/>
        </w:rPr>
        <w:t>Обеспечение координации деятельности и организации информационного взаимодействия осуществляются в следующих формах:</w:t>
      </w:r>
    </w:p>
    <w:p w:rsidR="00674B77" w:rsidRDefault="00674B77" w:rsidP="00674B77">
      <w:pPr>
        <w:widowControl w:val="0"/>
        <w:numPr>
          <w:ilvl w:val="1"/>
          <w:numId w:val="15"/>
        </w:numPr>
        <w:tabs>
          <w:tab w:val="left" w:pos="1249"/>
        </w:tabs>
        <w:ind w:firstLine="720"/>
        <w:jc w:val="both"/>
      </w:pPr>
      <w:r>
        <w:rPr>
          <w:color w:val="000000"/>
          <w:lang w:bidi="ru-RU"/>
        </w:rPr>
        <w:t xml:space="preserve">сбор </w:t>
      </w:r>
      <w:r>
        <w:rPr>
          <w:lang w:bidi="ru-RU"/>
        </w:rPr>
        <w:t xml:space="preserve">сведений о выполнении органами повседневного управления РСЧС и органами управления ГО мероприятий, проводимых при угрозе возникновения или возникновении ЧС, а также при подготовке к ведению и ведении </w:t>
      </w:r>
      <w:r>
        <w:rPr>
          <w:color w:val="000000"/>
          <w:lang w:bidi="ru-RU"/>
        </w:rPr>
        <w:t>ГО;</w:t>
      </w:r>
    </w:p>
    <w:p w:rsidR="00674B77" w:rsidRDefault="00674B77" w:rsidP="00674B77">
      <w:pPr>
        <w:widowControl w:val="0"/>
        <w:numPr>
          <w:ilvl w:val="1"/>
          <w:numId w:val="15"/>
        </w:numPr>
        <w:tabs>
          <w:tab w:val="left" w:pos="1249"/>
        </w:tabs>
        <w:ind w:firstLine="720"/>
        <w:jc w:val="both"/>
      </w:pPr>
      <w:r>
        <w:rPr>
          <w:color w:val="000000"/>
          <w:lang w:bidi="ru-RU"/>
        </w:rPr>
        <w:t xml:space="preserve">сбор, </w:t>
      </w:r>
      <w:r>
        <w:rPr>
          <w:lang w:bidi="ru-RU"/>
        </w:rPr>
        <w:t xml:space="preserve">обработка </w:t>
      </w:r>
      <w:r>
        <w:rPr>
          <w:color w:val="000000"/>
          <w:lang w:bidi="ru-RU"/>
        </w:rPr>
        <w:t xml:space="preserve">и обмен </w:t>
      </w:r>
      <w:r>
        <w:rPr>
          <w:lang w:bidi="ru-RU"/>
        </w:rPr>
        <w:t xml:space="preserve">между </w:t>
      </w:r>
      <w:r>
        <w:rPr>
          <w:color w:val="000000"/>
          <w:lang w:bidi="ru-RU"/>
        </w:rPr>
        <w:t xml:space="preserve">органами </w:t>
      </w:r>
      <w:r>
        <w:rPr>
          <w:lang w:bidi="ru-RU"/>
        </w:rPr>
        <w:t xml:space="preserve">повседневного </w:t>
      </w:r>
      <w:r>
        <w:rPr>
          <w:color w:val="000000"/>
          <w:lang w:bidi="ru-RU"/>
        </w:rPr>
        <w:t xml:space="preserve">управления РСЧС </w:t>
      </w:r>
      <w:r>
        <w:rPr>
          <w:lang w:bidi="ru-RU"/>
        </w:rPr>
        <w:t xml:space="preserve">и органами </w:t>
      </w:r>
      <w:r>
        <w:rPr>
          <w:color w:val="000000"/>
          <w:lang w:bidi="ru-RU"/>
        </w:rPr>
        <w:t xml:space="preserve">управления </w:t>
      </w:r>
      <w:r>
        <w:rPr>
          <w:lang w:bidi="ru-RU"/>
        </w:rPr>
        <w:t xml:space="preserve">ГО информацией в области защиты </w:t>
      </w:r>
      <w:r>
        <w:rPr>
          <w:color w:val="000000"/>
          <w:lang w:bidi="ru-RU"/>
        </w:rPr>
        <w:t xml:space="preserve">населения </w:t>
      </w:r>
      <w:r>
        <w:rPr>
          <w:lang w:bidi="ru-RU"/>
        </w:rPr>
        <w:t xml:space="preserve">и территорий </w:t>
      </w:r>
      <w:r>
        <w:rPr>
          <w:color w:val="000000"/>
          <w:lang w:bidi="ru-RU"/>
        </w:rPr>
        <w:t xml:space="preserve">от ЧС </w:t>
      </w:r>
      <w:r>
        <w:rPr>
          <w:lang w:bidi="ru-RU"/>
        </w:rPr>
        <w:t>и ГО;</w:t>
      </w:r>
    </w:p>
    <w:p w:rsidR="00674B77" w:rsidRDefault="00674B77" w:rsidP="00674B77">
      <w:pPr>
        <w:widowControl w:val="0"/>
        <w:numPr>
          <w:ilvl w:val="1"/>
          <w:numId w:val="15"/>
        </w:numPr>
        <w:tabs>
          <w:tab w:val="left" w:pos="1254"/>
        </w:tabs>
        <w:ind w:firstLine="720"/>
        <w:jc w:val="both"/>
      </w:pPr>
      <w:r>
        <w:rPr>
          <w:lang w:bidi="ru-RU"/>
        </w:rPr>
        <w:t xml:space="preserve">взаимное использование имеющихся информационных систем и ресурсов, </w:t>
      </w:r>
      <w:r>
        <w:rPr>
          <w:color w:val="000000"/>
          <w:lang w:bidi="ru-RU"/>
        </w:rPr>
        <w:t xml:space="preserve">в </w:t>
      </w:r>
      <w:r>
        <w:rPr>
          <w:lang w:bidi="ru-RU"/>
        </w:rPr>
        <w:t>том числе паспортов территорий, характеризующих риски возникновения ЧС и происшествий на территории муниципального образования;</w:t>
      </w:r>
    </w:p>
    <w:p w:rsidR="00674B77" w:rsidRDefault="00674B77" w:rsidP="00674B77">
      <w:pPr>
        <w:widowControl w:val="0"/>
        <w:numPr>
          <w:ilvl w:val="1"/>
          <w:numId w:val="15"/>
        </w:numPr>
        <w:tabs>
          <w:tab w:val="left" w:pos="1259"/>
        </w:tabs>
        <w:ind w:firstLine="720"/>
        <w:jc w:val="both"/>
      </w:pPr>
      <w:r>
        <w:rPr>
          <w:lang w:bidi="ru-RU"/>
        </w:rPr>
        <w:t xml:space="preserve">заключение и своевременная корректировка соглашений и регламентов </w:t>
      </w:r>
      <w:r>
        <w:rPr>
          <w:color w:val="000000"/>
          <w:lang w:bidi="ru-RU"/>
        </w:rPr>
        <w:t xml:space="preserve">о </w:t>
      </w:r>
      <w:r>
        <w:rPr>
          <w:lang w:bidi="ru-RU"/>
        </w:rPr>
        <w:t xml:space="preserve">реагировании </w:t>
      </w:r>
      <w:r>
        <w:rPr>
          <w:color w:val="000000"/>
          <w:lang w:bidi="ru-RU"/>
        </w:rPr>
        <w:t xml:space="preserve">на ЧС </w:t>
      </w:r>
      <w:r>
        <w:rPr>
          <w:lang w:bidi="ru-RU"/>
        </w:rPr>
        <w:t xml:space="preserve">(происшествия) и информационном </w:t>
      </w:r>
      <w:r>
        <w:rPr>
          <w:color w:val="000000"/>
          <w:lang w:bidi="ru-RU"/>
        </w:rPr>
        <w:t xml:space="preserve">взаимодействии с </w:t>
      </w:r>
      <w:r>
        <w:rPr>
          <w:lang w:bidi="ru-RU"/>
        </w:rPr>
        <w:t xml:space="preserve">дежурно-диспетчерскими службами (далее </w:t>
      </w:r>
      <w:r>
        <w:rPr>
          <w:color w:val="000000"/>
          <w:lang w:bidi="ru-RU"/>
        </w:rPr>
        <w:t xml:space="preserve">- </w:t>
      </w:r>
      <w:r>
        <w:rPr>
          <w:lang w:bidi="ru-RU"/>
        </w:rPr>
        <w:t xml:space="preserve">ДДС) </w:t>
      </w:r>
      <w:r>
        <w:rPr>
          <w:color w:val="000000"/>
          <w:lang w:bidi="ru-RU"/>
        </w:rPr>
        <w:t xml:space="preserve">экстренных </w:t>
      </w:r>
      <w:r>
        <w:rPr>
          <w:lang w:bidi="ru-RU"/>
        </w:rPr>
        <w:t xml:space="preserve">оперативных </w:t>
      </w:r>
      <w:r>
        <w:rPr>
          <w:color w:val="000000"/>
          <w:lang w:bidi="ru-RU"/>
        </w:rPr>
        <w:t>служб;</w:t>
      </w:r>
    </w:p>
    <w:p w:rsidR="00674B77" w:rsidRDefault="00674B77" w:rsidP="00674B77">
      <w:pPr>
        <w:widowControl w:val="0"/>
        <w:numPr>
          <w:ilvl w:val="1"/>
          <w:numId w:val="15"/>
        </w:numPr>
        <w:tabs>
          <w:tab w:val="left" w:pos="1249"/>
        </w:tabs>
        <w:ind w:firstLine="720"/>
        <w:jc w:val="both"/>
      </w:pPr>
      <w:r>
        <w:rPr>
          <w:color w:val="000000"/>
          <w:lang w:bidi="ru-RU"/>
        </w:rPr>
        <w:t xml:space="preserve">участие </w:t>
      </w:r>
      <w:r>
        <w:rPr>
          <w:lang w:bidi="ru-RU"/>
        </w:rPr>
        <w:t xml:space="preserve">в проведении учений и </w:t>
      </w:r>
      <w:r>
        <w:rPr>
          <w:color w:val="000000"/>
          <w:lang w:bidi="ru-RU"/>
        </w:rPr>
        <w:t xml:space="preserve">тренировок </w:t>
      </w:r>
      <w:r>
        <w:rPr>
          <w:lang w:bidi="ru-RU"/>
        </w:rPr>
        <w:t xml:space="preserve">с органами повседневного управления РСЧС и органами управления </w:t>
      </w:r>
      <w:r>
        <w:rPr>
          <w:color w:val="000000"/>
          <w:lang w:bidi="ru-RU"/>
        </w:rPr>
        <w:t xml:space="preserve">ГО </w:t>
      </w:r>
      <w:r>
        <w:rPr>
          <w:lang w:bidi="ru-RU"/>
        </w:rPr>
        <w:t>по выполнению возложенных на них задач.</w:t>
      </w:r>
    </w:p>
    <w:p w:rsidR="00674B77" w:rsidRDefault="00674B77" w:rsidP="00674B77">
      <w:pPr>
        <w:widowControl w:val="0"/>
        <w:numPr>
          <w:ilvl w:val="0"/>
          <w:numId w:val="15"/>
        </w:numPr>
        <w:tabs>
          <w:tab w:val="left" w:pos="1240"/>
        </w:tabs>
        <w:ind w:firstLine="720"/>
        <w:jc w:val="both"/>
      </w:pPr>
      <w:r>
        <w:rPr>
          <w:color w:val="000000"/>
          <w:lang w:bidi="ru-RU"/>
        </w:rPr>
        <w:t xml:space="preserve">ЕДДС </w:t>
      </w:r>
      <w:r>
        <w:rPr>
          <w:lang w:bidi="ru-RU"/>
        </w:rPr>
        <w:t>при обеспечении координации деятельности и организации информационного взаимодействия:</w:t>
      </w:r>
    </w:p>
    <w:p w:rsidR="00674B77" w:rsidRDefault="00674B77" w:rsidP="00674B77">
      <w:pPr>
        <w:widowControl w:val="0"/>
        <w:numPr>
          <w:ilvl w:val="1"/>
          <w:numId w:val="15"/>
        </w:numPr>
        <w:tabs>
          <w:tab w:val="left" w:pos="1264"/>
        </w:tabs>
        <w:ind w:firstLine="720"/>
        <w:jc w:val="both"/>
      </w:pPr>
      <w:r>
        <w:rPr>
          <w:color w:val="000000"/>
          <w:lang w:bidi="ru-RU"/>
        </w:rPr>
        <w:t xml:space="preserve">В режиме </w:t>
      </w:r>
      <w:r>
        <w:rPr>
          <w:lang w:bidi="ru-RU"/>
        </w:rPr>
        <w:t>повседневной деятельности:</w:t>
      </w:r>
    </w:p>
    <w:p w:rsidR="00674B77" w:rsidRDefault="00674B77" w:rsidP="00674B77">
      <w:pPr>
        <w:widowControl w:val="0"/>
        <w:numPr>
          <w:ilvl w:val="0"/>
          <w:numId w:val="16"/>
        </w:numPr>
        <w:tabs>
          <w:tab w:val="left" w:pos="1240"/>
        </w:tabs>
        <w:ind w:firstLine="720"/>
        <w:jc w:val="both"/>
      </w:pPr>
      <w:r>
        <w:rPr>
          <w:color w:val="000000"/>
          <w:lang w:bidi="ru-RU"/>
        </w:rPr>
        <w:t xml:space="preserve">координирует деятельность </w:t>
      </w:r>
      <w:r>
        <w:rPr>
          <w:lang w:bidi="ru-RU"/>
        </w:rPr>
        <w:t xml:space="preserve">органов </w:t>
      </w:r>
      <w:r>
        <w:rPr>
          <w:color w:val="000000"/>
          <w:lang w:bidi="ru-RU"/>
        </w:rPr>
        <w:t xml:space="preserve">повседневного </w:t>
      </w:r>
      <w:r>
        <w:rPr>
          <w:lang w:bidi="ru-RU"/>
        </w:rPr>
        <w:t xml:space="preserve">управления РСЧС </w:t>
      </w:r>
      <w:r>
        <w:rPr>
          <w:color w:val="000000"/>
          <w:lang w:bidi="ru-RU"/>
        </w:rPr>
        <w:t>в пределах соответствующего муниципального образования;</w:t>
      </w:r>
    </w:p>
    <w:p w:rsidR="00674B77" w:rsidRDefault="00674B77" w:rsidP="00674B77">
      <w:pPr>
        <w:widowControl w:val="0"/>
        <w:numPr>
          <w:ilvl w:val="0"/>
          <w:numId w:val="16"/>
        </w:numPr>
        <w:tabs>
          <w:tab w:val="left" w:pos="1240"/>
        </w:tabs>
        <w:ind w:firstLine="720"/>
        <w:jc w:val="both"/>
      </w:pPr>
      <w:r>
        <w:rPr>
          <w:color w:val="000000"/>
          <w:lang w:bidi="ru-RU"/>
        </w:rPr>
        <w:t xml:space="preserve">организуют прием от органов </w:t>
      </w:r>
      <w:r>
        <w:rPr>
          <w:lang w:bidi="ru-RU"/>
        </w:rPr>
        <w:t xml:space="preserve">повседневного </w:t>
      </w:r>
      <w:r>
        <w:rPr>
          <w:color w:val="000000"/>
          <w:lang w:bidi="ru-RU"/>
        </w:rPr>
        <w:t xml:space="preserve">управления </w:t>
      </w:r>
      <w:r>
        <w:rPr>
          <w:lang w:bidi="ru-RU"/>
        </w:rPr>
        <w:t xml:space="preserve">РСЧС </w:t>
      </w:r>
      <w:r>
        <w:rPr>
          <w:color w:val="000000"/>
          <w:lang w:bidi="ru-RU"/>
        </w:rPr>
        <w:t xml:space="preserve">информации (сообщений) об угрозе </w:t>
      </w:r>
      <w:r>
        <w:rPr>
          <w:lang w:bidi="ru-RU"/>
        </w:rPr>
        <w:t xml:space="preserve">или </w:t>
      </w:r>
      <w:r>
        <w:rPr>
          <w:color w:val="000000"/>
          <w:lang w:bidi="ru-RU"/>
        </w:rPr>
        <w:t xml:space="preserve">факте возникновения </w:t>
      </w:r>
      <w:r>
        <w:rPr>
          <w:lang w:bidi="ru-RU"/>
        </w:rPr>
        <w:t>ЧС (происшествия);</w:t>
      </w:r>
    </w:p>
    <w:p w:rsidR="00674B77" w:rsidRDefault="00674B77" w:rsidP="00674B77">
      <w:pPr>
        <w:widowControl w:val="0"/>
        <w:numPr>
          <w:ilvl w:val="0"/>
          <w:numId w:val="16"/>
        </w:numPr>
        <w:tabs>
          <w:tab w:val="left" w:pos="1087"/>
        </w:tabs>
        <w:ind w:firstLine="700"/>
        <w:jc w:val="both"/>
      </w:pPr>
      <w:r>
        <w:rPr>
          <w:lang w:bidi="ru-RU"/>
        </w:rPr>
        <w:t>доводят полученную информацию об угрозе или факте возникновения ЧС (происшествия) до ДДС экстренных оперативных служб, в компетенцию которой входит реагирование на принятое сообщение;</w:t>
      </w:r>
    </w:p>
    <w:p w:rsidR="00674B77" w:rsidRDefault="00674B77" w:rsidP="00674B77">
      <w:pPr>
        <w:widowControl w:val="0"/>
        <w:numPr>
          <w:ilvl w:val="0"/>
          <w:numId w:val="16"/>
        </w:numPr>
        <w:tabs>
          <w:tab w:val="left" w:pos="1087"/>
        </w:tabs>
        <w:ind w:firstLine="700"/>
        <w:jc w:val="both"/>
      </w:pPr>
      <w:r>
        <w:rPr>
          <w:lang w:bidi="ru-RU"/>
        </w:rPr>
        <w:t>осуществляют обобщение и анализ информации о ЧС (происшествиях);</w:t>
      </w:r>
    </w:p>
    <w:p w:rsidR="00674B77" w:rsidRDefault="00674B77" w:rsidP="00674B77">
      <w:pPr>
        <w:widowControl w:val="0"/>
        <w:numPr>
          <w:ilvl w:val="0"/>
          <w:numId w:val="16"/>
        </w:numPr>
        <w:tabs>
          <w:tab w:val="left" w:pos="1087"/>
        </w:tabs>
        <w:ind w:firstLine="700"/>
        <w:jc w:val="both"/>
      </w:pPr>
      <w:r>
        <w:rPr>
          <w:lang w:bidi="ru-RU"/>
        </w:rPr>
        <w:t>уточняют и корректируют действия ДДС экстренных оперативных служб, привлеченных к реагированию на вызовы (сообщения о происшествиях), поступающие по единому номеру «112»;</w:t>
      </w:r>
    </w:p>
    <w:p w:rsidR="00674B77" w:rsidRDefault="00674B77" w:rsidP="00674B77">
      <w:pPr>
        <w:widowControl w:val="0"/>
        <w:numPr>
          <w:ilvl w:val="0"/>
          <w:numId w:val="16"/>
        </w:numPr>
        <w:tabs>
          <w:tab w:val="left" w:pos="1087"/>
        </w:tabs>
        <w:ind w:firstLine="700"/>
        <w:jc w:val="both"/>
      </w:pPr>
      <w:r>
        <w:rPr>
          <w:lang w:bidi="ru-RU"/>
        </w:rPr>
        <w:t xml:space="preserve">проводят сбор сведений о результатах реагирования на вызовы (сообщения </w:t>
      </w:r>
      <w:r>
        <w:rPr>
          <w:color w:val="000000"/>
          <w:lang w:bidi="ru-RU"/>
        </w:rPr>
        <w:t xml:space="preserve">о </w:t>
      </w:r>
      <w:r>
        <w:rPr>
          <w:lang w:bidi="ru-RU"/>
        </w:rPr>
        <w:t>происшествиях), поступившие по единому номеру «112» на территории муниципального образования;</w:t>
      </w:r>
    </w:p>
    <w:p w:rsidR="00674B77" w:rsidRDefault="00674B77" w:rsidP="00674B77">
      <w:pPr>
        <w:widowControl w:val="0"/>
        <w:numPr>
          <w:ilvl w:val="0"/>
          <w:numId w:val="16"/>
        </w:numPr>
        <w:tabs>
          <w:tab w:val="left" w:pos="1117"/>
        </w:tabs>
        <w:ind w:firstLine="700"/>
        <w:jc w:val="both"/>
      </w:pPr>
      <w:r>
        <w:rPr>
          <w:lang w:bidi="ru-RU"/>
        </w:rPr>
        <w:t xml:space="preserve">направляют полученные от центра управления в кризисных ситуациях Главного управления МЧС России по Республике Калмыкия (далее - ЦУКС) прогнозы </w:t>
      </w:r>
      <w:r>
        <w:rPr>
          <w:color w:val="000000"/>
          <w:lang w:bidi="ru-RU"/>
        </w:rPr>
        <w:t xml:space="preserve">об </w:t>
      </w:r>
      <w:r>
        <w:rPr>
          <w:lang w:bidi="ru-RU"/>
        </w:rPr>
        <w:t xml:space="preserve">угрозах возникновения ЧС и модели развития обстановки </w:t>
      </w:r>
      <w:r>
        <w:rPr>
          <w:color w:val="000000"/>
          <w:lang w:bidi="ru-RU"/>
        </w:rPr>
        <w:t xml:space="preserve">по </w:t>
      </w:r>
      <w:r>
        <w:rPr>
          <w:lang w:bidi="ru-RU"/>
        </w:rPr>
        <w:t>неблагоприятному прогнозу в пределах соответствующего муниципального образования в органы повседневного управления РСЧС по принадлежности.</w:t>
      </w:r>
    </w:p>
    <w:p w:rsidR="00674B77" w:rsidRDefault="00674B77" w:rsidP="00674B77">
      <w:pPr>
        <w:widowControl w:val="0"/>
        <w:numPr>
          <w:ilvl w:val="1"/>
          <w:numId w:val="15"/>
        </w:numPr>
        <w:tabs>
          <w:tab w:val="left" w:pos="1241"/>
        </w:tabs>
        <w:ind w:firstLine="700"/>
        <w:jc w:val="both"/>
      </w:pPr>
      <w:r>
        <w:rPr>
          <w:lang w:bidi="ru-RU"/>
        </w:rPr>
        <w:t>При угрозе возникновения ЧС:</w:t>
      </w:r>
    </w:p>
    <w:p w:rsidR="00674B77" w:rsidRDefault="00674B77" w:rsidP="00674B77">
      <w:pPr>
        <w:widowControl w:val="0"/>
        <w:numPr>
          <w:ilvl w:val="0"/>
          <w:numId w:val="17"/>
        </w:numPr>
        <w:tabs>
          <w:tab w:val="left" w:pos="1087"/>
        </w:tabs>
        <w:ind w:firstLine="700"/>
        <w:jc w:val="both"/>
      </w:pPr>
      <w:r>
        <w:rPr>
          <w:lang w:bidi="ru-RU"/>
        </w:rPr>
        <w:t xml:space="preserve">осуществляют взаимодействие с руководителями соответствующих </w:t>
      </w:r>
      <w:r>
        <w:rPr>
          <w:color w:val="000000"/>
          <w:lang w:bidi="ru-RU"/>
        </w:rPr>
        <w:t xml:space="preserve">служб по вопросам подготовки сил и средств РСЧС, ДДС экстренных </w:t>
      </w:r>
      <w:r>
        <w:rPr>
          <w:lang w:bidi="ru-RU"/>
        </w:rPr>
        <w:t>оперативных служб и ДДС организаций к действиям в случае возникновения ЧС;</w:t>
      </w:r>
    </w:p>
    <w:p w:rsidR="00674B77" w:rsidRDefault="00674B77" w:rsidP="00674B77">
      <w:pPr>
        <w:widowControl w:val="0"/>
        <w:numPr>
          <w:ilvl w:val="0"/>
          <w:numId w:val="17"/>
        </w:numPr>
        <w:tabs>
          <w:tab w:val="left" w:pos="1087"/>
        </w:tabs>
        <w:ind w:firstLine="700"/>
        <w:jc w:val="both"/>
      </w:pPr>
      <w:r>
        <w:rPr>
          <w:lang w:bidi="ru-RU"/>
        </w:rPr>
        <w:t xml:space="preserve">организуют передачу информации об угрозе возникновения ЧС (происшествия) в ДДС экстренных оперативных служб, которые в обязательном порядке направляются к </w:t>
      </w:r>
      <w:r>
        <w:rPr>
          <w:color w:val="000000"/>
          <w:lang w:bidi="ru-RU"/>
        </w:rPr>
        <w:t xml:space="preserve">месту </w:t>
      </w:r>
      <w:r>
        <w:rPr>
          <w:lang w:bidi="ru-RU"/>
        </w:rPr>
        <w:t>ЧС (происшествия), в ЦУКС;</w:t>
      </w:r>
    </w:p>
    <w:p w:rsidR="00674B77" w:rsidRDefault="00674B77" w:rsidP="00674B77">
      <w:pPr>
        <w:widowControl w:val="0"/>
        <w:numPr>
          <w:ilvl w:val="0"/>
          <w:numId w:val="17"/>
        </w:numPr>
        <w:tabs>
          <w:tab w:val="left" w:pos="1087"/>
        </w:tabs>
        <w:ind w:firstLine="700"/>
        <w:jc w:val="both"/>
      </w:pPr>
      <w:proofErr w:type="gramStart"/>
      <w:r>
        <w:rPr>
          <w:lang w:bidi="ru-RU"/>
        </w:rPr>
        <w:t xml:space="preserve">принимают </w:t>
      </w:r>
      <w:r>
        <w:rPr>
          <w:color w:val="000000"/>
          <w:lang w:bidi="ru-RU"/>
        </w:rPr>
        <w:t xml:space="preserve">участие </w:t>
      </w:r>
      <w:r>
        <w:rPr>
          <w:lang w:bidi="ru-RU"/>
        </w:rPr>
        <w:t>в корректировке планов взаимодействия с соответствующими ДДС экстренных оперативных, силами и средствами РСЧС, действующими на территории муниципального образования в целях предотвращения ЧС;</w:t>
      </w:r>
      <w:proofErr w:type="gramEnd"/>
    </w:p>
    <w:p w:rsidR="00674B77" w:rsidRDefault="00674B77" w:rsidP="00674B77">
      <w:pPr>
        <w:widowControl w:val="0"/>
        <w:numPr>
          <w:ilvl w:val="0"/>
          <w:numId w:val="17"/>
        </w:numPr>
        <w:tabs>
          <w:tab w:val="left" w:pos="1087"/>
        </w:tabs>
        <w:ind w:firstLine="700"/>
        <w:jc w:val="both"/>
      </w:pPr>
      <w:r>
        <w:rPr>
          <w:lang w:bidi="ru-RU"/>
        </w:rPr>
        <w:t xml:space="preserve">координируют </w:t>
      </w:r>
      <w:r>
        <w:rPr>
          <w:color w:val="000000"/>
          <w:lang w:bidi="ru-RU"/>
        </w:rPr>
        <w:t xml:space="preserve">действия </w:t>
      </w:r>
      <w:r>
        <w:rPr>
          <w:lang w:bidi="ru-RU"/>
        </w:rPr>
        <w:t xml:space="preserve">ДДС экстренных оперативных служб и ДДС </w:t>
      </w:r>
      <w:r>
        <w:rPr>
          <w:color w:val="000000"/>
          <w:lang w:bidi="ru-RU"/>
        </w:rPr>
        <w:t xml:space="preserve">организаций, сил </w:t>
      </w:r>
      <w:r>
        <w:rPr>
          <w:lang w:bidi="ru-RU"/>
        </w:rPr>
        <w:t xml:space="preserve">и </w:t>
      </w:r>
      <w:r>
        <w:rPr>
          <w:color w:val="000000"/>
          <w:lang w:bidi="ru-RU"/>
        </w:rPr>
        <w:t xml:space="preserve">средств </w:t>
      </w:r>
      <w:r>
        <w:rPr>
          <w:lang w:bidi="ru-RU"/>
        </w:rPr>
        <w:t xml:space="preserve">РСЧС </w:t>
      </w:r>
      <w:r>
        <w:rPr>
          <w:color w:val="000000"/>
          <w:lang w:bidi="ru-RU"/>
        </w:rPr>
        <w:t xml:space="preserve">при </w:t>
      </w:r>
      <w:r>
        <w:rPr>
          <w:lang w:bidi="ru-RU"/>
        </w:rPr>
        <w:t xml:space="preserve">принятии </w:t>
      </w:r>
      <w:r>
        <w:rPr>
          <w:color w:val="000000"/>
          <w:lang w:bidi="ru-RU"/>
        </w:rPr>
        <w:t xml:space="preserve">ими экстренных мер по </w:t>
      </w:r>
      <w:r>
        <w:rPr>
          <w:lang w:bidi="ru-RU"/>
        </w:rPr>
        <w:t>предотвращению ЧС или смягчению ее последствий;</w:t>
      </w:r>
    </w:p>
    <w:p w:rsidR="00674B77" w:rsidRDefault="00674B77" w:rsidP="00674B77">
      <w:pPr>
        <w:widowControl w:val="0"/>
        <w:numPr>
          <w:ilvl w:val="0"/>
          <w:numId w:val="17"/>
        </w:numPr>
        <w:tabs>
          <w:tab w:val="left" w:pos="1087"/>
        </w:tabs>
        <w:ind w:firstLine="700"/>
        <w:jc w:val="both"/>
      </w:pPr>
      <w:r>
        <w:rPr>
          <w:lang w:bidi="ru-RU"/>
        </w:rPr>
        <w:lastRenderedPageBreak/>
        <w:t xml:space="preserve">осуществляют корректировку электронных паспортов территорий (объектов) и представляют </w:t>
      </w:r>
      <w:r>
        <w:rPr>
          <w:color w:val="000000"/>
          <w:lang w:bidi="ru-RU"/>
        </w:rPr>
        <w:t xml:space="preserve">их </w:t>
      </w:r>
      <w:r>
        <w:rPr>
          <w:lang w:bidi="ru-RU"/>
        </w:rPr>
        <w:t>в ЦУКС;</w:t>
      </w:r>
    </w:p>
    <w:p w:rsidR="00674B77" w:rsidRDefault="00674B77" w:rsidP="00674B77">
      <w:pPr>
        <w:widowControl w:val="0"/>
        <w:numPr>
          <w:ilvl w:val="0"/>
          <w:numId w:val="17"/>
        </w:numPr>
        <w:tabs>
          <w:tab w:val="left" w:pos="1087"/>
        </w:tabs>
        <w:ind w:firstLine="700"/>
        <w:jc w:val="both"/>
      </w:pPr>
      <w:r>
        <w:rPr>
          <w:color w:val="000000"/>
          <w:lang w:bidi="ru-RU"/>
        </w:rPr>
        <w:t xml:space="preserve">направляют в ЦУКС </w:t>
      </w:r>
      <w:r>
        <w:rPr>
          <w:lang w:bidi="ru-RU"/>
        </w:rPr>
        <w:t xml:space="preserve">сведения о проведенных превентивных </w:t>
      </w:r>
      <w:r>
        <w:rPr>
          <w:color w:val="000000"/>
          <w:lang w:bidi="ru-RU"/>
        </w:rPr>
        <w:t xml:space="preserve">мероприятиях в соответствии с полученным </w:t>
      </w:r>
      <w:r>
        <w:rPr>
          <w:lang w:bidi="ru-RU"/>
        </w:rPr>
        <w:t xml:space="preserve">прогнозом </w:t>
      </w:r>
      <w:r>
        <w:rPr>
          <w:color w:val="000000"/>
          <w:lang w:bidi="ru-RU"/>
        </w:rPr>
        <w:t xml:space="preserve">возможных </w:t>
      </w:r>
      <w:r>
        <w:rPr>
          <w:lang w:bidi="ru-RU"/>
        </w:rPr>
        <w:t>ЧС.</w:t>
      </w:r>
    </w:p>
    <w:p w:rsidR="00674B77" w:rsidRDefault="00674B77" w:rsidP="00674B77">
      <w:pPr>
        <w:widowControl w:val="0"/>
        <w:numPr>
          <w:ilvl w:val="1"/>
          <w:numId w:val="15"/>
        </w:numPr>
        <w:tabs>
          <w:tab w:val="left" w:pos="1236"/>
        </w:tabs>
        <w:ind w:firstLine="700"/>
        <w:jc w:val="both"/>
      </w:pPr>
      <w:r>
        <w:rPr>
          <w:color w:val="000000"/>
          <w:lang w:bidi="ru-RU"/>
        </w:rPr>
        <w:t>При возникновении ЧС:</w:t>
      </w:r>
    </w:p>
    <w:p w:rsidR="00674B77" w:rsidRDefault="00674B77" w:rsidP="00674B77">
      <w:pPr>
        <w:widowControl w:val="0"/>
        <w:numPr>
          <w:ilvl w:val="0"/>
          <w:numId w:val="18"/>
        </w:numPr>
        <w:tabs>
          <w:tab w:val="left" w:pos="1087"/>
        </w:tabs>
        <w:ind w:firstLine="700"/>
        <w:jc w:val="both"/>
      </w:pPr>
      <w:r>
        <w:rPr>
          <w:color w:val="000000"/>
          <w:lang w:bidi="ru-RU"/>
        </w:rPr>
        <w:t xml:space="preserve">организуют </w:t>
      </w:r>
      <w:r>
        <w:rPr>
          <w:lang w:bidi="ru-RU"/>
        </w:rPr>
        <w:t xml:space="preserve">немедленное оповещение и направление к месту </w:t>
      </w:r>
      <w:r>
        <w:rPr>
          <w:color w:val="000000"/>
          <w:lang w:bidi="ru-RU"/>
        </w:rPr>
        <w:t xml:space="preserve">ЧС </w:t>
      </w:r>
      <w:r>
        <w:rPr>
          <w:lang w:bidi="ru-RU"/>
        </w:rPr>
        <w:t xml:space="preserve">сил и средств РСЧС, привлекаемых к ликвидации ЧС, осуществляют координацию </w:t>
      </w:r>
      <w:r>
        <w:rPr>
          <w:color w:val="000000"/>
          <w:lang w:bidi="ru-RU"/>
        </w:rPr>
        <w:t xml:space="preserve">их </w:t>
      </w:r>
      <w:r>
        <w:rPr>
          <w:lang w:bidi="ru-RU"/>
        </w:rPr>
        <w:t xml:space="preserve">условий </w:t>
      </w:r>
      <w:r>
        <w:rPr>
          <w:color w:val="000000"/>
          <w:lang w:bidi="ru-RU"/>
        </w:rPr>
        <w:t xml:space="preserve">по </w:t>
      </w:r>
      <w:r>
        <w:rPr>
          <w:lang w:bidi="ru-RU"/>
        </w:rPr>
        <w:t xml:space="preserve">предотвращению и </w:t>
      </w:r>
      <w:r>
        <w:rPr>
          <w:color w:val="000000"/>
          <w:lang w:bidi="ru-RU"/>
        </w:rPr>
        <w:t xml:space="preserve">ликвидации </w:t>
      </w:r>
      <w:r>
        <w:rPr>
          <w:lang w:bidi="ru-RU"/>
        </w:rPr>
        <w:t xml:space="preserve">ЧС, </w:t>
      </w:r>
      <w:r>
        <w:rPr>
          <w:color w:val="000000"/>
          <w:lang w:bidi="ru-RU"/>
        </w:rPr>
        <w:t>а также реагированию на происшествия после получения необходимых данных;</w:t>
      </w:r>
    </w:p>
    <w:p w:rsidR="00674B77" w:rsidRDefault="00674B77" w:rsidP="00674B77">
      <w:pPr>
        <w:widowControl w:val="0"/>
        <w:numPr>
          <w:ilvl w:val="0"/>
          <w:numId w:val="18"/>
        </w:numPr>
        <w:tabs>
          <w:tab w:val="left" w:pos="1087"/>
        </w:tabs>
        <w:ind w:firstLine="700"/>
        <w:jc w:val="both"/>
      </w:pPr>
      <w:r>
        <w:rPr>
          <w:color w:val="000000"/>
          <w:lang w:bidi="ru-RU"/>
        </w:rPr>
        <w:t xml:space="preserve">осуществляют сбор, обработку, уточнение и представление </w:t>
      </w:r>
      <w:r>
        <w:rPr>
          <w:lang w:bidi="ru-RU"/>
        </w:rPr>
        <w:t xml:space="preserve">оперативной информации </w:t>
      </w:r>
      <w:r>
        <w:rPr>
          <w:color w:val="000000"/>
          <w:lang w:bidi="ru-RU"/>
        </w:rPr>
        <w:t xml:space="preserve">о </w:t>
      </w:r>
      <w:r>
        <w:rPr>
          <w:lang w:bidi="ru-RU"/>
        </w:rPr>
        <w:t xml:space="preserve">развитии </w:t>
      </w:r>
      <w:r>
        <w:rPr>
          <w:color w:val="000000"/>
          <w:lang w:bidi="ru-RU"/>
        </w:rPr>
        <w:t xml:space="preserve">ЧС, а также </w:t>
      </w:r>
      <w:r>
        <w:rPr>
          <w:lang w:bidi="ru-RU"/>
        </w:rPr>
        <w:t xml:space="preserve">оперативное </w:t>
      </w:r>
      <w:r>
        <w:rPr>
          <w:color w:val="000000"/>
          <w:lang w:bidi="ru-RU"/>
        </w:rPr>
        <w:t>управление действиями ДДС экстренных оперативных служб и ДДС организаций, привлекаемых к ликвидации ЧС, сил и средств РСЧС;</w:t>
      </w:r>
    </w:p>
    <w:p w:rsidR="00674B77" w:rsidRDefault="00674B77" w:rsidP="00674B77">
      <w:pPr>
        <w:widowControl w:val="0"/>
        <w:numPr>
          <w:ilvl w:val="0"/>
          <w:numId w:val="18"/>
        </w:numPr>
        <w:tabs>
          <w:tab w:val="left" w:pos="1062"/>
        </w:tabs>
        <w:ind w:firstLine="700"/>
        <w:jc w:val="both"/>
      </w:pPr>
      <w:r>
        <w:rPr>
          <w:color w:val="000000"/>
          <w:lang w:bidi="ru-RU"/>
        </w:rPr>
        <w:t>осуществляют привлечение аварийно-восстановительных служб, нештатных аварийно-спасательных формирований и иных организаций к мероприятиям по проведению аварийно-восстановительных работ в зоне ЧС, если возникшая обстановка не дает возможности для согласования экстренных действий с вышестоящими органами управления;</w:t>
      </w:r>
    </w:p>
    <w:p w:rsidR="00674B77" w:rsidRDefault="00674B77" w:rsidP="00674B77">
      <w:pPr>
        <w:widowControl w:val="0"/>
        <w:numPr>
          <w:ilvl w:val="0"/>
          <w:numId w:val="18"/>
        </w:numPr>
        <w:tabs>
          <w:tab w:val="left" w:pos="1044"/>
        </w:tabs>
        <w:ind w:firstLine="700"/>
        <w:jc w:val="both"/>
      </w:pPr>
      <w:r>
        <w:rPr>
          <w:color w:val="000000"/>
          <w:lang w:bidi="ru-RU"/>
        </w:rPr>
        <w:t>готовят и представляют в вышестоящие органы управления по подчиненности, а также в ЦУКС доклады и донесения о ЧС;</w:t>
      </w:r>
    </w:p>
    <w:p w:rsidR="00674B77" w:rsidRDefault="00674B77" w:rsidP="00674B77">
      <w:pPr>
        <w:widowControl w:val="0"/>
        <w:numPr>
          <w:ilvl w:val="0"/>
          <w:numId w:val="18"/>
        </w:numPr>
        <w:tabs>
          <w:tab w:val="left" w:pos="1713"/>
        </w:tabs>
        <w:ind w:firstLine="700"/>
        <w:jc w:val="both"/>
      </w:pPr>
      <w:r>
        <w:rPr>
          <w:color w:val="000000"/>
          <w:lang w:bidi="ru-RU"/>
        </w:rPr>
        <w:t>ведут учет сил и средств РСЧС, привлекаемых к ликвидации ЧС.</w:t>
      </w:r>
    </w:p>
    <w:p w:rsidR="00674B77" w:rsidRDefault="00674B77" w:rsidP="00674B77">
      <w:pPr>
        <w:widowControl w:val="0"/>
        <w:numPr>
          <w:ilvl w:val="1"/>
          <w:numId w:val="15"/>
        </w:numPr>
        <w:tabs>
          <w:tab w:val="left" w:pos="1238"/>
        </w:tabs>
        <w:ind w:firstLine="700"/>
        <w:jc w:val="both"/>
      </w:pPr>
      <w:r>
        <w:rPr>
          <w:color w:val="000000"/>
          <w:lang w:bidi="ru-RU"/>
        </w:rPr>
        <w:t>При подготовке к ведению и ведении ГО:</w:t>
      </w:r>
    </w:p>
    <w:p w:rsidR="00674B77" w:rsidRDefault="00674B77" w:rsidP="00674B77">
      <w:pPr>
        <w:widowControl w:val="0"/>
        <w:numPr>
          <w:ilvl w:val="0"/>
          <w:numId w:val="19"/>
        </w:numPr>
        <w:tabs>
          <w:tab w:val="left" w:pos="1044"/>
        </w:tabs>
        <w:ind w:firstLine="700"/>
        <w:jc w:val="both"/>
      </w:pPr>
      <w:r>
        <w:rPr>
          <w:color w:val="000000"/>
          <w:lang w:bidi="ru-RU"/>
        </w:rPr>
        <w:t>получают сигналы оповещения и (или) экстренную информацию, подтверждают ее получение у вышестоящего органа управления ГО;</w:t>
      </w:r>
    </w:p>
    <w:p w:rsidR="00674B77" w:rsidRDefault="00674B77" w:rsidP="00674B77">
      <w:pPr>
        <w:widowControl w:val="0"/>
        <w:numPr>
          <w:ilvl w:val="0"/>
          <w:numId w:val="19"/>
        </w:numPr>
        <w:tabs>
          <w:tab w:val="left" w:pos="1066"/>
        </w:tabs>
        <w:ind w:firstLine="700"/>
        <w:jc w:val="both"/>
      </w:pPr>
      <w:r>
        <w:rPr>
          <w:color w:val="000000"/>
          <w:lang w:bidi="ru-RU"/>
        </w:rPr>
        <w:t>организуют оповещение руководящего состава ГО муниципального образования, сил ГО, дежурных служб (руководителей) служб организаций, эксплуатирующих потенциально опасные объекты, последствия аварий на которых могут причинять вред жизни и здоровью населения;</w:t>
      </w:r>
    </w:p>
    <w:p w:rsidR="00674B77" w:rsidRDefault="00674B77" w:rsidP="00674B77">
      <w:pPr>
        <w:widowControl w:val="0"/>
        <w:numPr>
          <w:ilvl w:val="0"/>
          <w:numId w:val="19"/>
        </w:numPr>
        <w:tabs>
          <w:tab w:val="left" w:pos="1052"/>
        </w:tabs>
        <w:ind w:firstLine="700"/>
        <w:jc w:val="both"/>
      </w:pPr>
      <w:r>
        <w:rPr>
          <w:color w:val="000000"/>
          <w:lang w:bidi="ru-RU"/>
        </w:rPr>
        <w:t>обеспечивают оповещение населения, находящегося на территории муниципального образования;</w:t>
      </w:r>
    </w:p>
    <w:p w:rsidR="00674B77" w:rsidRDefault="00674B77" w:rsidP="00674B77">
      <w:pPr>
        <w:widowControl w:val="0"/>
        <w:numPr>
          <w:ilvl w:val="0"/>
          <w:numId w:val="19"/>
        </w:numPr>
        <w:tabs>
          <w:tab w:val="left" w:pos="1044"/>
        </w:tabs>
        <w:ind w:firstLine="700"/>
        <w:jc w:val="both"/>
      </w:pPr>
      <w:r>
        <w:rPr>
          <w:color w:val="000000"/>
          <w:lang w:bidi="ru-RU"/>
        </w:rPr>
        <w:t>организуют прием от организаций, расположенных на территории муниципального образования, информации по выполнению мероприятий ГО с доведением ее до органов управления ГО муниципального образования;</w:t>
      </w:r>
    </w:p>
    <w:p w:rsidR="00674B77" w:rsidRDefault="00674B77" w:rsidP="00674B77">
      <w:pPr>
        <w:widowControl w:val="0"/>
        <w:numPr>
          <w:ilvl w:val="0"/>
          <w:numId w:val="19"/>
        </w:numPr>
        <w:tabs>
          <w:tab w:val="left" w:pos="1071"/>
        </w:tabs>
        <w:ind w:firstLine="700"/>
        <w:jc w:val="both"/>
      </w:pPr>
      <w:r>
        <w:rPr>
          <w:color w:val="000000"/>
          <w:lang w:bidi="ru-RU"/>
        </w:rPr>
        <w:t>ведут учет сил и средств ГО, привлекаемых к выполнению мероприятий ГО.</w:t>
      </w:r>
    </w:p>
    <w:p w:rsidR="00674B77" w:rsidRDefault="00674B77" w:rsidP="00674B77">
      <w:pPr>
        <w:widowControl w:val="0"/>
        <w:numPr>
          <w:ilvl w:val="0"/>
          <w:numId w:val="15"/>
        </w:numPr>
        <w:tabs>
          <w:tab w:val="left" w:pos="1230"/>
        </w:tabs>
        <w:ind w:firstLine="700"/>
        <w:jc w:val="both"/>
      </w:pPr>
      <w:proofErr w:type="gramStart"/>
      <w:r>
        <w:rPr>
          <w:color w:val="000000"/>
          <w:lang w:bidi="ru-RU"/>
        </w:rPr>
        <w:t>ЕДДС при обеспечении координации деятельности и организации информационного взаимодействия имеют право запрашивать и получать через органы повседневного управления территориальных органов федеральных органов исполнительной власти, органов исполнительной власти Республики Калмыкия, организаций, а также ДДС экстренных оперативных служб, других организаций (подразделений), обеспечивающих деятельность органов местного самоуправления в области защиты населения и территорий от ЧС, управления силами и средствами, предназначенными и привлекаемыми для</w:t>
      </w:r>
      <w:proofErr w:type="gramEnd"/>
      <w:r>
        <w:rPr>
          <w:color w:val="000000"/>
          <w:lang w:bidi="ru-RU"/>
        </w:rPr>
        <w:t xml:space="preserve"> предупреждения и ликвидации ЧС, осуществления обмена информацией и оповещения населения о ЧС, информацию в области защиты населения и территорий от ЧС и ГО на территории муниципального образования.</w:t>
      </w:r>
    </w:p>
    <w:p w:rsidR="00674B77" w:rsidRDefault="00674B77" w:rsidP="00674B77">
      <w:pPr>
        <w:widowControl w:val="0"/>
        <w:numPr>
          <w:ilvl w:val="0"/>
          <w:numId w:val="15"/>
        </w:numPr>
        <w:tabs>
          <w:tab w:val="left" w:pos="1230"/>
        </w:tabs>
        <w:ind w:firstLine="700"/>
        <w:jc w:val="both"/>
      </w:pPr>
      <w:proofErr w:type="gramStart"/>
      <w:r>
        <w:rPr>
          <w:color w:val="000000"/>
          <w:lang w:bidi="ru-RU"/>
        </w:rPr>
        <w:t xml:space="preserve">Органы повседневного управления территориальных органов федеральных органов исполнительной власти, органов исполнительной власти Республики Калмыкия, организаций, ДДС экстренных оперативных служб, организации (подразделения), обеспечивающие деятельность органов местного самоуправления в области защиты населения и территорий от ЧС, управления силами и средствами, предназначенными и привлекаемыми для предупреждения и ликвидации ЧС, осуществления обмена информацией и </w:t>
      </w:r>
      <w:r>
        <w:rPr>
          <w:lang w:bidi="ru-RU"/>
        </w:rPr>
        <w:t>оповещения населения о ЧС, а также органа управления ГО на</w:t>
      </w:r>
      <w:proofErr w:type="gramEnd"/>
      <w:r>
        <w:rPr>
          <w:lang w:bidi="ru-RU"/>
        </w:rPr>
        <w:t xml:space="preserve"> территории муниципального образования:</w:t>
      </w:r>
    </w:p>
    <w:p w:rsidR="00674B77" w:rsidRDefault="00674B77" w:rsidP="00674B77">
      <w:pPr>
        <w:widowControl w:val="0"/>
        <w:numPr>
          <w:ilvl w:val="0"/>
          <w:numId w:val="20"/>
        </w:numPr>
        <w:tabs>
          <w:tab w:val="left" w:pos="1186"/>
        </w:tabs>
        <w:ind w:firstLine="700"/>
        <w:jc w:val="both"/>
      </w:pPr>
      <w:proofErr w:type="gramStart"/>
      <w:r>
        <w:rPr>
          <w:lang w:bidi="ru-RU"/>
        </w:rPr>
        <w:t xml:space="preserve">представляют в ЕДДС информацию об угрозах и фактах возникновения ЧС, о </w:t>
      </w:r>
      <w:r>
        <w:rPr>
          <w:lang w:bidi="ru-RU"/>
        </w:rPr>
        <w:lastRenderedPageBreak/>
        <w:t xml:space="preserve">принимаемых мерах по защите населения и территорий </w:t>
      </w:r>
      <w:r>
        <w:rPr>
          <w:color w:val="000000"/>
          <w:lang w:bidi="ru-RU"/>
        </w:rPr>
        <w:t xml:space="preserve">от ЧС, о </w:t>
      </w:r>
      <w:r>
        <w:rPr>
          <w:lang w:bidi="ru-RU"/>
        </w:rPr>
        <w:t xml:space="preserve">проведении аварийно-спасательных и других неотложных работ, о </w:t>
      </w:r>
      <w:r>
        <w:rPr>
          <w:color w:val="000000"/>
          <w:lang w:bidi="ru-RU"/>
        </w:rPr>
        <w:t xml:space="preserve">силах </w:t>
      </w:r>
      <w:r>
        <w:rPr>
          <w:lang w:bidi="ru-RU"/>
        </w:rPr>
        <w:t>и средствах, задействованных в ликвидации ЧС, а также информацию в области защиты населения и территорий от ЧС, ГО и обеспечения пожарной безопасности и безопасности людей на водных объектах с учетом требований</w:t>
      </w:r>
      <w:proofErr w:type="gramEnd"/>
      <w:r>
        <w:rPr>
          <w:lang w:bidi="ru-RU"/>
        </w:rPr>
        <w:t xml:space="preserve"> законодательства Российской Федерации в области защиты информации;</w:t>
      </w:r>
    </w:p>
    <w:p w:rsidR="00674B77" w:rsidRDefault="00674B77" w:rsidP="00674B77">
      <w:pPr>
        <w:widowControl w:val="0"/>
        <w:numPr>
          <w:ilvl w:val="0"/>
          <w:numId w:val="20"/>
        </w:numPr>
        <w:tabs>
          <w:tab w:val="left" w:pos="1186"/>
        </w:tabs>
        <w:ind w:firstLine="700"/>
        <w:jc w:val="both"/>
      </w:pPr>
      <w:r>
        <w:rPr>
          <w:lang w:bidi="ru-RU"/>
        </w:rPr>
        <w:t xml:space="preserve">обеспечивают информационный обмен в соответствии с установленными едиными стандартами обмена информацией в области </w:t>
      </w:r>
      <w:r>
        <w:rPr>
          <w:color w:val="000000"/>
          <w:lang w:bidi="ru-RU"/>
        </w:rPr>
        <w:t xml:space="preserve">защиты </w:t>
      </w:r>
      <w:r>
        <w:rPr>
          <w:lang w:bidi="ru-RU"/>
        </w:rPr>
        <w:t>населения и территорий от ЧС и ГО.</w:t>
      </w:r>
    </w:p>
    <w:p w:rsidR="00550F1F" w:rsidRPr="00674B77" w:rsidRDefault="00550F1F" w:rsidP="00F70DA3">
      <w:pPr>
        <w:pStyle w:val="4"/>
        <w:shd w:val="clear" w:color="auto" w:fill="auto"/>
        <w:tabs>
          <w:tab w:val="left" w:pos="284"/>
        </w:tabs>
        <w:spacing w:before="120" w:line="264" w:lineRule="exact"/>
        <w:ind w:right="20"/>
        <w:jc w:val="both"/>
        <w:rPr>
          <w:rStyle w:val="11"/>
          <w:sz w:val="28"/>
          <w:szCs w:val="28"/>
        </w:rPr>
      </w:pPr>
    </w:p>
    <w:sectPr w:rsidR="00550F1F" w:rsidRPr="00674B77" w:rsidSect="00CC417F">
      <w:footerReference w:type="default" r:id="rId10"/>
      <w:footerReference w:type="first" r:id="rId11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0A" w:rsidRDefault="00FE6E0A">
      <w:r>
        <w:separator/>
      </w:r>
    </w:p>
  </w:endnote>
  <w:endnote w:type="continuationSeparator" w:id="0">
    <w:p w:rsidR="00FE6E0A" w:rsidRDefault="00FE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77" w:rsidRDefault="00674B7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C7E72C5" wp14:editId="3A05A285">
              <wp:simplePos x="0" y="0"/>
              <wp:positionH relativeFrom="page">
                <wp:posOffset>6880225</wp:posOffset>
              </wp:positionH>
              <wp:positionV relativeFrom="page">
                <wp:posOffset>10184130</wp:posOffset>
              </wp:positionV>
              <wp:extent cx="82550" cy="1219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4B77" w:rsidRDefault="00674B77">
                          <w:pPr>
                            <w:pStyle w:val="24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B64A4" w:rsidRPr="006B64A4">
                            <w:rPr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41.75pt;margin-top:801.9pt;width:6.5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" filled="f" stroked="f">
              <v:textbox style="mso-fit-shape-to-text:t" inset="0,0,0,0">
                <w:txbxContent>
                  <w:p w:rsidR="00674B77" w:rsidRDefault="00674B77">
                    <w:pPr>
                      <w:pStyle w:val="24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B64A4" w:rsidRPr="006B64A4">
                      <w:rPr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77" w:rsidRDefault="00674B77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0A" w:rsidRDefault="00FE6E0A">
      <w:r>
        <w:separator/>
      </w:r>
    </w:p>
  </w:footnote>
  <w:footnote w:type="continuationSeparator" w:id="0">
    <w:p w:rsidR="00FE6E0A" w:rsidRDefault="00FE6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8C2"/>
    <w:multiLevelType w:val="multilevel"/>
    <w:tmpl w:val="660AEBD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221D1"/>
    <w:multiLevelType w:val="hybridMultilevel"/>
    <w:tmpl w:val="1D2C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7265D"/>
    <w:multiLevelType w:val="hybridMultilevel"/>
    <w:tmpl w:val="223241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E86FD9"/>
    <w:multiLevelType w:val="multilevel"/>
    <w:tmpl w:val="6292004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37A32"/>
    <w:multiLevelType w:val="multilevel"/>
    <w:tmpl w:val="0D18A1D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9F0754"/>
    <w:multiLevelType w:val="hybridMultilevel"/>
    <w:tmpl w:val="409C22FC"/>
    <w:lvl w:ilvl="0" w:tplc="0419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>
    <w:nsid w:val="220C5640"/>
    <w:multiLevelType w:val="hybridMultilevel"/>
    <w:tmpl w:val="DD24275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>
    <w:nsid w:val="25E16AA9"/>
    <w:multiLevelType w:val="hybridMultilevel"/>
    <w:tmpl w:val="351E4EC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>
    <w:nsid w:val="29C241DA"/>
    <w:multiLevelType w:val="multilevel"/>
    <w:tmpl w:val="067408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503883"/>
    <w:multiLevelType w:val="multilevel"/>
    <w:tmpl w:val="291439B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094C7B"/>
    <w:multiLevelType w:val="multilevel"/>
    <w:tmpl w:val="A8181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86161D"/>
    <w:multiLevelType w:val="hybridMultilevel"/>
    <w:tmpl w:val="A43AE3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D04BB"/>
    <w:multiLevelType w:val="multilevel"/>
    <w:tmpl w:val="8D9412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13">
    <w:nsid w:val="579A6AEE"/>
    <w:multiLevelType w:val="multilevel"/>
    <w:tmpl w:val="17BE20D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CB793B"/>
    <w:multiLevelType w:val="hybridMultilevel"/>
    <w:tmpl w:val="C492A8C2"/>
    <w:lvl w:ilvl="0" w:tplc="3F783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5B3F75"/>
    <w:multiLevelType w:val="multilevel"/>
    <w:tmpl w:val="3758A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F84F3F"/>
    <w:multiLevelType w:val="multilevel"/>
    <w:tmpl w:val="B24EFD4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9A0DCB"/>
    <w:multiLevelType w:val="multilevel"/>
    <w:tmpl w:val="A9BACB0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BB69FD"/>
    <w:multiLevelType w:val="multilevel"/>
    <w:tmpl w:val="5E3453AC"/>
    <w:lvl w:ilvl="0">
      <w:start w:val="8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181E40"/>
    <w:multiLevelType w:val="hybridMultilevel"/>
    <w:tmpl w:val="8DB0007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>
    <w:nsid w:val="7D8C39DB"/>
    <w:multiLevelType w:val="hybridMultilevel"/>
    <w:tmpl w:val="0DCCA65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9"/>
  </w:num>
  <w:num w:numId="5">
    <w:abstractNumId w:val="4"/>
  </w:num>
  <w:num w:numId="6">
    <w:abstractNumId w:val="18"/>
  </w:num>
  <w:num w:numId="7">
    <w:abstractNumId w:val="2"/>
  </w:num>
  <w:num w:numId="8">
    <w:abstractNumId w:val="20"/>
  </w:num>
  <w:num w:numId="9">
    <w:abstractNumId w:val="6"/>
  </w:num>
  <w:num w:numId="10">
    <w:abstractNumId w:val="7"/>
  </w:num>
  <w:num w:numId="11">
    <w:abstractNumId w:val="19"/>
  </w:num>
  <w:num w:numId="12">
    <w:abstractNumId w:val="1"/>
  </w:num>
  <w:num w:numId="13">
    <w:abstractNumId w:val="5"/>
  </w:num>
  <w:num w:numId="14">
    <w:abstractNumId w:val="11"/>
  </w:num>
  <w:num w:numId="15">
    <w:abstractNumId w:val="10"/>
  </w:num>
  <w:num w:numId="16">
    <w:abstractNumId w:val="16"/>
  </w:num>
  <w:num w:numId="17">
    <w:abstractNumId w:val="0"/>
  </w:num>
  <w:num w:numId="18">
    <w:abstractNumId w:val="3"/>
  </w:num>
  <w:num w:numId="19">
    <w:abstractNumId w:val="17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BF"/>
    <w:rsid w:val="000159FD"/>
    <w:rsid w:val="000D07BF"/>
    <w:rsid w:val="00136C62"/>
    <w:rsid w:val="001D3AAD"/>
    <w:rsid w:val="00273661"/>
    <w:rsid w:val="0033647C"/>
    <w:rsid w:val="003848A8"/>
    <w:rsid w:val="003D6BC3"/>
    <w:rsid w:val="004A2885"/>
    <w:rsid w:val="004C29A5"/>
    <w:rsid w:val="00516D07"/>
    <w:rsid w:val="00520337"/>
    <w:rsid w:val="00550F1F"/>
    <w:rsid w:val="005C380F"/>
    <w:rsid w:val="00643893"/>
    <w:rsid w:val="00674B77"/>
    <w:rsid w:val="006853F6"/>
    <w:rsid w:val="006946BD"/>
    <w:rsid w:val="006B64A4"/>
    <w:rsid w:val="006E2C10"/>
    <w:rsid w:val="007430A5"/>
    <w:rsid w:val="00761ED0"/>
    <w:rsid w:val="007A5FBB"/>
    <w:rsid w:val="008B4C8C"/>
    <w:rsid w:val="008B7CA1"/>
    <w:rsid w:val="008E0906"/>
    <w:rsid w:val="00936310"/>
    <w:rsid w:val="009E40F3"/>
    <w:rsid w:val="00A4175B"/>
    <w:rsid w:val="00A661A8"/>
    <w:rsid w:val="00B630A1"/>
    <w:rsid w:val="00C01C78"/>
    <w:rsid w:val="00C35D63"/>
    <w:rsid w:val="00C86A77"/>
    <w:rsid w:val="00CC417F"/>
    <w:rsid w:val="00DC6B83"/>
    <w:rsid w:val="00E9734A"/>
    <w:rsid w:val="00EA1ACC"/>
    <w:rsid w:val="00EE129E"/>
    <w:rsid w:val="00F43329"/>
    <w:rsid w:val="00F70DA3"/>
    <w:rsid w:val="00F9225F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6A77"/>
    <w:pPr>
      <w:keepNext/>
      <w:ind w:firstLine="34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86A77"/>
    <w:pPr>
      <w:keepNext/>
      <w:spacing w:line="320" w:lineRule="exact"/>
      <w:jc w:val="center"/>
      <w:outlineLvl w:val="1"/>
    </w:pPr>
    <w:rPr>
      <w:b/>
      <w:bCs/>
      <w:sz w:val="22"/>
    </w:rPr>
  </w:style>
  <w:style w:type="paragraph" w:styleId="8">
    <w:name w:val="heading 8"/>
    <w:basedOn w:val="a"/>
    <w:next w:val="a"/>
    <w:link w:val="80"/>
    <w:qFormat/>
    <w:rsid w:val="00C86A77"/>
    <w:pPr>
      <w:keepNext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C35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C35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basedOn w:val="a0"/>
    <w:link w:val="4"/>
    <w:rsid w:val="00C35D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3"/>
    <w:rsid w:val="00C35D6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_"/>
    <w:basedOn w:val="a0"/>
    <w:rsid w:val="00C35D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0"/>
    <w:rsid w:val="00C35D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basedOn w:val="a3"/>
    <w:rsid w:val="00C35D6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4">
    <w:name w:val="Основной текст + Малые прописные"/>
    <w:basedOn w:val="a3"/>
    <w:rsid w:val="00C35D6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</w:rPr>
  </w:style>
  <w:style w:type="character" w:customStyle="1" w:styleId="310pt">
    <w:name w:val="Основной текст (3) + 10 pt;Полужирный"/>
    <w:basedOn w:val="3"/>
    <w:rsid w:val="00C35D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">
    <w:name w:val="Основной текст + 10 pt;Полужирный"/>
    <w:basedOn w:val="a3"/>
    <w:rsid w:val="00C35D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">
    <w:name w:val="Основной текст (5)_"/>
    <w:basedOn w:val="a0"/>
    <w:rsid w:val="00C35D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"/>
    <w:basedOn w:val="5"/>
    <w:rsid w:val="00C35D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2">
    <w:name w:val="Заголовок №2 (2)_"/>
    <w:basedOn w:val="a0"/>
    <w:rsid w:val="00C35D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0">
    <w:name w:val="Заголовок №2 (2)"/>
    <w:basedOn w:val="22"/>
    <w:rsid w:val="00C35D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3"/>
    <w:rsid w:val="00C35D63"/>
    <w:pPr>
      <w:widowControl w:val="0"/>
      <w:shd w:val="clear" w:color="auto" w:fill="FFFFFF"/>
      <w:spacing w:before="7440" w:line="0" w:lineRule="atLeast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B630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86A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6A7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6A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C86A77"/>
    <w:pPr>
      <w:jc w:val="both"/>
    </w:pPr>
  </w:style>
  <w:style w:type="character" w:customStyle="1" w:styleId="a7">
    <w:name w:val="Основной текст Знак"/>
    <w:basedOn w:val="a0"/>
    <w:link w:val="a6"/>
    <w:rsid w:val="00C86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6A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6A7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5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3"/>
    <w:rsid w:val="004C29A5"/>
  </w:style>
  <w:style w:type="character" w:customStyle="1" w:styleId="51">
    <w:name w:val="Основной текст5"/>
    <w:rsid w:val="004C29A5"/>
  </w:style>
  <w:style w:type="paragraph" w:customStyle="1" w:styleId="6">
    <w:name w:val="Основной текст6"/>
    <w:basedOn w:val="a"/>
    <w:rsid w:val="004C29A5"/>
    <w:pPr>
      <w:shd w:val="clear" w:color="auto" w:fill="FFFFFF"/>
      <w:spacing w:after="240" w:line="274" w:lineRule="exact"/>
    </w:pPr>
    <w:rPr>
      <w:sz w:val="23"/>
      <w:szCs w:val="23"/>
    </w:rPr>
  </w:style>
  <w:style w:type="character" w:customStyle="1" w:styleId="7">
    <w:name w:val="Основной текст7"/>
    <w:rsid w:val="004C29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1">
    <w:name w:val="Основной текст8"/>
    <w:rsid w:val="004C29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">
    <w:name w:val="Основной текст9"/>
    <w:rsid w:val="004C29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rsid w:val="004C29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  <w:shd w:val="clear" w:color="auto" w:fill="FFFFFF"/>
    </w:rPr>
  </w:style>
  <w:style w:type="paragraph" w:customStyle="1" w:styleId="100">
    <w:name w:val="Основной текст10"/>
    <w:basedOn w:val="a"/>
    <w:rsid w:val="004C29A5"/>
    <w:pPr>
      <w:shd w:val="clear" w:color="auto" w:fill="FFFFFF"/>
      <w:spacing w:after="240" w:line="274" w:lineRule="exact"/>
    </w:pPr>
    <w:rPr>
      <w:color w:val="000000"/>
      <w:sz w:val="23"/>
      <w:szCs w:val="23"/>
      <w:lang w:val="ru"/>
    </w:rPr>
  </w:style>
  <w:style w:type="character" w:customStyle="1" w:styleId="23">
    <w:name w:val="Колонтитул (2)_"/>
    <w:basedOn w:val="a0"/>
    <w:link w:val="24"/>
    <w:rsid w:val="00674B77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Колонтитул (2)"/>
    <w:basedOn w:val="a"/>
    <w:link w:val="23"/>
    <w:rsid w:val="00674B77"/>
    <w:pPr>
      <w:widowControl w:val="0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6A77"/>
    <w:pPr>
      <w:keepNext/>
      <w:ind w:firstLine="34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86A77"/>
    <w:pPr>
      <w:keepNext/>
      <w:spacing w:line="320" w:lineRule="exact"/>
      <w:jc w:val="center"/>
      <w:outlineLvl w:val="1"/>
    </w:pPr>
    <w:rPr>
      <w:b/>
      <w:bCs/>
      <w:sz w:val="22"/>
    </w:rPr>
  </w:style>
  <w:style w:type="paragraph" w:styleId="8">
    <w:name w:val="heading 8"/>
    <w:basedOn w:val="a"/>
    <w:next w:val="a"/>
    <w:link w:val="80"/>
    <w:qFormat/>
    <w:rsid w:val="00C86A77"/>
    <w:pPr>
      <w:keepNext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C35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C35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basedOn w:val="a0"/>
    <w:link w:val="4"/>
    <w:rsid w:val="00C35D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3"/>
    <w:rsid w:val="00C35D6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_"/>
    <w:basedOn w:val="a0"/>
    <w:rsid w:val="00C35D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0"/>
    <w:rsid w:val="00C35D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basedOn w:val="a3"/>
    <w:rsid w:val="00C35D6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4">
    <w:name w:val="Основной текст + Малые прописные"/>
    <w:basedOn w:val="a3"/>
    <w:rsid w:val="00C35D6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</w:rPr>
  </w:style>
  <w:style w:type="character" w:customStyle="1" w:styleId="310pt">
    <w:name w:val="Основной текст (3) + 10 pt;Полужирный"/>
    <w:basedOn w:val="3"/>
    <w:rsid w:val="00C35D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">
    <w:name w:val="Основной текст + 10 pt;Полужирный"/>
    <w:basedOn w:val="a3"/>
    <w:rsid w:val="00C35D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">
    <w:name w:val="Основной текст (5)_"/>
    <w:basedOn w:val="a0"/>
    <w:rsid w:val="00C35D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"/>
    <w:basedOn w:val="5"/>
    <w:rsid w:val="00C35D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2">
    <w:name w:val="Заголовок №2 (2)_"/>
    <w:basedOn w:val="a0"/>
    <w:rsid w:val="00C35D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0">
    <w:name w:val="Заголовок №2 (2)"/>
    <w:basedOn w:val="22"/>
    <w:rsid w:val="00C35D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3"/>
    <w:rsid w:val="00C35D63"/>
    <w:pPr>
      <w:widowControl w:val="0"/>
      <w:shd w:val="clear" w:color="auto" w:fill="FFFFFF"/>
      <w:spacing w:before="7440" w:line="0" w:lineRule="atLeast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B630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86A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6A7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6A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C86A77"/>
    <w:pPr>
      <w:jc w:val="both"/>
    </w:pPr>
  </w:style>
  <w:style w:type="character" w:customStyle="1" w:styleId="a7">
    <w:name w:val="Основной текст Знак"/>
    <w:basedOn w:val="a0"/>
    <w:link w:val="a6"/>
    <w:rsid w:val="00C86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6A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6A7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5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3"/>
    <w:rsid w:val="004C29A5"/>
  </w:style>
  <w:style w:type="character" w:customStyle="1" w:styleId="51">
    <w:name w:val="Основной текст5"/>
    <w:rsid w:val="004C29A5"/>
  </w:style>
  <w:style w:type="paragraph" w:customStyle="1" w:styleId="6">
    <w:name w:val="Основной текст6"/>
    <w:basedOn w:val="a"/>
    <w:rsid w:val="004C29A5"/>
    <w:pPr>
      <w:shd w:val="clear" w:color="auto" w:fill="FFFFFF"/>
      <w:spacing w:after="240" w:line="274" w:lineRule="exact"/>
    </w:pPr>
    <w:rPr>
      <w:sz w:val="23"/>
      <w:szCs w:val="23"/>
    </w:rPr>
  </w:style>
  <w:style w:type="character" w:customStyle="1" w:styleId="7">
    <w:name w:val="Основной текст7"/>
    <w:rsid w:val="004C29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1">
    <w:name w:val="Основной текст8"/>
    <w:rsid w:val="004C29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">
    <w:name w:val="Основной текст9"/>
    <w:rsid w:val="004C29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rsid w:val="004C29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  <w:shd w:val="clear" w:color="auto" w:fill="FFFFFF"/>
    </w:rPr>
  </w:style>
  <w:style w:type="paragraph" w:customStyle="1" w:styleId="100">
    <w:name w:val="Основной текст10"/>
    <w:basedOn w:val="a"/>
    <w:rsid w:val="004C29A5"/>
    <w:pPr>
      <w:shd w:val="clear" w:color="auto" w:fill="FFFFFF"/>
      <w:spacing w:after="240" w:line="274" w:lineRule="exact"/>
    </w:pPr>
    <w:rPr>
      <w:color w:val="000000"/>
      <w:sz w:val="23"/>
      <w:szCs w:val="23"/>
      <w:lang w:val="ru"/>
    </w:rPr>
  </w:style>
  <w:style w:type="character" w:customStyle="1" w:styleId="23">
    <w:name w:val="Колонтитул (2)_"/>
    <w:basedOn w:val="a0"/>
    <w:link w:val="24"/>
    <w:rsid w:val="00674B77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Колонтитул (2)"/>
    <w:basedOn w:val="a"/>
    <w:link w:val="23"/>
    <w:rsid w:val="00674B77"/>
    <w:pPr>
      <w:widowControl w:val="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8E3F3-B7EB-402D-9CCF-FC89B6D6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Караваева</cp:lastModifiedBy>
  <cp:revision>3</cp:revision>
  <cp:lastPrinted>2022-03-28T07:12:00Z</cp:lastPrinted>
  <dcterms:created xsi:type="dcterms:W3CDTF">2022-04-04T11:57:00Z</dcterms:created>
  <dcterms:modified xsi:type="dcterms:W3CDTF">2022-04-04T12:00:00Z</dcterms:modified>
</cp:coreProperties>
</file>