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106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677"/>
        <w:gridCol w:w="4473"/>
      </w:tblGrid>
      <w:tr w:rsidR="00D079FC" w:rsidTr="00D079FC">
        <w:trPr>
          <w:trHeight w:val="1428"/>
        </w:trPr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ХАЛЬМГ ТАНГЧИН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МУНИЦИПАЛЬНБУРДЭЦИН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АДМИНИСТРАЦИН 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ЗААВР</w:t>
            </w:r>
          </w:p>
          <w:p w:rsidR="00D079FC" w:rsidRDefault="00D079FC"/>
        </w:tc>
        <w:tc>
          <w:tcPr>
            <w:tcW w:w="16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79FC" w:rsidRDefault="00D079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7080" cy="830580"/>
                  <wp:effectExtent l="0" t="0" r="0" b="762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РАСПОРЯЖЕНИЕ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АДМИНИСТРАЦИИ МАЛОДЕРБЕТОВСКОГО РАЙОННОГО МУНИЦИПАЛЬНОГО ОБРАЗОВАНИЯ</w:t>
            </w:r>
          </w:p>
          <w:p w:rsidR="00D079FC" w:rsidRDefault="00D079FC">
            <w:pPr>
              <w:pStyle w:val="1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РЕСПУБЛИКИ КАЛМЫКИЯ</w:t>
            </w:r>
          </w:p>
          <w:p w:rsidR="00D079FC" w:rsidRDefault="00D079FC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D079FC" w:rsidRDefault="00D079FC" w:rsidP="00D07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2018г.</w:t>
      </w:r>
    </w:p>
    <w:p w:rsidR="00D079FC" w:rsidRDefault="00D079FC" w:rsidP="00D07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9FC" w:rsidRDefault="00D079FC" w:rsidP="00D079F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«О внесении изменений в персональный состав Комиссии по предупреждению и противодействию коррупции в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Малодербетовском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районном муниципальном образовании Республики Калмыкия»</w:t>
      </w:r>
    </w:p>
    <w:p w:rsidR="00D079FC" w:rsidRDefault="00D079FC" w:rsidP="00D079FC">
      <w:pPr>
        <w:spacing w:after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персонального состава Комиссии по предупреждению и противодействию коррупции  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Малодербетовском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районном муниципальном образовании Республики Калмыкия: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следующий состав комиссии: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Лиджиев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–Глава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Калмыкия, Глава администрации – председатель Комиссии;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Бамбышев</w:t>
      </w:r>
      <w:proofErr w:type="spellEnd"/>
      <w:r>
        <w:rPr>
          <w:rFonts w:ascii="Times New Roman" w:hAnsi="Times New Roman"/>
          <w:sz w:val="26"/>
          <w:szCs w:val="26"/>
        </w:rPr>
        <w:t xml:space="preserve"> Н.А. – Заместитель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– заместитель председателя Комиссии;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Санджиев Е.Э. – эксперт – консультант - юрист 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– секретарь комиссии;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Сулукова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Е.Б. – председатель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(по согласованию);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Арманова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Д.В. – председатель </w:t>
      </w:r>
      <w:proofErr w:type="spellStart"/>
      <w:r>
        <w:rPr>
          <w:rFonts w:ascii="Times New Roman" w:hAnsi="Times New Roman"/>
          <w:sz w:val="26"/>
          <w:szCs w:val="26"/>
        </w:rPr>
        <w:t>Контрольно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счетной палаты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(по согласованию);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Бреусов</w:t>
      </w:r>
      <w:proofErr w:type="spellEnd"/>
      <w:r>
        <w:rPr>
          <w:rFonts w:ascii="Times New Roman" w:hAnsi="Times New Roman"/>
          <w:sz w:val="26"/>
          <w:szCs w:val="26"/>
        </w:rPr>
        <w:t xml:space="preserve"> Н.С. – </w:t>
      </w: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начальника муниципального казенного учреждения  Управление развития агропромышленного комплекса, земельных и имущественных отношений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Ляпина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А.Г. - начальник Финансового управления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Рязанов А.В. – начальник </w:t>
      </w:r>
      <w:proofErr w:type="gramStart"/>
      <w:r>
        <w:rPr>
          <w:rFonts w:ascii="Times New Roman" w:hAnsi="Times New Roman"/>
          <w:sz w:val="26"/>
          <w:szCs w:val="26"/>
        </w:rPr>
        <w:t>отделения Управления Федеральной службы безопасности Российской Федерации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по Республике Калмыкия в </w:t>
      </w:r>
      <w:proofErr w:type="spellStart"/>
      <w:r>
        <w:rPr>
          <w:rFonts w:ascii="Times New Roman" w:hAnsi="Times New Roman"/>
          <w:sz w:val="26"/>
          <w:szCs w:val="26"/>
        </w:rPr>
        <w:t>Сарпинском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(по согласованию);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Настаев</w:t>
      </w:r>
      <w:proofErr w:type="spellEnd"/>
      <w:r>
        <w:rPr>
          <w:rFonts w:ascii="Times New Roman" w:hAnsi="Times New Roman"/>
          <w:sz w:val="26"/>
          <w:szCs w:val="26"/>
        </w:rPr>
        <w:t xml:space="preserve"> Д.А. – начальник МО МВД России «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Малодербетовский</w:t>
      </w:r>
      <w:proofErr w:type="spellEnd"/>
      <w:r>
        <w:rPr>
          <w:rFonts w:ascii="Times New Roman" w:hAnsi="Times New Roman"/>
          <w:sz w:val="26"/>
          <w:szCs w:val="26"/>
        </w:rPr>
        <w:t>» (по согласованию);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Базыров</w:t>
      </w:r>
      <w:proofErr w:type="spellEnd"/>
      <w:r>
        <w:rPr>
          <w:rFonts w:ascii="Times New Roman" w:hAnsi="Times New Roman"/>
          <w:sz w:val="26"/>
          <w:szCs w:val="26"/>
        </w:rPr>
        <w:t xml:space="preserve"> С.А. – директор КУ РК «Центр занятости населения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(по согласованию);</w:t>
      </w:r>
    </w:p>
    <w:p w:rsidR="00D079FC" w:rsidRDefault="00D079FC" w:rsidP="00D079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Очаныкова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 – редактор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районной газеты «Степная новь».</w:t>
      </w:r>
    </w:p>
    <w:p w:rsidR="00D079FC" w:rsidRDefault="00D079FC" w:rsidP="00D079F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Признать утратившим силу распоряжение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 № 11 от 16.01.2018 г.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над исполнением настоящего распоряжения оставляю за собой.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Калмыкия,   </w:t>
      </w:r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Лиджиев</w:t>
      </w:r>
      <w:proofErr w:type="spellEnd"/>
    </w:p>
    <w:p w:rsidR="00D079FC" w:rsidRDefault="00D079FC" w:rsidP="00D079F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79FC" w:rsidRDefault="00D079FC" w:rsidP="00D079FC">
      <w:pPr>
        <w:rPr>
          <w:rFonts w:ascii="Times New Roman" w:hAnsi="Times New Roman" w:cs="Times New Roman"/>
          <w:sz w:val="18"/>
          <w:szCs w:val="18"/>
        </w:rPr>
      </w:pPr>
    </w:p>
    <w:p w:rsidR="00C92115" w:rsidRDefault="00C92115"/>
    <w:sectPr w:rsidR="00C9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B"/>
    <w:rsid w:val="004656BB"/>
    <w:rsid w:val="00C92115"/>
    <w:rsid w:val="00D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9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9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2019-02-15T07:51:00Z</dcterms:created>
  <dcterms:modified xsi:type="dcterms:W3CDTF">2019-02-15T07:51:00Z</dcterms:modified>
</cp:coreProperties>
</file>