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1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701"/>
        <w:gridCol w:w="4536"/>
      </w:tblGrid>
      <w:tr w:rsidR="007B3503" w:rsidRPr="00442D75" w:rsidTr="00E75D77">
        <w:trPr>
          <w:trHeight w:val="1384"/>
        </w:trPr>
        <w:tc>
          <w:tcPr>
            <w:tcW w:w="37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B3503" w:rsidRPr="003227D0" w:rsidRDefault="007B3503" w:rsidP="00E75D77">
            <w:pPr>
              <w:spacing w:after="0" w:line="240" w:lineRule="auto"/>
              <w:jc w:val="center"/>
              <w:rPr>
                <w:rFonts w:ascii="Courier New" w:hAnsi="Courier New" w:cs="Cordia New"/>
                <w:b/>
                <w:bCs/>
              </w:rPr>
            </w:pPr>
            <w:r w:rsidRPr="00442D75">
              <w:rPr>
                <w:rFonts w:ascii="Courier New" w:hAnsi="Courier New" w:cs="Cordia New"/>
                <w:b/>
                <w:bCs/>
              </w:rPr>
              <w:t>ХАЛЬМГ</w:t>
            </w:r>
            <w:r w:rsidRPr="003227D0">
              <w:rPr>
                <w:rFonts w:ascii="Courier New" w:hAnsi="Courier New" w:cs="Cordia New"/>
                <w:b/>
                <w:bCs/>
              </w:rPr>
              <w:t xml:space="preserve"> </w:t>
            </w:r>
            <w:r w:rsidRPr="00442D75">
              <w:rPr>
                <w:rFonts w:ascii="Courier New" w:hAnsi="Courier New" w:cs="Cordia New"/>
                <w:b/>
                <w:bCs/>
              </w:rPr>
              <w:t>ТАНГЧИН</w:t>
            </w:r>
          </w:p>
          <w:p w:rsidR="007B3503" w:rsidRPr="003227D0" w:rsidRDefault="007B3503" w:rsidP="00E75D7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442D75"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 w:rsidRPr="00442D75"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 w:rsidRPr="003227D0">
              <w:rPr>
                <w:rFonts w:ascii="Courier New" w:hAnsi="Courier New" w:cs="Courier New"/>
                <w:b/>
                <w:bCs/>
              </w:rPr>
              <w:t>-</w:t>
            </w:r>
            <w:proofErr w:type="spellStart"/>
            <w:r w:rsidRPr="00442D75">
              <w:rPr>
                <w:rFonts w:ascii="Courier New" w:hAnsi="Courier New" w:cs="Courier New"/>
                <w:b/>
                <w:bCs/>
              </w:rPr>
              <w:t>ДθРВДЭ</w:t>
            </w:r>
            <w:proofErr w:type="spellEnd"/>
            <w:r w:rsidRPr="003227D0"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442D75">
              <w:rPr>
                <w:rFonts w:ascii="Courier New" w:hAnsi="Courier New" w:cs="Courier New"/>
                <w:b/>
                <w:bCs/>
              </w:rPr>
              <w:t>РАЙОНА</w:t>
            </w:r>
          </w:p>
          <w:p w:rsidR="007B3503" w:rsidRPr="003227D0" w:rsidRDefault="007B3503" w:rsidP="00E75D77">
            <w:pPr>
              <w:keepNext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Cs w:val="20"/>
              </w:rPr>
            </w:pPr>
            <w:r w:rsidRPr="00442D75">
              <w:rPr>
                <w:rFonts w:ascii="Courier New" w:hAnsi="Courier New"/>
                <w:b/>
                <w:szCs w:val="20"/>
              </w:rPr>
              <w:t>МУНИЦИПАЛЬН</w:t>
            </w:r>
            <w:r w:rsidRPr="003227D0">
              <w:rPr>
                <w:rFonts w:ascii="Courier New" w:hAnsi="Courier New"/>
                <w:b/>
                <w:szCs w:val="20"/>
              </w:rPr>
              <w:t xml:space="preserve"> </w:t>
            </w:r>
            <w:r w:rsidRPr="00442D75">
              <w:rPr>
                <w:rFonts w:ascii="Courier New" w:hAnsi="Courier New"/>
                <w:b/>
                <w:szCs w:val="20"/>
              </w:rPr>
              <w:t>БУРДЭЦИН</w:t>
            </w:r>
          </w:p>
          <w:p w:rsidR="007B3503" w:rsidRPr="00442D75" w:rsidRDefault="007B3503" w:rsidP="00E75D77">
            <w:pPr>
              <w:spacing w:after="0" w:line="240" w:lineRule="auto"/>
              <w:jc w:val="center"/>
              <w:rPr>
                <w:rFonts w:ascii="Courier New" w:hAnsi="Courier New"/>
                <w:b/>
              </w:rPr>
            </w:pPr>
            <w:r w:rsidRPr="00442D75">
              <w:rPr>
                <w:rFonts w:ascii="Courier New" w:hAnsi="Courier New"/>
                <w:b/>
              </w:rPr>
              <w:t>АДМИНИСТРАЦИН АХЛАЧИН</w:t>
            </w:r>
          </w:p>
          <w:p w:rsidR="007B3503" w:rsidRPr="003C5AA2" w:rsidRDefault="007B3503" w:rsidP="00E75D77">
            <w:pPr>
              <w:keepNext/>
              <w:spacing w:after="0" w:line="240" w:lineRule="auto"/>
              <w:ind w:firstLine="601"/>
              <w:jc w:val="center"/>
              <w:outlineLvl w:val="0"/>
              <w:rPr>
                <w:rFonts w:ascii="Courier New" w:hAnsi="Courier New" w:cs="Courier New"/>
                <w:b/>
                <w:szCs w:val="20"/>
                <w:lang w:val="en-US"/>
              </w:rPr>
            </w:pPr>
            <w:r w:rsidRPr="00442D75">
              <w:rPr>
                <w:rFonts w:ascii="Courier New" w:hAnsi="Courier New" w:cs="Courier New"/>
                <w:b/>
                <w:szCs w:val="20"/>
              </w:rPr>
              <w:t xml:space="preserve"> ТОГТАВР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B3503" w:rsidRPr="00442D75" w:rsidRDefault="007B3503" w:rsidP="00E75D7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504DFA2" wp14:editId="2703FFE0">
                  <wp:extent cx="771525" cy="8382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B3503" w:rsidRPr="00442D75" w:rsidRDefault="007B3503" w:rsidP="00E75D77">
            <w:pPr>
              <w:spacing w:after="0" w:line="240" w:lineRule="auto"/>
              <w:jc w:val="center"/>
              <w:rPr>
                <w:rFonts w:ascii="Courier New" w:hAnsi="Courier New"/>
                <w:b/>
              </w:rPr>
            </w:pPr>
            <w:r w:rsidRPr="00442D75">
              <w:rPr>
                <w:rFonts w:ascii="Courier New" w:hAnsi="Courier New"/>
                <w:b/>
              </w:rPr>
              <w:t>ПОСТАНОВЛЕНИЕ</w:t>
            </w:r>
          </w:p>
          <w:p w:rsidR="007B3503" w:rsidRPr="00442D75" w:rsidRDefault="007B3503" w:rsidP="00E75D77">
            <w:pPr>
              <w:spacing w:after="0" w:line="240" w:lineRule="auto"/>
              <w:jc w:val="center"/>
              <w:rPr>
                <w:rFonts w:ascii="Courier New" w:hAnsi="Courier New"/>
                <w:b/>
              </w:rPr>
            </w:pPr>
            <w:r w:rsidRPr="00442D75">
              <w:rPr>
                <w:rFonts w:ascii="Courier New" w:hAnsi="Courier New"/>
                <w:b/>
              </w:rPr>
              <w:t>АДМИНИСТРАЦИИ МАЛОДЕРБЕТОВСКОГО РАЙОННОГО МУНИЦИПАЛЬНОГО ОБРАЗОВАНИЯ</w:t>
            </w:r>
          </w:p>
          <w:p w:rsidR="007B3503" w:rsidRPr="00442D75" w:rsidRDefault="007B3503" w:rsidP="00E75D77">
            <w:pPr>
              <w:spacing w:after="0" w:line="240" w:lineRule="auto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</w:tc>
      </w:tr>
    </w:tbl>
    <w:p w:rsidR="007B3503" w:rsidRDefault="007B3503" w:rsidP="007B3503">
      <w:pPr>
        <w:tabs>
          <w:tab w:val="left" w:pos="0"/>
        </w:tabs>
        <w:spacing w:after="0" w:line="240" w:lineRule="auto"/>
        <w:jc w:val="both"/>
        <w:rPr>
          <w:b/>
        </w:rPr>
      </w:pPr>
      <w:r w:rsidRPr="00442D75">
        <w:rPr>
          <w:b/>
        </w:rPr>
        <w:t xml:space="preserve">     </w:t>
      </w:r>
      <w:r>
        <w:rPr>
          <w:b/>
        </w:rPr>
        <w:t xml:space="preserve">       № </w:t>
      </w:r>
      <w:r>
        <w:rPr>
          <w:b/>
        </w:rPr>
        <w:t>54</w:t>
      </w:r>
      <w:r w:rsidRPr="00442D75">
        <w:rPr>
          <w:b/>
        </w:rPr>
        <w:t xml:space="preserve">                  </w:t>
      </w:r>
      <w:r w:rsidRPr="003C5AA2">
        <w:rPr>
          <w:b/>
        </w:rPr>
        <w:t xml:space="preserve">         </w:t>
      </w:r>
      <w:r>
        <w:rPr>
          <w:b/>
        </w:rPr>
        <w:t xml:space="preserve">                         </w:t>
      </w:r>
      <w:r w:rsidRPr="003C5AA2">
        <w:rPr>
          <w:b/>
        </w:rPr>
        <w:t xml:space="preserve"> </w:t>
      </w:r>
      <w:r>
        <w:rPr>
          <w:b/>
        </w:rPr>
        <w:t xml:space="preserve">                                              </w:t>
      </w:r>
      <w:r>
        <w:rPr>
          <w:b/>
        </w:rPr>
        <w:t xml:space="preserve">            </w:t>
      </w:r>
      <w:bookmarkStart w:id="0" w:name="_GoBack"/>
      <w:bookmarkEnd w:id="0"/>
      <w:r>
        <w:rPr>
          <w:b/>
        </w:rPr>
        <w:t xml:space="preserve">   </w:t>
      </w:r>
      <w:r w:rsidRPr="00442D75">
        <w:rPr>
          <w:b/>
        </w:rPr>
        <w:t xml:space="preserve">  от «</w:t>
      </w:r>
      <w:r>
        <w:rPr>
          <w:b/>
        </w:rPr>
        <w:t>_</w:t>
      </w:r>
      <w:r>
        <w:rPr>
          <w:b/>
        </w:rPr>
        <w:t>14</w:t>
      </w:r>
      <w:r>
        <w:rPr>
          <w:b/>
        </w:rPr>
        <w:t>_»_</w:t>
      </w:r>
      <w:r>
        <w:rPr>
          <w:b/>
        </w:rPr>
        <w:t xml:space="preserve">мая </w:t>
      </w:r>
      <w:r>
        <w:rPr>
          <w:b/>
        </w:rPr>
        <w:t>__</w:t>
      </w:r>
      <w:r w:rsidRPr="00442D75">
        <w:rPr>
          <w:b/>
        </w:rPr>
        <w:t>20</w:t>
      </w:r>
      <w:r>
        <w:rPr>
          <w:b/>
        </w:rPr>
        <w:t>18</w:t>
      </w:r>
      <w:r w:rsidRPr="00442D75">
        <w:rPr>
          <w:b/>
        </w:rPr>
        <w:t>г.</w:t>
      </w:r>
    </w:p>
    <w:p w:rsidR="007B3503" w:rsidRDefault="007B3503" w:rsidP="007B3503">
      <w:pPr>
        <w:jc w:val="center"/>
        <w:rPr>
          <w:rFonts w:ascii="Times New Roman" w:hAnsi="Times New Roman"/>
          <w:sz w:val="28"/>
          <w:szCs w:val="28"/>
        </w:rPr>
      </w:pPr>
    </w:p>
    <w:p w:rsidR="007B3503" w:rsidRPr="00CD3C51" w:rsidRDefault="007B3503" w:rsidP="007B3503">
      <w:pPr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CD3C51">
        <w:rPr>
          <w:rFonts w:ascii="Times New Roman" w:hAnsi="Times New Roman"/>
          <w:i/>
          <w:sz w:val="26"/>
          <w:szCs w:val="26"/>
        </w:rPr>
        <w:t>О внесении изменений в постановление № 155 от 29.12.2017 года «</w:t>
      </w:r>
      <w:r w:rsidRPr="00CD3C51">
        <w:rPr>
          <w:rFonts w:ascii="Times New Roman" w:hAnsi="Times New Roman"/>
          <w:bCs/>
          <w:i/>
          <w:color w:val="3C3C3C"/>
          <w:sz w:val="26"/>
          <w:szCs w:val="26"/>
        </w:rPr>
        <w:t xml:space="preserve">Об утверждении Положения о порядке рассмотрения обращений граждан, поступивших в Администрацию </w:t>
      </w:r>
      <w:proofErr w:type="spellStart"/>
      <w:r w:rsidRPr="00CD3C51">
        <w:rPr>
          <w:rFonts w:ascii="Times New Roman" w:hAnsi="Times New Roman"/>
          <w:bCs/>
          <w:i/>
          <w:color w:val="3C3C3C"/>
          <w:sz w:val="26"/>
          <w:szCs w:val="26"/>
        </w:rPr>
        <w:t>Малодербетовского</w:t>
      </w:r>
      <w:proofErr w:type="spellEnd"/>
      <w:r w:rsidRPr="00CD3C51">
        <w:rPr>
          <w:rFonts w:ascii="Times New Roman" w:hAnsi="Times New Roman"/>
          <w:bCs/>
          <w:i/>
          <w:color w:val="3C3C3C"/>
          <w:sz w:val="26"/>
          <w:szCs w:val="26"/>
        </w:rPr>
        <w:t xml:space="preserve"> районного муниципального образования Республики Калмыкия, ее структурные подразделения»</w:t>
      </w:r>
    </w:p>
    <w:p w:rsidR="007B3503" w:rsidRPr="00CD3C51" w:rsidRDefault="007B3503" w:rsidP="007B350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6"/>
          <w:szCs w:val="26"/>
        </w:rPr>
      </w:pPr>
    </w:p>
    <w:p w:rsidR="007B3503" w:rsidRPr="00CD3C51" w:rsidRDefault="007B3503" w:rsidP="007B350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CD3C51">
        <w:rPr>
          <w:sz w:val="26"/>
          <w:szCs w:val="26"/>
        </w:rPr>
        <w:t xml:space="preserve">В соответствии с частью 5.1 статьи 11 </w:t>
      </w:r>
      <w:hyperlink r:id="rId6" w:history="1">
        <w:r w:rsidRPr="007B3503">
          <w:rPr>
            <w:rStyle w:val="a5"/>
            <w:color w:val="auto"/>
            <w:spacing w:val="2"/>
            <w:sz w:val="26"/>
            <w:szCs w:val="26"/>
            <w:u w:val="none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7B3503">
        <w:rPr>
          <w:spacing w:val="2"/>
          <w:sz w:val="26"/>
          <w:szCs w:val="26"/>
        </w:rPr>
        <w:t xml:space="preserve">, </w:t>
      </w:r>
      <w:r w:rsidRPr="00CD3C51">
        <w:rPr>
          <w:color w:val="2D2D2D"/>
          <w:spacing w:val="2"/>
          <w:sz w:val="26"/>
          <w:szCs w:val="26"/>
        </w:rPr>
        <w:t xml:space="preserve">руководствуясь Уставом </w:t>
      </w:r>
      <w:proofErr w:type="spellStart"/>
      <w:r w:rsidRPr="00CD3C51">
        <w:rPr>
          <w:color w:val="2D2D2D"/>
          <w:spacing w:val="2"/>
          <w:sz w:val="26"/>
          <w:szCs w:val="26"/>
        </w:rPr>
        <w:t>Малодербетовского</w:t>
      </w:r>
      <w:proofErr w:type="spellEnd"/>
      <w:r w:rsidRPr="00CD3C51">
        <w:rPr>
          <w:color w:val="2D2D2D"/>
          <w:spacing w:val="2"/>
          <w:sz w:val="26"/>
          <w:szCs w:val="26"/>
        </w:rPr>
        <w:t xml:space="preserve"> районного муниципального образования Республики Калмыкия:</w:t>
      </w:r>
    </w:p>
    <w:p w:rsidR="007B3503" w:rsidRPr="00CD3C51" w:rsidRDefault="007B3503" w:rsidP="007B3503">
      <w:pPr>
        <w:pStyle w:val="a4"/>
        <w:shd w:val="clear" w:color="auto" w:fill="FFFFFF"/>
        <w:spacing w:before="240" w:beforeAutospacing="0" w:after="0" w:afterAutospacing="0"/>
        <w:ind w:firstLine="567"/>
        <w:jc w:val="both"/>
        <w:rPr>
          <w:bCs/>
          <w:color w:val="3C3C3C"/>
          <w:sz w:val="26"/>
          <w:szCs w:val="26"/>
        </w:rPr>
      </w:pPr>
      <w:r w:rsidRPr="00CD3C51">
        <w:rPr>
          <w:color w:val="2D2D2D"/>
          <w:spacing w:val="2"/>
          <w:sz w:val="26"/>
          <w:szCs w:val="26"/>
        </w:rPr>
        <w:t xml:space="preserve">1.  Внести изменения в постановление </w:t>
      </w:r>
      <w:r w:rsidRPr="00CD3C51">
        <w:rPr>
          <w:sz w:val="26"/>
          <w:szCs w:val="26"/>
        </w:rPr>
        <w:t>№ 155 от 29.12.2017 года «</w:t>
      </w:r>
      <w:r w:rsidRPr="00CD3C51">
        <w:rPr>
          <w:bCs/>
          <w:color w:val="3C3C3C"/>
          <w:sz w:val="26"/>
          <w:szCs w:val="26"/>
        </w:rPr>
        <w:t xml:space="preserve">Об утверждении Положения о порядке рассмотрения обращений граждан, поступивших в Администрацию </w:t>
      </w:r>
      <w:proofErr w:type="spellStart"/>
      <w:r w:rsidRPr="00CD3C51">
        <w:rPr>
          <w:bCs/>
          <w:color w:val="3C3C3C"/>
          <w:sz w:val="26"/>
          <w:szCs w:val="26"/>
        </w:rPr>
        <w:t>Малодербетовского</w:t>
      </w:r>
      <w:proofErr w:type="spellEnd"/>
      <w:r w:rsidRPr="00CD3C51">
        <w:rPr>
          <w:bCs/>
          <w:color w:val="3C3C3C"/>
          <w:sz w:val="26"/>
          <w:szCs w:val="26"/>
        </w:rPr>
        <w:t xml:space="preserve"> районного муниципального образования Республики Калмыкия, ее структурные подразделения» дополнив:</w:t>
      </w:r>
    </w:p>
    <w:p w:rsidR="007B3503" w:rsidRPr="00CD3C51" w:rsidRDefault="007B3503" w:rsidP="007B3503">
      <w:pPr>
        <w:pStyle w:val="a4"/>
        <w:shd w:val="clear" w:color="auto" w:fill="FFFFFF"/>
        <w:spacing w:before="240" w:beforeAutospacing="0" w:after="0" w:afterAutospacing="0"/>
        <w:ind w:firstLine="567"/>
        <w:jc w:val="both"/>
        <w:rPr>
          <w:bCs/>
          <w:color w:val="3C3C3C"/>
          <w:sz w:val="26"/>
          <w:szCs w:val="26"/>
        </w:rPr>
      </w:pPr>
      <w:r w:rsidRPr="00CD3C51">
        <w:rPr>
          <w:bCs/>
          <w:color w:val="3C3C3C"/>
          <w:sz w:val="26"/>
          <w:szCs w:val="26"/>
        </w:rPr>
        <w:t>- пункт 4 «Рассмотрение обращений», подпункт 4.12. читать в следующей редакции: «</w:t>
      </w:r>
      <w:r w:rsidRPr="00CD3C51"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proofErr w:type="gramStart"/>
      <w:r w:rsidRPr="00CD3C51">
        <w:rPr>
          <w:color w:val="333333"/>
          <w:sz w:val="26"/>
          <w:szCs w:val="26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CD3C51">
        <w:rPr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 w:rsidRPr="00CD3C51">
        <w:rPr>
          <w:color w:val="333333"/>
          <w:sz w:val="26"/>
          <w:szCs w:val="26"/>
          <w:shd w:val="clear" w:color="auto" w:fill="FFFFFF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7" w:anchor="dst100035" w:history="1">
        <w:r w:rsidRPr="00CD3C51">
          <w:rPr>
            <w:rStyle w:val="a5"/>
            <w:color w:val="666699"/>
            <w:sz w:val="26"/>
            <w:szCs w:val="26"/>
            <w:shd w:val="clear" w:color="auto" w:fill="FFFFFF"/>
          </w:rPr>
          <w:t>части 2 статьи 6</w:t>
        </w:r>
        <w:proofErr w:type="gramEnd"/>
      </w:hyperlink>
      <w:r w:rsidRPr="00CD3C51">
        <w:rPr>
          <w:color w:val="333333"/>
          <w:sz w:val="26"/>
          <w:szCs w:val="26"/>
          <w:shd w:val="clear" w:color="auto" w:fill="FFFFFF"/>
        </w:rPr>
        <w:t> 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7B3503" w:rsidRPr="00CD3C51" w:rsidRDefault="007B3503" w:rsidP="007B3503">
      <w:pPr>
        <w:pStyle w:val="a4"/>
        <w:shd w:val="clear" w:color="auto" w:fill="FFFFFF"/>
        <w:spacing w:before="240" w:beforeAutospacing="0" w:after="0" w:afterAutospacing="0"/>
        <w:ind w:firstLine="567"/>
        <w:jc w:val="both"/>
        <w:rPr>
          <w:color w:val="333333"/>
          <w:sz w:val="26"/>
          <w:szCs w:val="26"/>
          <w:shd w:val="clear" w:color="auto" w:fill="FFFFFF"/>
        </w:rPr>
      </w:pPr>
      <w:proofErr w:type="gramStart"/>
      <w:r w:rsidRPr="00CD3C51">
        <w:rPr>
          <w:bCs/>
          <w:color w:val="3C3C3C"/>
          <w:sz w:val="26"/>
          <w:szCs w:val="26"/>
        </w:rPr>
        <w:t>-  пункт 5 «Порядок рассмотрения отдельных обращений»  дополнив его подпунктом 5.8 «</w:t>
      </w:r>
      <w:r w:rsidRPr="00CD3C51">
        <w:rPr>
          <w:color w:val="333333"/>
          <w:sz w:val="26"/>
          <w:szCs w:val="26"/>
          <w:shd w:val="clear" w:color="auto" w:fill="FFFFFF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 </w:t>
      </w:r>
      <w:hyperlink r:id="rId8" w:anchor="dst16" w:history="1">
        <w:r w:rsidRPr="00CD3C51">
          <w:rPr>
            <w:rStyle w:val="a5"/>
            <w:color w:val="666699"/>
            <w:sz w:val="26"/>
            <w:szCs w:val="26"/>
            <w:shd w:val="clear" w:color="auto" w:fill="FFFFFF"/>
          </w:rPr>
          <w:t>частью 4 статьи 10</w:t>
        </w:r>
      </w:hyperlink>
      <w:r w:rsidRPr="00CD3C51">
        <w:rPr>
          <w:color w:val="333333"/>
          <w:sz w:val="26"/>
          <w:szCs w:val="26"/>
          <w:shd w:val="clear" w:color="auto" w:fill="FFFFFF"/>
        </w:rPr>
        <w:t> 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</w:t>
      </w:r>
      <w:proofErr w:type="gramEnd"/>
      <w:r w:rsidRPr="00CD3C51">
        <w:rPr>
          <w:color w:val="333333"/>
          <w:sz w:val="26"/>
          <w:szCs w:val="26"/>
          <w:shd w:val="clear" w:color="auto" w:fill="FFFFFF"/>
        </w:rPr>
        <w:t xml:space="preserve"> дней со дня регистрации обращения сообщается электронный адрес </w:t>
      </w:r>
      <w:r w:rsidRPr="00CD3C51">
        <w:rPr>
          <w:color w:val="333333"/>
          <w:sz w:val="26"/>
          <w:szCs w:val="26"/>
          <w:shd w:val="clear" w:color="auto" w:fill="FFFFFF"/>
        </w:rPr>
        <w:lastRenderedPageBreak/>
        <w:t>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возвращается».</w:t>
      </w:r>
    </w:p>
    <w:p w:rsidR="007B3503" w:rsidRPr="00CD3C51" w:rsidRDefault="007B3503" w:rsidP="007B3503">
      <w:pPr>
        <w:pStyle w:val="a3"/>
        <w:ind w:left="0" w:firstLine="567"/>
        <w:jc w:val="both"/>
        <w:rPr>
          <w:rFonts w:ascii="Times New Roman" w:hAnsi="Times New Roman"/>
          <w:color w:val="2D2D2D"/>
          <w:spacing w:val="2"/>
          <w:sz w:val="26"/>
          <w:szCs w:val="26"/>
        </w:rPr>
      </w:pPr>
      <w:r w:rsidRPr="00CD3C51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2.</w:t>
      </w:r>
      <w:r w:rsidRPr="00CD3C51">
        <w:rPr>
          <w:color w:val="333333"/>
          <w:sz w:val="26"/>
          <w:szCs w:val="26"/>
          <w:shd w:val="clear" w:color="auto" w:fill="FFFFFF"/>
        </w:rPr>
        <w:t xml:space="preserve"> </w:t>
      </w:r>
      <w:r w:rsidRPr="00CD3C51">
        <w:rPr>
          <w:rFonts w:ascii="Times New Roman" w:hAnsi="Times New Roman"/>
          <w:color w:val="2D2D2D"/>
          <w:spacing w:val="2"/>
          <w:sz w:val="26"/>
          <w:szCs w:val="26"/>
        </w:rPr>
        <w:t xml:space="preserve"> </w:t>
      </w:r>
      <w:proofErr w:type="gramStart"/>
      <w:r w:rsidRPr="00CD3C51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CD3C51">
        <w:rPr>
          <w:rFonts w:ascii="Times New Roman" w:hAnsi="Times New Roman"/>
          <w:sz w:val="26"/>
          <w:szCs w:val="26"/>
        </w:rPr>
        <w:t xml:space="preserve"> данное постановление в сети Интернет на официальном сайте администрации </w:t>
      </w:r>
      <w:proofErr w:type="spellStart"/>
      <w:r w:rsidRPr="00CD3C51">
        <w:rPr>
          <w:rFonts w:ascii="Times New Roman" w:hAnsi="Times New Roman"/>
          <w:sz w:val="26"/>
          <w:szCs w:val="26"/>
        </w:rPr>
        <w:t>Малодербетовского</w:t>
      </w:r>
      <w:proofErr w:type="spellEnd"/>
      <w:r w:rsidRPr="00CD3C51">
        <w:rPr>
          <w:rFonts w:ascii="Times New Roman" w:hAnsi="Times New Roman"/>
          <w:sz w:val="26"/>
          <w:szCs w:val="26"/>
        </w:rPr>
        <w:t xml:space="preserve"> районного муниципального образования Республики Калмыкия.</w:t>
      </w:r>
      <w:r w:rsidRPr="00CD3C51">
        <w:rPr>
          <w:color w:val="2D2D2D"/>
          <w:spacing w:val="2"/>
          <w:sz w:val="26"/>
          <w:szCs w:val="26"/>
        </w:rPr>
        <w:br/>
      </w:r>
      <w:r w:rsidRPr="00CD3C51">
        <w:rPr>
          <w:rFonts w:ascii="Times New Roman" w:hAnsi="Times New Roman"/>
          <w:color w:val="2D2D2D"/>
          <w:spacing w:val="2"/>
          <w:sz w:val="26"/>
          <w:szCs w:val="26"/>
        </w:rPr>
        <w:t xml:space="preserve">        3.</w:t>
      </w:r>
      <w:r w:rsidRPr="00CD3C51">
        <w:rPr>
          <w:color w:val="2D2D2D"/>
          <w:spacing w:val="2"/>
          <w:sz w:val="26"/>
          <w:szCs w:val="26"/>
        </w:rPr>
        <w:t xml:space="preserve">  </w:t>
      </w:r>
      <w:r w:rsidRPr="00CD3C51">
        <w:rPr>
          <w:rFonts w:ascii="Times New Roman" w:hAnsi="Times New Roman"/>
          <w:color w:val="2D2D2D"/>
          <w:spacing w:val="2"/>
          <w:sz w:val="26"/>
          <w:szCs w:val="26"/>
        </w:rPr>
        <w:t xml:space="preserve">  </w:t>
      </w:r>
      <w:proofErr w:type="gramStart"/>
      <w:r w:rsidRPr="00CD3C51">
        <w:rPr>
          <w:rFonts w:ascii="Times New Roman" w:hAnsi="Times New Roman"/>
          <w:color w:val="2D2D2D"/>
          <w:spacing w:val="2"/>
          <w:sz w:val="26"/>
          <w:szCs w:val="26"/>
        </w:rPr>
        <w:t>Контроль за</w:t>
      </w:r>
      <w:proofErr w:type="gramEnd"/>
      <w:r w:rsidRPr="00CD3C51">
        <w:rPr>
          <w:rFonts w:ascii="Times New Roman" w:hAnsi="Times New Roman"/>
          <w:color w:val="2D2D2D"/>
          <w:spacing w:val="2"/>
          <w:sz w:val="26"/>
          <w:szCs w:val="26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CD3C51">
        <w:rPr>
          <w:rFonts w:ascii="Times New Roman" w:hAnsi="Times New Roman"/>
          <w:color w:val="2D2D2D"/>
          <w:spacing w:val="2"/>
          <w:sz w:val="26"/>
          <w:szCs w:val="26"/>
        </w:rPr>
        <w:t>Малодербетовского</w:t>
      </w:r>
      <w:proofErr w:type="spellEnd"/>
      <w:r w:rsidRPr="00CD3C51">
        <w:rPr>
          <w:rFonts w:ascii="Times New Roman" w:hAnsi="Times New Roman"/>
          <w:color w:val="2D2D2D"/>
          <w:spacing w:val="2"/>
          <w:sz w:val="26"/>
          <w:szCs w:val="26"/>
        </w:rPr>
        <w:t xml:space="preserve"> районного муниципального образования Республики Калмыкия – </w:t>
      </w:r>
      <w:proofErr w:type="spellStart"/>
      <w:r w:rsidRPr="00CD3C51">
        <w:rPr>
          <w:rFonts w:ascii="Times New Roman" w:hAnsi="Times New Roman"/>
          <w:color w:val="2D2D2D"/>
          <w:spacing w:val="2"/>
          <w:sz w:val="26"/>
          <w:szCs w:val="26"/>
        </w:rPr>
        <w:t>Бамбышева</w:t>
      </w:r>
      <w:proofErr w:type="spellEnd"/>
      <w:r w:rsidRPr="00CD3C51">
        <w:rPr>
          <w:rFonts w:ascii="Times New Roman" w:hAnsi="Times New Roman"/>
          <w:color w:val="2D2D2D"/>
          <w:spacing w:val="2"/>
          <w:sz w:val="26"/>
          <w:szCs w:val="26"/>
        </w:rPr>
        <w:t xml:space="preserve"> Н.А.</w:t>
      </w:r>
    </w:p>
    <w:p w:rsidR="007B3503" w:rsidRPr="00CD3C51" w:rsidRDefault="007B3503" w:rsidP="007B3503">
      <w:pPr>
        <w:jc w:val="both"/>
        <w:rPr>
          <w:rFonts w:ascii="Times New Roman" w:hAnsi="Times New Roman"/>
          <w:sz w:val="26"/>
          <w:szCs w:val="26"/>
        </w:rPr>
      </w:pPr>
    </w:p>
    <w:p w:rsidR="007B3503" w:rsidRPr="00CD3C51" w:rsidRDefault="007B3503" w:rsidP="007B35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3C51">
        <w:rPr>
          <w:rFonts w:ascii="Times New Roman" w:hAnsi="Times New Roman"/>
          <w:sz w:val="26"/>
          <w:szCs w:val="26"/>
        </w:rPr>
        <w:t xml:space="preserve">ВРИО Главы  </w:t>
      </w:r>
      <w:proofErr w:type="spellStart"/>
      <w:r w:rsidRPr="00CD3C51">
        <w:rPr>
          <w:rFonts w:ascii="Times New Roman" w:hAnsi="Times New Roman"/>
          <w:sz w:val="26"/>
          <w:szCs w:val="26"/>
        </w:rPr>
        <w:t>Малодербетовского</w:t>
      </w:r>
      <w:proofErr w:type="spellEnd"/>
      <w:r w:rsidRPr="00CD3C51">
        <w:rPr>
          <w:rFonts w:ascii="Times New Roman" w:hAnsi="Times New Roman"/>
          <w:sz w:val="26"/>
          <w:szCs w:val="26"/>
        </w:rPr>
        <w:t xml:space="preserve"> </w:t>
      </w:r>
    </w:p>
    <w:p w:rsidR="007B3503" w:rsidRPr="00CD3C51" w:rsidRDefault="007B3503" w:rsidP="007B35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3C51">
        <w:rPr>
          <w:rFonts w:ascii="Times New Roman" w:hAnsi="Times New Roman"/>
          <w:sz w:val="26"/>
          <w:szCs w:val="26"/>
        </w:rPr>
        <w:t xml:space="preserve">районного  муниципального образования </w:t>
      </w:r>
    </w:p>
    <w:p w:rsidR="007B3503" w:rsidRPr="00CD3C51" w:rsidRDefault="007B3503" w:rsidP="007B35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3C51">
        <w:rPr>
          <w:rFonts w:ascii="Times New Roman" w:hAnsi="Times New Roman"/>
          <w:sz w:val="26"/>
          <w:szCs w:val="26"/>
        </w:rPr>
        <w:t>Республики Калмыкия,</w:t>
      </w:r>
    </w:p>
    <w:p w:rsidR="007B3503" w:rsidRPr="00CD3C51" w:rsidRDefault="007B3503" w:rsidP="007B35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3C51">
        <w:rPr>
          <w:rFonts w:ascii="Times New Roman" w:hAnsi="Times New Roman"/>
          <w:sz w:val="26"/>
          <w:szCs w:val="26"/>
        </w:rPr>
        <w:t xml:space="preserve">Главы администрации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D3C51">
        <w:rPr>
          <w:rFonts w:ascii="Times New Roman" w:hAnsi="Times New Roman"/>
          <w:sz w:val="26"/>
          <w:szCs w:val="26"/>
        </w:rPr>
        <w:t xml:space="preserve">     С. </w:t>
      </w:r>
      <w:proofErr w:type="spellStart"/>
      <w:r w:rsidRPr="00CD3C51">
        <w:rPr>
          <w:rFonts w:ascii="Times New Roman" w:hAnsi="Times New Roman"/>
          <w:sz w:val="26"/>
          <w:szCs w:val="26"/>
        </w:rPr>
        <w:t>Лиджиев</w:t>
      </w:r>
      <w:proofErr w:type="spellEnd"/>
    </w:p>
    <w:p w:rsidR="007B3503" w:rsidRPr="00CD3C51" w:rsidRDefault="007B3503" w:rsidP="007B3503">
      <w:pPr>
        <w:jc w:val="both"/>
        <w:rPr>
          <w:rFonts w:ascii="Times New Roman" w:hAnsi="Times New Roman"/>
          <w:sz w:val="26"/>
          <w:szCs w:val="26"/>
        </w:rPr>
      </w:pPr>
    </w:p>
    <w:p w:rsidR="007B3503" w:rsidRPr="00267AB5" w:rsidRDefault="007B3503" w:rsidP="007B3503">
      <w:pPr>
        <w:jc w:val="both"/>
        <w:rPr>
          <w:rFonts w:ascii="Times New Roman" w:hAnsi="Times New Roman"/>
          <w:sz w:val="24"/>
          <w:szCs w:val="24"/>
        </w:rPr>
      </w:pPr>
    </w:p>
    <w:p w:rsidR="00155ABA" w:rsidRDefault="00155ABA"/>
    <w:sectPr w:rsidR="0015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03"/>
    <w:rsid w:val="00155ABA"/>
    <w:rsid w:val="007B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35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7B3503"/>
    <w:rPr>
      <w:color w:val="0000FF"/>
      <w:u w:val="single"/>
    </w:rPr>
  </w:style>
  <w:style w:type="paragraph" w:customStyle="1" w:styleId="formattext">
    <w:name w:val="formattext"/>
    <w:basedOn w:val="a"/>
    <w:rsid w:val="007B35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B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5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35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7B3503"/>
    <w:rPr>
      <w:color w:val="0000FF"/>
      <w:u w:val="single"/>
    </w:rPr>
  </w:style>
  <w:style w:type="paragraph" w:customStyle="1" w:styleId="formattext">
    <w:name w:val="formattext"/>
    <w:basedOn w:val="a"/>
    <w:rsid w:val="007B35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B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5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578/ca24c3b3a2032a1f727146f988f406723bf9ea1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3578/5d404c7c015e7fd0ea194118470ec21d40d921e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7884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3342</Characters>
  <Application>Microsoft Office Word</Application>
  <DocSecurity>0</DocSecurity>
  <Lines>27</Lines>
  <Paragraphs>7</Paragraphs>
  <ScaleCrop>false</ScaleCrop>
  <Company>Home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</dc:creator>
  <cp:lastModifiedBy>Караваева</cp:lastModifiedBy>
  <cp:revision>1</cp:revision>
  <dcterms:created xsi:type="dcterms:W3CDTF">2018-05-14T14:45:00Z</dcterms:created>
  <dcterms:modified xsi:type="dcterms:W3CDTF">2018-05-14T14:47:00Z</dcterms:modified>
</cp:coreProperties>
</file>