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1700"/>
        <w:gridCol w:w="4533"/>
      </w:tblGrid>
      <w:tr w:rsidR="004039CF" w:rsidTr="004039CF">
        <w:trPr>
          <w:trHeight w:val="1384"/>
        </w:trPr>
        <w:tc>
          <w:tcPr>
            <w:tcW w:w="37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039CF" w:rsidRDefault="004039CF">
            <w:pPr>
              <w:spacing w:after="0" w:line="240" w:lineRule="auto"/>
              <w:jc w:val="center"/>
              <w:rPr>
                <w:rFonts w:ascii="Courier New" w:hAnsi="Courier New" w:cs="Cordia New"/>
                <w:b/>
                <w:bCs/>
                <w:lang w:eastAsia="en-US"/>
              </w:rPr>
            </w:pPr>
            <w:r>
              <w:rPr>
                <w:rFonts w:ascii="Courier New" w:hAnsi="Courier New" w:cs="Cordia New"/>
                <w:b/>
                <w:bCs/>
                <w:lang w:eastAsia="en-US"/>
              </w:rPr>
              <w:t>ХАЛЬМГ ТАНГЧИН</w:t>
            </w:r>
          </w:p>
          <w:p w:rsidR="004039CF" w:rsidRDefault="004039C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lang w:eastAsia="en-US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 w:eastAsia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  <w:lang w:eastAsia="en-US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lang w:eastAsia="en-US"/>
              </w:rPr>
              <w:t>ДθРВДЭ</w:t>
            </w:r>
            <w:proofErr w:type="spellEnd"/>
            <w:r>
              <w:rPr>
                <w:rFonts w:ascii="Courier New" w:hAnsi="Courier New" w:cs="Courier New"/>
                <w:b/>
                <w:bCs/>
                <w:lang w:eastAsia="en-US"/>
              </w:rPr>
              <w:t xml:space="preserve"> РАЙОНА</w:t>
            </w:r>
          </w:p>
          <w:p w:rsidR="004039CF" w:rsidRDefault="004039CF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eastAsia="en-US"/>
              </w:rPr>
            </w:pPr>
            <w:r>
              <w:rPr>
                <w:rFonts w:ascii="Courier New" w:hAnsi="Courier New"/>
                <w:b/>
                <w:szCs w:val="20"/>
                <w:lang w:eastAsia="en-US"/>
              </w:rPr>
              <w:t>МУНИЦИПАЛЬН БУРДЭЦИН</w:t>
            </w:r>
          </w:p>
          <w:p w:rsidR="004039CF" w:rsidRDefault="004039CF">
            <w:pPr>
              <w:spacing w:after="0" w:line="240" w:lineRule="auto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  <w:lang w:eastAsia="en-US"/>
              </w:rPr>
              <w:t>АДМИНИСТРАЦИН АХЛАЧИН</w:t>
            </w:r>
          </w:p>
          <w:p w:rsidR="004039CF" w:rsidRDefault="004039CF">
            <w:pPr>
              <w:keepNext/>
              <w:spacing w:after="0" w:line="240" w:lineRule="auto"/>
              <w:ind w:firstLine="601"/>
              <w:jc w:val="center"/>
              <w:outlineLvl w:val="0"/>
              <w:rPr>
                <w:rFonts w:ascii="Courier New" w:hAnsi="Courier New" w:cs="Courier New"/>
                <w:b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b/>
                <w:szCs w:val="20"/>
                <w:lang w:eastAsia="en-US"/>
              </w:rPr>
              <w:t xml:space="preserve"> ТОГТАВР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039CF" w:rsidRDefault="004039C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73430" cy="833755"/>
                  <wp:effectExtent l="0" t="0" r="762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039CF" w:rsidRDefault="004039CF">
            <w:pPr>
              <w:spacing w:after="0" w:line="240" w:lineRule="auto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  <w:lang w:eastAsia="en-US"/>
              </w:rPr>
              <w:t>ПОСТАНОВЛЕНИЕ</w:t>
            </w:r>
          </w:p>
          <w:p w:rsidR="004039CF" w:rsidRDefault="004039CF">
            <w:pPr>
              <w:spacing w:after="0" w:line="240" w:lineRule="auto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  <w:lang w:eastAsia="en-US"/>
              </w:rPr>
              <w:t>АДМИНИСТРАЦИИ МАЛОДЕРБЕТОВСКОГО РАЙОННОГО МУНИЦИПАЛЬНОГО ОБРАЗОВАНИЯ</w:t>
            </w:r>
          </w:p>
          <w:p w:rsidR="004039CF" w:rsidRDefault="004039CF">
            <w:pPr>
              <w:spacing w:after="0" w:line="240" w:lineRule="auto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  <w:lang w:eastAsia="en-US"/>
              </w:rPr>
              <w:t>РЕСПУБЛИКИ КАЛМЫКИЯ</w:t>
            </w:r>
          </w:p>
        </w:tc>
      </w:tr>
    </w:tbl>
    <w:p w:rsidR="004039CF" w:rsidRDefault="004039CF" w:rsidP="004039CF">
      <w:pPr>
        <w:tabs>
          <w:tab w:val="left" w:pos="0"/>
        </w:tabs>
        <w:spacing w:after="0" w:line="240" w:lineRule="auto"/>
        <w:jc w:val="both"/>
        <w:rPr>
          <w:b/>
        </w:rPr>
      </w:pPr>
      <w:r>
        <w:rPr>
          <w:b/>
        </w:rPr>
        <w:t xml:space="preserve">            № </w:t>
      </w:r>
      <w:r>
        <w:rPr>
          <w:b/>
        </w:rPr>
        <w:t xml:space="preserve">58 </w:t>
      </w:r>
      <w:r>
        <w:rPr>
          <w:b/>
        </w:rPr>
        <w:t xml:space="preserve">                                                                                                        от «</w:t>
      </w:r>
      <w:r>
        <w:rPr>
          <w:b/>
        </w:rPr>
        <w:t xml:space="preserve"> 21 </w:t>
      </w:r>
      <w:r>
        <w:rPr>
          <w:b/>
        </w:rPr>
        <w:t>»</w:t>
      </w:r>
      <w:r>
        <w:rPr>
          <w:b/>
        </w:rPr>
        <w:t xml:space="preserve"> мая </w:t>
      </w:r>
      <w:r>
        <w:rPr>
          <w:b/>
        </w:rPr>
        <w:t>2018г.</w:t>
      </w:r>
    </w:p>
    <w:p w:rsidR="004039CF" w:rsidRDefault="004039CF" w:rsidP="004039C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039CF" w:rsidRDefault="004039CF" w:rsidP="004039CF">
      <w:pPr>
        <w:pStyle w:val="a3"/>
        <w:spacing w:after="0" w:line="240" w:lineRule="auto"/>
        <w:ind w:left="567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8"/>
          <w:szCs w:val="28"/>
        </w:rPr>
        <w:t xml:space="preserve">«Об утверждении Плана по предупреждению и противодействию коррупции в </w:t>
      </w:r>
      <w:proofErr w:type="spellStart"/>
      <w:r>
        <w:rPr>
          <w:rFonts w:ascii="Times New Roman" w:hAnsi="Times New Roman"/>
          <w:i/>
          <w:sz w:val="28"/>
          <w:szCs w:val="28"/>
        </w:rPr>
        <w:t>Малодербетовском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районном муниципальном образовании Республики Калмыкия на 2018 год»</w:t>
      </w:r>
    </w:p>
    <w:p w:rsidR="004039CF" w:rsidRDefault="004039CF" w:rsidP="004039CF">
      <w:pPr>
        <w:pStyle w:val="a3"/>
        <w:spacing w:after="0" w:line="360" w:lineRule="auto"/>
        <w:ind w:left="567"/>
        <w:rPr>
          <w:rFonts w:ascii="Times New Roman" w:hAnsi="Times New Roman"/>
          <w:sz w:val="26"/>
          <w:szCs w:val="26"/>
        </w:rPr>
      </w:pPr>
    </w:p>
    <w:p w:rsidR="004039CF" w:rsidRDefault="004039CF" w:rsidP="004039C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Республики Калмыкия от 27 июня 2008 года № 181-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-З «О противодействии коррупции в Республике Калмыкия»,  целях устранения причин и условий, способствующих возникновению коррупции:</w:t>
      </w:r>
    </w:p>
    <w:p w:rsidR="004039CF" w:rsidRDefault="004039CF" w:rsidP="004039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1. Утвердить прилагаемый план по предупреждению и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Малодербетовском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районном муниципальном образовании Республики Калмыкия на 2018 год.</w:t>
      </w:r>
    </w:p>
    <w:p w:rsidR="004039CF" w:rsidRDefault="004039CF" w:rsidP="004039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2. Рекомендовать руководителям органов местного самоуправления сельских поселений, расположенных на территории района, принять участие в реализации мероприятий, предусмотренных планом по предупреждению и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Малодербетовском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районном муниципальном образовании Республики Калмыкия на 2018 год.</w:t>
      </w:r>
    </w:p>
    <w:p w:rsidR="004039CF" w:rsidRDefault="004039CF" w:rsidP="004039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исполнения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 </w:t>
      </w:r>
      <w:proofErr w:type="spellStart"/>
      <w:r>
        <w:rPr>
          <w:rFonts w:ascii="Times New Roman" w:hAnsi="Times New Roman"/>
          <w:sz w:val="28"/>
          <w:szCs w:val="28"/>
        </w:rPr>
        <w:t>Бамбышева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4039CF" w:rsidRDefault="004039CF" w:rsidP="004039C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39CF" w:rsidRDefault="004039CF" w:rsidP="00403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 </w:t>
      </w:r>
      <w:proofErr w:type="spellStart"/>
      <w:r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039CF" w:rsidRDefault="004039CF" w:rsidP="00403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 муниципального образования </w:t>
      </w:r>
    </w:p>
    <w:p w:rsidR="004039CF" w:rsidRDefault="004039CF" w:rsidP="00403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Калмыкия,</w:t>
      </w:r>
    </w:p>
    <w:p w:rsidR="004039CF" w:rsidRDefault="004039CF" w:rsidP="00403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Лиджиев</w:t>
      </w:r>
      <w:proofErr w:type="spellEnd"/>
    </w:p>
    <w:p w:rsidR="004039CF" w:rsidRDefault="004039CF" w:rsidP="004039C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039CF" w:rsidRDefault="004039CF" w:rsidP="004039C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039CF" w:rsidRDefault="004039CF" w:rsidP="004039C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039CF" w:rsidRDefault="004039CF" w:rsidP="004039CF">
      <w:pPr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Караваева О.</w:t>
      </w:r>
    </w:p>
    <w:p w:rsidR="004039CF" w:rsidRDefault="004039CF" w:rsidP="004039CF">
      <w:pPr>
        <w:spacing w:after="0" w:line="240" w:lineRule="auto"/>
        <w:ind w:left="552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4039CF" w:rsidRDefault="004039CF" w:rsidP="004039C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</w:t>
      </w:r>
    </w:p>
    <w:p w:rsidR="004039CF" w:rsidRDefault="004039CF" w:rsidP="004039C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2018  г. №</w:t>
      </w:r>
      <w:r>
        <w:rPr>
          <w:rFonts w:ascii="Times New Roman" w:hAnsi="Times New Roman"/>
          <w:sz w:val="24"/>
          <w:szCs w:val="24"/>
        </w:rPr>
        <w:t xml:space="preserve"> 58</w:t>
      </w:r>
    </w:p>
    <w:p w:rsidR="004039CF" w:rsidRDefault="004039CF" w:rsidP="004039CF">
      <w:pPr>
        <w:jc w:val="both"/>
        <w:rPr>
          <w:rFonts w:ascii="Times New Roman" w:hAnsi="Times New Roman"/>
          <w:sz w:val="24"/>
          <w:szCs w:val="24"/>
        </w:rPr>
      </w:pPr>
    </w:p>
    <w:p w:rsidR="004039CF" w:rsidRDefault="004039CF" w:rsidP="004039CF">
      <w:pPr>
        <w:jc w:val="center"/>
        <w:rPr>
          <w:rFonts w:ascii="Times New Roman" w:hAnsi="Times New Roman"/>
          <w:sz w:val="24"/>
          <w:szCs w:val="24"/>
        </w:rPr>
      </w:pPr>
    </w:p>
    <w:p w:rsidR="004039CF" w:rsidRDefault="004039CF" w:rsidP="004039CF">
      <w:pPr>
        <w:pStyle w:val="ConsPlusTitle"/>
        <w:widowControl/>
        <w:jc w:val="center"/>
      </w:pPr>
      <w:r>
        <w:t>ПЛАН</w:t>
      </w:r>
      <w:bookmarkStart w:id="0" w:name="_GoBack"/>
      <w:bookmarkEnd w:id="0"/>
    </w:p>
    <w:p w:rsidR="004039CF" w:rsidRDefault="004039CF" w:rsidP="004039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ПРЕДУПРЕЖДЕНИЮ И ПРОТИВОДЕЙСТВИЮ КОРРУПЦИИ</w:t>
      </w:r>
    </w:p>
    <w:p w:rsidR="004039CF" w:rsidRDefault="004039CF" w:rsidP="004039CF">
      <w:pPr>
        <w:pStyle w:val="ConsPlusTitle"/>
        <w:widowControl/>
        <w:jc w:val="center"/>
      </w:pPr>
      <w:r>
        <w:t xml:space="preserve"> В МАЛОДЕРБЕТОВСКОМ РАЙОННОМ МУНИЦИПАЛЬНОМ ОБРАЗОВАНИИ РЕСПУБЛИКИ КАЛМЫКИЯ НА 2018 ГОД</w:t>
      </w:r>
    </w:p>
    <w:p w:rsidR="004039CF" w:rsidRDefault="004039CF" w:rsidP="004039CF">
      <w:pPr>
        <w:pStyle w:val="ConsPlusTitle"/>
        <w:widowControl/>
        <w:jc w:val="center"/>
        <w:rPr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639"/>
        <w:gridCol w:w="1957"/>
        <w:gridCol w:w="3146"/>
      </w:tblGrid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нормативно правовых актов в сфере противодействия коррупции: Федеральный закон от 25.12.2008 г. №273-ФЗ «О противодействии коррупции»; Закон Республики Калмыкия от 27.06.2008 г. №18-</w:t>
            </w:r>
            <w:r>
              <w:rPr>
                <w:rFonts w:ascii="Times New Roman" w:hAnsi="Times New Roman"/>
                <w:lang w:val="en-US" w:eastAsia="en-US"/>
              </w:rPr>
              <w:t>VI</w:t>
            </w:r>
            <w:r>
              <w:rPr>
                <w:rFonts w:ascii="Times New Roman" w:hAnsi="Times New Roman"/>
                <w:lang w:eastAsia="en-US"/>
              </w:rPr>
              <w:t>-З «О противодействии коррупции в Республике Калмыкия»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РМО, отраслевые органы администрации 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Разработка нормативно-правовых актов в сфере противодействия коррупции в случае принятия соответствующих федеральных, республиканских нормативных правовых актов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Эксперт-консультант-юрист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 </w:t>
            </w:r>
          </w:p>
        </w:tc>
      </w:tr>
      <w:tr w:rsidR="004039CF" w:rsidTr="004039CF">
        <w:trPr>
          <w:trHeight w:val="17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и проведение антикоррупционной экспертизы нормативно-правовых актов (проектов нормативно-правовых актов)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 в целях выявления в них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факторов и их последующего устранения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Эксперт-консультант-юрист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</w:t>
            </w:r>
          </w:p>
        </w:tc>
      </w:tr>
      <w:tr w:rsidR="004039CF" w:rsidTr="004039CF">
        <w:trPr>
          <w:trHeight w:val="17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Рассмотрение результатов работы кадровой службы администрации по проверке достоверности сведений о доходах, расходах, об имуществе и обязательствах имущественного характера, предоставляемых гражданами, поступающими на государственную гражданскую службу, государственными гражданскими служащими при прохождении ими службы, а также о доходах, расходах об имуществе и обязательствах имущественного характера супруги (супруга) и несовершеннолетних детей за соответствующий год в соответствии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 </w:t>
            </w:r>
            <w:hyperlink r:id="rId6" w:history="1">
              <w:r>
                <w:rPr>
                  <w:rStyle w:val="a6"/>
                  <w:rFonts w:ascii="Times New Roman" w:hAnsi="Times New Roman"/>
                  <w:lang w:eastAsia="en-US"/>
                </w:rPr>
                <w:t>Федеральным законом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от 27 июля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2004 года № 79-ФЗ «О государственной гражданской службе Российской Федерации», осуществлению контроля за соответствием расходов лица, замещающего государственную должность (иного лица),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 в соответствии с </w:t>
            </w:r>
            <w:hyperlink r:id="rId7" w:history="1">
              <w:r>
                <w:rPr>
                  <w:rStyle w:val="a6"/>
                  <w:rFonts w:ascii="Times New Roman" w:hAnsi="Times New Roman"/>
                  <w:lang w:eastAsia="en-US"/>
                </w:rPr>
                <w:t>Федеральным законом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от 3 декабря 2012 года № 230-ФЗ «О контроле за соответствием расходов лиц, замещающих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государственные должности, и иных лиц их доходам», а также по профилактике коррупционных и иных нарушений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2 квартал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Эксперт-консультант-юрист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РК, 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администрации, их супруг (супругов) и несовершеннолетних детей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РМО РК в информационно-телекоммуникационной сети «Интернет» в подразделе «Противодействие коррупции»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Общий отдел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Мониторинг методических рекомендаций по организации антикоррупционной работы в органах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Малодербетовском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РМО РК.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Эксперт-консультант-юрист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Организация проведения заседаний Комиссии по предупреждению и противодействию коррупции в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Малодербетовском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районе РК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менее 1 раза в квартал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Комиссия по предупреждению и противодействию коррупции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соблюдением муниципальными  служащими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 ограничений и запретов, предусмотренных законодательством.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Осуществление мониторинга качества предоставления муниципальных услуг органами местного самоуправления и муниципальными учреждениями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Эксперт-консультант-юрист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РК, главный специалист  экономики и прогнозирования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формированию в обществе нетерпимости к коррупционному поведению посредством организации просветительской работы, направленной на укрепление доверия к власти, включающей освещение в средствах массовой информации мероприятий по противодействию коррупции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редактор районной газеты «Степная новь,  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Осуществление контроля за целевым, рациональным и эффективным использованием бюджетных средств, в том числе, в рамках реализации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районных</w:t>
            </w:r>
            <w:r>
              <w:rPr>
                <w:rFonts w:ascii="Times New Roman" w:hAnsi="Times New Roman"/>
                <w:color w:val="C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программ, реализуемых на территории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района РК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принципиального подхода в принятии мер реагирования при выявлении фактов незаконного участия государственных служащих в предпринимательской деятельности, в том числе через доверенных лиц, применении механизма увольнения виновных в связи с утратой доверия, незамедлительное информирование о подобных случаях правоохранительные органы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Руководители отделов, 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Обеспечение, во взаимодействии с правоохранительными и контрольно-надзорными органами, действенного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целевым расходованием бюджетных средств, в том числе в рамках реализации федеральных, региональных программ, соблюдения законодательства при использовании и распоряжении государственным имуществом, обратив особое внимание на вопросы обеспечения законности при размещении и исполнении заказов для государственных нужд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F" w:rsidRDefault="004039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Надзорные  и правоохранительные органы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района, Контрольно-счетная палата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Проведение проверок финансово-хозяйственной деятельности муниципальных учреждений и унитарных предприятий, иных хозяйствующих субъектов, в уставном капитале которых имеется доля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РК, а также проверок результативности и эффективности использования бюджетных средств, соблюдение их адресности и  целевого характера, в том числе в рамках реализации целевых программ, реализуемых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Малодербетовском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районе РК, в необходимых случаях, с привлечением негосударственных организаций, осуществляющих оценочную, аудиторскую 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иную деятельность.</w:t>
            </w:r>
          </w:p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ежеквартально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15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Осуществление мониторинга реализации Федерального закона от 27.07.2010 г. №210-ФЗ «Об организации предоставления государственных и муниципальных услуг» путем обеспечения межведомственного электронного взаимодействия органов исполнительной власти, органов местного самоуправления муниципальных образований РК и их взаимодействия с гражданами и организациями в рамках оказания государственных и муниципальных услуг.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 квартал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Эксперт-консультант-юрист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РК, отдел экономики и прогнозирования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регулярного обновления и пополнения подраздела «Противодействие коррупции» на официальном сайте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Общий отдел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размещения сведений о деятельности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РМО РК в сфере противодействия коррупции на официальном сайте</w:t>
            </w:r>
            <w:r>
              <w:rPr>
                <w:rFonts w:ascii="Times New Roman" w:hAnsi="Times New Roman"/>
                <w:color w:val="C00000"/>
                <w:lang w:eastAsia="en-US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Общий отдел </w:t>
            </w:r>
          </w:p>
        </w:tc>
      </w:tr>
      <w:tr w:rsidR="004039CF" w:rsidTr="004039CF">
        <w:trPr>
          <w:trHeight w:val="13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информационной прозрачности деятельности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контрактный управляющий  администрации, 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профилактической работы по противодействию коррупции в общеобразовательных организациях Республики Калмыкия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Управление образования, культуры, спорта и молодежной политики администрации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Организация работы «телефона доверия» и обработка поступающих сообщений о коррупционных проявлениях в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органах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РМО РК и муниципальных учреждениях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Общий отдел, Комиссия по предупреждению и противодействию коррупции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22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F" w:rsidRDefault="004039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Определение уполномоченных по противодействию коррупции - специалистов с наделением полномочиями по профилактике коррупционных и иных правонарушений</w:t>
            </w:r>
          </w:p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квартал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Размещение в здании администрации  и подведомственных организациях информационных стендов, направленных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Уполномоченные по противодействию коррупции – специалисты наделенные полномочиями по профилактике коррупционных и иных правонарушений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F" w:rsidRDefault="004039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Размещение на официальном сайте текстов подготовленных проектов нормативных правовых актов с указанием даты начала и окончания приема заключений по результатам независимой антикоррупционной экспертизы</w:t>
            </w:r>
          </w:p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F" w:rsidRDefault="004039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не позднее 10 рабочих дней со дня разработки проектов</w:t>
            </w:r>
          </w:p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Эксперт-консультант-юрист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РК, общий отдел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F" w:rsidRDefault="004039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Анализ обращений граждан и организаций за 2017 год по фактам коррупции и принятие мер по повышению результативности работы с указанными обращениями</w:t>
            </w:r>
          </w:p>
          <w:p w:rsidR="004039CF" w:rsidRDefault="004039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Общий отдел Администрации </w:t>
            </w:r>
          </w:p>
        </w:tc>
      </w:tr>
      <w:tr w:rsidR="004039CF" w:rsidTr="004039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предоставления бесплатной юридической помощи отдельным категориям граждан в Республике Калмыкия в соответствии с действующим законодательством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CF" w:rsidRDefault="004039C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Эксперт-консультант-юрист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РМО РК</w:t>
            </w:r>
          </w:p>
        </w:tc>
      </w:tr>
    </w:tbl>
    <w:p w:rsidR="004039CF" w:rsidRDefault="004039CF" w:rsidP="004039CF">
      <w:pPr>
        <w:ind w:firstLine="900"/>
        <w:jc w:val="both"/>
        <w:rPr>
          <w:rFonts w:ascii="Times New Roman" w:hAnsi="Times New Roman"/>
          <w:b/>
        </w:rPr>
      </w:pPr>
    </w:p>
    <w:p w:rsidR="004039CF" w:rsidRDefault="004039CF" w:rsidP="004039CF">
      <w:pPr>
        <w:ind w:firstLine="900"/>
        <w:jc w:val="both"/>
        <w:rPr>
          <w:rFonts w:ascii="Times New Roman" w:hAnsi="Times New Roman"/>
          <w:b/>
        </w:rPr>
      </w:pPr>
    </w:p>
    <w:p w:rsidR="004039CF" w:rsidRDefault="004039CF" w:rsidP="004039CF">
      <w:pPr>
        <w:pStyle w:val="a3"/>
        <w:spacing w:after="0" w:line="360" w:lineRule="auto"/>
        <w:ind w:left="567"/>
        <w:rPr>
          <w:rFonts w:ascii="Times New Roman" w:hAnsi="Times New Roman"/>
          <w:sz w:val="26"/>
          <w:szCs w:val="26"/>
        </w:rPr>
      </w:pPr>
    </w:p>
    <w:p w:rsidR="000904DF" w:rsidRDefault="000904DF"/>
    <w:sectPr w:rsidR="0009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CF"/>
    <w:rsid w:val="000904DF"/>
    <w:rsid w:val="004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9CF"/>
    <w:pPr>
      <w:ind w:left="720"/>
      <w:contextualSpacing/>
    </w:pPr>
  </w:style>
  <w:style w:type="paragraph" w:customStyle="1" w:styleId="ConsPlusTitle">
    <w:name w:val="ConsPlusTitle"/>
    <w:rsid w:val="00403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039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03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4039CF"/>
    <w:rPr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4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9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9CF"/>
    <w:pPr>
      <w:ind w:left="720"/>
      <w:contextualSpacing/>
    </w:pPr>
  </w:style>
  <w:style w:type="paragraph" w:customStyle="1" w:styleId="ConsPlusTitle">
    <w:name w:val="ConsPlusTitle"/>
    <w:rsid w:val="00403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039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03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4039CF"/>
    <w:rPr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4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9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7168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635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1633</Words>
  <Characters>9313</Characters>
  <Application>Microsoft Office Word</Application>
  <DocSecurity>0</DocSecurity>
  <Lines>77</Lines>
  <Paragraphs>21</Paragraphs>
  <ScaleCrop>false</ScaleCrop>
  <Company>Home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1</cp:revision>
  <dcterms:created xsi:type="dcterms:W3CDTF">2018-05-21T08:07:00Z</dcterms:created>
  <dcterms:modified xsi:type="dcterms:W3CDTF">2018-05-21T08:09:00Z</dcterms:modified>
</cp:coreProperties>
</file>