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3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8"/>
        <w:gridCol w:w="1980"/>
        <w:gridCol w:w="4292"/>
      </w:tblGrid>
      <w:tr w:rsidR="001B5369" w:rsidRPr="00A52D7C" w:rsidTr="00416F45">
        <w:trPr>
          <w:trHeight w:val="1384"/>
          <w:jc w:val="center"/>
        </w:trPr>
        <w:tc>
          <w:tcPr>
            <w:tcW w:w="39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B5369" w:rsidRPr="002A6BBD" w:rsidRDefault="001B5369" w:rsidP="00416F45">
            <w:pPr>
              <w:pStyle w:val="3"/>
              <w:rPr>
                <w:rFonts w:ascii="Arial" w:hAnsi="Arial" w:cs="Arial"/>
                <w:bCs/>
                <w:sz w:val="20"/>
              </w:rPr>
            </w:pPr>
            <w:r w:rsidRPr="002A6BBD">
              <w:rPr>
                <w:rFonts w:ascii="Arial" w:hAnsi="Arial" w:cs="Arial"/>
                <w:bCs/>
                <w:sz w:val="20"/>
              </w:rPr>
              <w:t xml:space="preserve">ХАЛЬМГ ТАҢҺЧИН </w:t>
            </w:r>
          </w:p>
          <w:p w:rsidR="001B5369" w:rsidRPr="002A6BBD" w:rsidRDefault="001B5369" w:rsidP="00416F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BBD">
              <w:rPr>
                <w:rFonts w:ascii="Arial" w:hAnsi="Arial" w:cs="Arial"/>
                <w:b/>
                <w:bCs/>
                <w:sz w:val="20"/>
                <w:szCs w:val="20"/>
              </w:rPr>
              <w:t>БА</w:t>
            </w:r>
            <w:proofErr w:type="gramStart"/>
            <w:r w:rsidRPr="002A6BBD">
              <w:rPr>
                <w:rFonts w:ascii="Arial" w:hAnsi="Arial" w:cs="Arial"/>
                <w:b/>
                <w:bCs/>
                <w:sz w:val="20"/>
                <w:szCs w:val="20"/>
              </w:rPr>
              <w:t>Һ-</w:t>
            </w:r>
            <w:proofErr w:type="gramEnd"/>
            <w:r w:rsidRPr="002A6BBD">
              <w:rPr>
                <w:rFonts w:ascii="Arial" w:hAnsi="Arial" w:cs="Arial"/>
                <w:b/>
                <w:bCs/>
                <w:sz w:val="20"/>
                <w:szCs w:val="20"/>
              </w:rPr>
              <w:t>ДӨРВДӘ РАЙОНА</w:t>
            </w:r>
          </w:p>
          <w:p w:rsidR="001B5369" w:rsidRPr="002A6BBD" w:rsidRDefault="001B5369" w:rsidP="00416F45">
            <w:pPr>
              <w:pStyle w:val="1"/>
              <w:rPr>
                <w:rFonts w:ascii="Arial" w:hAnsi="Arial" w:cs="Arial"/>
                <w:sz w:val="20"/>
              </w:rPr>
            </w:pPr>
            <w:r w:rsidRPr="002A6BBD">
              <w:rPr>
                <w:rFonts w:ascii="Arial" w:hAnsi="Arial" w:cs="Arial"/>
                <w:sz w:val="20"/>
              </w:rPr>
              <w:t>МУНИЦИПАЛЬН БҮРДӘЦИН</w:t>
            </w:r>
          </w:p>
          <w:p w:rsidR="001B5369" w:rsidRPr="002A6BBD" w:rsidRDefault="001B5369" w:rsidP="00416F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BBD">
              <w:rPr>
                <w:rFonts w:ascii="Arial" w:hAnsi="Arial" w:cs="Arial"/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B5369" w:rsidRPr="002A6BBD" w:rsidRDefault="005766AB" w:rsidP="00416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BBD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60.75pt;height:66pt;visibility:visible">
                  <v:imagedata r:id="rId6" o:title=""/>
                </v:shape>
              </w:pict>
            </w:r>
          </w:p>
        </w:tc>
        <w:tc>
          <w:tcPr>
            <w:tcW w:w="42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B5369" w:rsidRPr="002A6BBD" w:rsidRDefault="001B5369" w:rsidP="002A6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BBD">
              <w:rPr>
                <w:rFonts w:ascii="Arial" w:hAnsi="Arial" w:cs="Arial"/>
                <w:b/>
                <w:sz w:val="20"/>
                <w:szCs w:val="20"/>
              </w:rPr>
              <w:t>СОБРАНИЕ ДЕПУТАТОВ МАЛОДЕРБЕТОВСКОГО РАЙОННОГО МУНИЦИПАЛЬНОГО ОБРАЗОВАНИЯРЕСПУБЛИКИ КАЛМЫКИЯ</w:t>
            </w:r>
          </w:p>
        </w:tc>
      </w:tr>
    </w:tbl>
    <w:p w:rsidR="001B5369" w:rsidRPr="002A6BBD" w:rsidRDefault="001B5369" w:rsidP="00120179">
      <w:pPr>
        <w:pStyle w:val="20"/>
        <w:jc w:val="both"/>
        <w:rPr>
          <w:rFonts w:ascii="Times New Roman" w:hAnsi="Times New Roman"/>
          <w:bCs/>
        </w:rPr>
      </w:pPr>
      <w:r w:rsidRPr="002A6BBD">
        <w:rPr>
          <w:rFonts w:ascii="Times New Roman" w:hAnsi="Times New Roman"/>
          <w:bCs/>
        </w:rPr>
        <w:t xml:space="preserve">с. Малые </w:t>
      </w:r>
      <w:proofErr w:type="spellStart"/>
      <w:r w:rsidRPr="002A6BBD">
        <w:rPr>
          <w:rFonts w:ascii="Times New Roman" w:hAnsi="Times New Roman"/>
          <w:bCs/>
        </w:rPr>
        <w:t>Дербеты</w:t>
      </w:r>
      <w:proofErr w:type="spellEnd"/>
      <w:r w:rsidRPr="002A6BBD">
        <w:rPr>
          <w:rFonts w:ascii="Times New Roman" w:hAnsi="Times New Roman"/>
          <w:bCs/>
        </w:rPr>
        <w:t xml:space="preserve">                           </w:t>
      </w:r>
      <w:r w:rsidRPr="002A6BBD">
        <w:rPr>
          <w:rFonts w:ascii="Times New Roman" w:hAnsi="Times New Roman"/>
          <w:bCs/>
        </w:rPr>
        <w:tab/>
      </w:r>
      <w:r w:rsidRPr="002A6BBD">
        <w:rPr>
          <w:rFonts w:ascii="Times New Roman" w:hAnsi="Times New Roman"/>
          <w:bCs/>
        </w:rPr>
        <w:tab/>
      </w:r>
      <w:r w:rsidRPr="002A6BBD">
        <w:rPr>
          <w:rFonts w:ascii="Times New Roman" w:hAnsi="Times New Roman"/>
          <w:bCs/>
        </w:rPr>
        <w:tab/>
        <w:t xml:space="preserve">                 </w:t>
      </w:r>
      <w:r w:rsidR="00252054" w:rsidRPr="002A6BBD">
        <w:rPr>
          <w:rFonts w:ascii="Times New Roman" w:hAnsi="Times New Roman"/>
          <w:bCs/>
        </w:rPr>
        <w:t xml:space="preserve">     </w:t>
      </w:r>
      <w:r w:rsidR="005766AB">
        <w:rPr>
          <w:rFonts w:ascii="Times New Roman" w:hAnsi="Times New Roman"/>
          <w:bCs/>
        </w:rPr>
        <w:t xml:space="preserve">    </w:t>
      </w:r>
      <w:r w:rsidR="002A6BBD">
        <w:rPr>
          <w:rFonts w:ascii="Times New Roman" w:hAnsi="Times New Roman"/>
          <w:bCs/>
        </w:rPr>
        <w:t xml:space="preserve">   </w:t>
      </w:r>
      <w:r w:rsidR="00252054" w:rsidRPr="002A6BBD">
        <w:rPr>
          <w:rFonts w:ascii="Times New Roman" w:hAnsi="Times New Roman"/>
          <w:bCs/>
        </w:rPr>
        <w:t xml:space="preserve"> </w:t>
      </w:r>
      <w:r w:rsidRPr="002A6BBD">
        <w:rPr>
          <w:rFonts w:ascii="Times New Roman" w:hAnsi="Times New Roman"/>
          <w:bCs/>
        </w:rPr>
        <w:t xml:space="preserve">   от  «</w:t>
      </w:r>
      <w:r w:rsidR="002A6BBD">
        <w:rPr>
          <w:rFonts w:ascii="Times New Roman" w:hAnsi="Times New Roman"/>
          <w:bCs/>
        </w:rPr>
        <w:t>14</w:t>
      </w:r>
      <w:r w:rsidRPr="002A6BBD">
        <w:rPr>
          <w:rFonts w:ascii="Times New Roman" w:hAnsi="Times New Roman"/>
          <w:bCs/>
        </w:rPr>
        <w:t xml:space="preserve">» ноября </w:t>
      </w:r>
      <w:smartTag w:uri="urn:schemas-microsoft-com:office:smarttags" w:element="metricconverter">
        <w:smartTagPr>
          <w:attr w:name="ProductID" w:val="2018 г"/>
        </w:smartTagPr>
        <w:r w:rsidRPr="002A6BBD">
          <w:rPr>
            <w:rFonts w:ascii="Times New Roman" w:hAnsi="Times New Roman"/>
            <w:bCs/>
          </w:rPr>
          <w:t>2018 г</w:t>
        </w:r>
      </w:smartTag>
      <w:r w:rsidRPr="002A6BBD">
        <w:rPr>
          <w:rFonts w:ascii="Times New Roman" w:hAnsi="Times New Roman"/>
          <w:bCs/>
        </w:rPr>
        <w:t>.</w:t>
      </w:r>
    </w:p>
    <w:p w:rsidR="00252054" w:rsidRDefault="00252054" w:rsidP="00252054">
      <w:pPr>
        <w:pStyle w:val="20"/>
        <w:jc w:val="center"/>
        <w:rPr>
          <w:rFonts w:ascii="Times New Roman" w:hAnsi="Times New Roman"/>
          <w:b/>
          <w:bCs/>
        </w:rPr>
      </w:pPr>
    </w:p>
    <w:p w:rsidR="00252054" w:rsidRPr="00A52D7C" w:rsidRDefault="00252054" w:rsidP="00252054">
      <w:pPr>
        <w:pStyle w:val="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  <w:r w:rsidRPr="00A52D7C">
        <w:rPr>
          <w:rFonts w:ascii="Times New Roman" w:hAnsi="Times New Roman"/>
          <w:b/>
          <w:bCs/>
        </w:rPr>
        <w:t xml:space="preserve">  № </w:t>
      </w:r>
      <w:r w:rsidR="002A6BBD">
        <w:rPr>
          <w:rFonts w:ascii="Times New Roman" w:hAnsi="Times New Roman"/>
          <w:b/>
          <w:bCs/>
        </w:rPr>
        <w:t>7</w:t>
      </w:r>
      <w:r w:rsidRPr="00A52D7C">
        <w:rPr>
          <w:rFonts w:ascii="Times New Roman" w:hAnsi="Times New Roman"/>
          <w:b/>
          <w:bCs/>
        </w:rPr>
        <w:t xml:space="preserve"> </w:t>
      </w:r>
    </w:p>
    <w:p w:rsidR="001B5369" w:rsidRPr="005766AB" w:rsidRDefault="001B5369" w:rsidP="00120179">
      <w:pPr>
        <w:rPr>
          <w:rFonts w:ascii="Arial" w:hAnsi="Arial" w:cs="Arial"/>
        </w:rPr>
      </w:pPr>
      <w:bookmarkStart w:id="0" w:name="_GoBack"/>
      <w:bookmarkEnd w:id="0"/>
    </w:p>
    <w:p w:rsidR="001B5369" w:rsidRPr="005766AB" w:rsidRDefault="001B5369" w:rsidP="00120179">
      <w:pPr>
        <w:ind w:left="4320"/>
        <w:jc w:val="both"/>
        <w:rPr>
          <w:rFonts w:ascii="Arial" w:hAnsi="Arial" w:cs="Arial"/>
          <w:i/>
          <w:sz w:val="24"/>
          <w:szCs w:val="24"/>
        </w:rPr>
      </w:pPr>
      <w:r w:rsidRPr="005766AB">
        <w:rPr>
          <w:rFonts w:ascii="Arial" w:hAnsi="Arial" w:cs="Arial"/>
          <w:i/>
        </w:rPr>
        <w:t xml:space="preserve">«Об утверждении Положения о приватизации муниципального имущества  Малодербетовского районного муниципального образования Республики </w:t>
      </w:r>
      <w:r w:rsidRPr="005766AB">
        <w:rPr>
          <w:rFonts w:ascii="Arial" w:hAnsi="Arial" w:cs="Arial"/>
          <w:i/>
          <w:sz w:val="24"/>
          <w:szCs w:val="24"/>
        </w:rPr>
        <w:t>Калмыкия»</w:t>
      </w:r>
    </w:p>
    <w:p w:rsidR="00252054" w:rsidRPr="002A6BBD" w:rsidRDefault="001B5369" w:rsidP="002520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«О приватизации государственного и муниципального имущества» от 21.12.2001 № 178-ФЗ, на основании протеста прокуратуры Малодербетовского района,</w:t>
      </w:r>
    </w:p>
    <w:p w:rsidR="001B5369" w:rsidRPr="002A6BBD" w:rsidRDefault="001B5369" w:rsidP="002520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Собрание депутатов Малодербетовского районного муниципального </w:t>
      </w:r>
    </w:p>
    <w:p w:rsidR="001B5369" w:rsidRPr="002A6BBD" w:rsidRDefault="001B5369" w:rsidP="00252054">
      <w:pPr>
        <w:tabs>
          <w:tab w:val="left" w:pos="89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образования Республики Калмыкия </w:t>
      </w:r>
    </w:p>
    <w:p w:rsidR="001B5369" w:rsidRPr="002A6BBD" w:rsidRDefault="001B5369" w:rsidP="00252054">
      <w:pPr>
        <w:tabs>
          <w:tab w:val="left" w:pos="8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BBD">
        <w:rPr>
          <w:rFonts w:ascii="Arial" w:hAnsi="Arial" w:cs="Arial"/>
          <w:b/>
          <w:sz w:val="24"/>
          <w:szCs w:val="24"/>
        </w:rPr>
        <w:t>РЕШИЛО:</w:t>
      </w:r>
    </w:p>
    <w:p w:rsidR="001B5369" w:rsidRPr="002A6BBD" w:rsidRDefault="001B5369" w:rsidP="0012017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2A6BBD">
        <w:rPr>
          <w:rFonts w:ascii="Arial" w:hAnsi="Arial" w:cs="Arial"/>
          <w:sz w:val="24"/>
          <w:szCs w:val="24"/>
        </w:rPr>
        <w:t>1. Положение о приватизации муниципального имущества Малодербетовского районного муниципального образования Республики Калмыкия, утвержденное Решением Собрания депутатов Малодербетовского районного муниципального образования Республики №9 от 26.</w:t>
      </w:r>
      <w:r w:rsidR="00252054" w:rsidRPr="002A6BBD">
        <w:rPr>
          <w:rFonts w:ascii="Arial" w:hAnsi="Arial" w:cs="Arial"/>
          <w:sz w:val="24"/>
          <w:szCs w:val="24"/>
        </w:rPr>
        <w:t>06.2013 считать утратившим силу.</w:t>
      </w:r>
    </w:p>
    <w:p w:rsidR="001B5369" w:rsidRPr="002A6BBD" w:rsidRDefault="001B5369" w:rsidP="0012017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2. Утвердить Положение о приватизации муниципального имущества Малодербетовского районного муниципального образования Республики</w:t>
      </w:r>
      <w:r w:rsidR="00252054" w:rsidRPr="002A6BBD">
        <w:rPr>
          <w:rFonts w:ascii="Arial" w:hAnsi="Arial" w:cs="Arial"/>
          <w:sz w:val="24"/>
          <w:szCs w:val="24"/>
        </w:rPr>
        <w:t xml:space="preserve"> Калмыкия согласно приложению №1.</w:t>
      </w:r>
      <w:r w:rsidRPr="002A6BBD">
        <w:rPr>
          <w:rFonts w:ascii="Arial" w:hAnsi="Arial" w:cs="Arial"/>
          <w:sz w:val="24"/>
          <w:szCs w:val="24"/>
        </w:rPr>
        <w:t xml:space="preserve">  </w:t>
      </w:r>
    </w:p>
    <w:p w:rsidR="001B5369" w:rsidRPr="002A6BBD" w:rsidRDefault="001B5369" w:rsidP="00120179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sub_2"/>
      <w:bookmarkEnd w:id="1"/>
      <w:r w:rsidRPr="002A6BBD">
        <w:rPr>
          <w:rFonts w:ascii="Arial" w:hAnsi="Arial" w:cs="Arial"/>
          <w:sz w:val="24"/>
          <w:szCs w:val="24"/>
        </w:rPr>
        <w:t>2. Настоящее решение вступает в силу со дня принятия и подлежит размещению на официальном сайте Малодербетовского районного муниципального образования Республики Калмыкия в сети Интернет</w:t>
      </w:r>
      <w:r w:rsidRPr="002A6BBD">
        <w:rPr>
          <w:rFonts w:ascii="Arial" w:hAnsi="Arial" w:cs="Arial"/>
          <w:color w:val="FF0000"/>
          <w:sz w:val="24"/>
          <w:szCs w:val="24"/>
        </w:rPr>
        <w:t>.</w:t>
      </w:r>
    </w:p>
    <w:bookmarkEnd w:id="2"/>
    <w:p w:rsidR="001B5369" w:rsidRPr="002A6BBD" w:rsidRDefault="001B5369" w:rsidP="00120179">
      <w:pPr>
        <w:tabs>
          <w:tab w:val="left" w:pos="1080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1B5369" w:rsidRPr="002A6BBD" w:rsidRDefault="001B5369" w:rsidP="00B21012">
      <w:pPr>
        <w:pStyle w:val="a9"/>
        <w:spacing w:after="0"/>
        <w:ind w:left="0"/>
        <w:rPr>
          <w:rFonts w:ascii="Arial" w:hAnsi="Arial" w:cs="Arial"/>
          <w:szCs w:val="24"/>
        </w:rPr>
      </w:pPr>
      <w:r w:rsidRPr="002A6BBD">
        <w:rPr>
          <w:rFonts w:ascii="Arial" w:hAnsi="Arial" w:cs="Arial"/>
          <w:szCs w:val="24"/>
        </w:rPr>
        <w:t xml:space="preserve">Председатель Собрания депутатов </w:t>
      </w:r>
    </w:p>
    <w:p w:rsidR="001B5369" w:rsidRPr="002A6BBD" w:rsidRDefault="001B5369" w:rsidP="00B21012">
      <w:pPr>
        <w:pStyle w:val="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2A6BBD">
        <w:rPr>
          <w:rFonts w:ascii="Arial" w:hAnsi="Arial" w:cs="Arial"/>
          <w:b w:val="0"/>
          <w:i w:val="0"/>
          <w:sz w:val="24"/>
          <w:szCs w:val="24"/>
        </w:rPr>
        <w:t xml:space="preserve">Малодербетовского районного </w:t>
      </w:r>
    </w:p>
    <w:p w:rsidR="001B5369" w:rsidRPr="002A6BBD" w:rsidRDefault="001B5369" w:rsidP="00B210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6BB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1B5369" w:rsidRPr="002A6BBD" w:rsidRDefault="001B5369" w:rsidP="00B21012">
      <w:pPr>
        <w:pStyle w:val="a9"/>
        <w:spacing w:after="0"/>
        <w:ind w:left="0"/>
        <w:rPr>
          <w:rFonts w:ascii="Arial" w:hAnsi="Arial" w:cs="Arial"/>
          <w:szCs w:val="24"/>
        </w:rPr>
      </w:pPr>
      <w:r w:rsidRPr="002A6BBD">
        <w:rPr>
          <w:rFonts w:ascii="Arial" w:hAnsi="Arial" w:cs="Arial"/>
          <w:szCs w:val="24"/>
        </w:rPr>
        <w:t>Республики Калмыкия</w:t>
      </w:r>
      <w:r w:rsidR="00B21012" w:rsidRPr="002A6BBD">
        <w:rPr>
          <w:rFonts w:ascii="Arial" w:hAnsi="Arial" w:cs="Arial"/>
          <w:szCs w:val="24"/>
        </w:rPr>
        <w:t xml:space="preserve">                                                                             </w:t>
      </w:r>
      <w:r w:rsidRPr="002A6BBD">
        <w:rPr>
          <w:rFonts w:ascii="Arial" w:hAnsi="Arial" w:cs="Arial"/>
          <w:szCs w:val="24"/>
        </w:rPr>
        <w:t xml:space="preserve">Е. </w:t>
      </w:r>
      <w:proofErr w:type="spellStart"/>
      <w:r w:rsidRPr="002A6BBD">
        <w:rPr>
          <w:rFonts w:ascii="Arial" w:hAnsi="Arial" w:cs="Arial"/>
          <w:szCs w:val="24"/>
        </w:rPr>
        <w:t>Сулукова</w:t>
      </w:r>
      <w:proofErr w:type="spellEnd"/>
    </w:p>
    <w:p w:rsidR="001B5369" w:rsidRPr="002A6BBD" w:rsidRDefault="001B5369" w:rsidP="0059779A">
      <w:pPr>
        <w:jc w:val="both"/>
        <w:rPr>
          <w:rFonts w:ascii="Arial" w:hAnsi="Arial" w:cs="Arial"/>
          <w:sz w:val="24"/>
          <w:szCs w:val="24"/>
        </w:rPr>
      </w:pPr>
    </w:p>
    <w:p w:rsidR="00252054" w:rsidRPr="002A6BBD" w:rsidRDefault="00252054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52054" w:rsidRPr="002A6BBD" w:rsidRDefault="00252054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52054" w:rsidRPr="002A6BBD" w:rsidRDefault="00252054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52054" w:rsidRPr="002A6BBD" w:rsidRDefault="00252054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66AB" w:rsidRDefault="005766AB" w:rsidP="005766A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66AB" w:rsidRDefault="005766AB" w:rsidP="005766A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766AB" w:rsidRPr="002A6BBD" w:rsidRDefault="005766AB" w:rsidP="005766A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A6BBD" w:rsidRPr="002A6BBD" w:rsidRDefault="002A6BBD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5369" w:rsidRPr="002A6BBD" w:rsidRDefault="001B5369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№1 </w:t>
      </w:r>
    </w:p>
    <w:p w:rsidR="001B5369" w:rsidRPr="002A6BBD" w:rsidRDefault="001B5369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</w:t>
      </w:r>
    </w:p>
    <w:p w:rsidR="001B5369" w:rsidRPr="002A6BBD" w:rsidRDefault="001B5369" w:rsidP="00A4422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Собрания депутатов АМРМО РК</w:t>
      </w:r>
    </w:p>
    <w:p w:rsidR="001B5369" w:rsidRPr="002A6BBD" w:rsidRDefault="001B5369" w:rsidP="00B2101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№__ от «__».11.2018</w:t>
      </w:r>
    </w:p>
    <w:p w:rsidR="002A6BBD" w:rsidRPr="002A6BBD" w:rsidRDefault="002A6BBD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2A6BBD" w:rsidRPr="002A6BBD" w:rsidRDefault="002A6BBD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bCs/>
          <w:sz w:val="24"/>
          <w:szCs w:val="24"/>
          <w:lang w:eastAsia="ru-RU"/>
        </w:rPr>
        <w:t>ПОЛОЖЕНИЕ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Cs/>
          <w:sz w:val="24"/>
          <w:szCs w:val="24"/>
          <w:lang w:eastAsia="ru-RU"/>
        </w:rPr>
        <w:t xml:space="preserve">о порядке приватизации муниципального имущества 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Cs/>
          <w:sz w:val="24"/>
          <w:szCs w:val="24"/>
          <w:lang w:eastAsia="ru-RU"/>
        </w:rPr>
        <w:t>Малодербетовского районного муниципального образования</w:t>
      </w:r>
      <w:r w:rsidR="005766AB">
        <w:rPr>
          <w:rFonts w:ascii="Arial" w:hAnsi="Arial" w:cs="Arial"/>
          <w:bCs/>
          <w:sz w:val="24"/>
          <w:szCs w:val="24"/>
          <w:lang w:eastAsia="ru-RU"/>
        </w:rPr>
        <w:t xml:space="preserve">  РК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5369" w:rsidRPr="002A6BBD" w:rsidRDefault="001B5369" w:rsidP="005766A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bCs/>
          <w:sz w:val="24"/>
          <w:szCs w:val="24"/>
          <w:lang w:eastAsia="ru-RU"/>
        </w:rPr>
        <w:t xml:space="preserve">Глава 1. Общие положения </w:t>
      </w: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1.1. Настоящее Положение разработано в соответствии  Федеральными законами  от 06.10.2003 N 131-ФЗ «Об общих принципах организации местного самоуправления в Российской Федерации», от 21.12.2001 № 178-ФЗ </w:t>
      </w:r>
      <w:r w:rsidR="002A6BBD" w:rsidRPr="002A6B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A6BBD">
        <w:rPr>
          <w:rFonts w:ascii="Arial" w:hAnsi="Arial" w:cs="Arial"/>
          <w:sz w:val="24"/>
          <w:szCs w:val="24"/>
          <w:lang w:eastAsia="ru-RU"/>
        </w:rPr>
        <w:t>«О приватизации государственного и муниципального имущества»,</w:t>
      </w:r>
      <w:r w:rsidR="002A6BBD" w:rsidRPr="002A6BBD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2A6BBD">
        <w:rPr>
          <w:rFonts w:ascii="Arial" w:hAnsi="Arial" w:cs="Arial"/>
          <w:sz w:val="24"/>
          <w:szCs w:val="24"/>
          <w:lang w:eastAsia="ru-RU"/>
        </w:rPr>
        <w:t xml:space="preserve">от 22.07.2008  № 159-ФЗ </w:t>
      </w:r>
      <w:r w:rsidR="002A6BBD" w:rsidRPr="002A6B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A6BBD">
        <w:rPr>
          <w:rFonts w:ascii="Arial" w:hAnsi="Arial" w:cs="Arial"/>
          <w:sz w:val="24"/>
          <w:szCs w:val="24"/>
          <w:lang w:eastAsia="ru-RU"/>
        </w:rPr>
        <w:t xml:space="preserve">«Об особенностях </w:t>
      </w:r>
      <w:proofErr w:type="gramStart"/>
      <w:r w:rsidRPr="002A6BBD">
        <w:rPr>
          <w:rFonts w:ascii="Arial" w:hAnsi="Arial" w:cs="Arial"/>
          <w:sz w:val="24"/>
          <w:szCs w:val="24"/>
          <w:lang w:eastAsia="ru-RU"/>
        </w:rPr>
        <w:t>от</w:t>
      </w:r>
      <w:r w:rsidR="002A6BBD" w:rsidRPr="002A6BB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2A6BBD">
        <w:rPr>
          <w:rFonts w:ascii="Arial" w:hAnsi="Arial" w:cs="Arial"/>
          <w:sz w:val="24"/>
          <w:szCs w:val="24"/>
          <w:lang w:eastAsia="ru-RU"/>
        </w:rPr>
        <w:t>чуждения</w:t>
      </w:r>
      <w:proofErr w:type="spellEnd"/>
      <w:proofErr w:type="gramEnd"/>
      <w:r w:rsidRPr="002A6BBD">
        <w:rPr>
          <w:rFonts w:ascii="Arial" w:hAnsi="Arial" w:cs="Arial"/>
          <w:sz w:val="24"/>
          <w:szCs w:val="24"/>
          <w:lang w:eastAsia="ru-RU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Малодербетовского районного муниципального образования Республики Калмыкия, Положением о порядке управления и распоряжения муниципальным имуществом Малодербетовского районного муниципального образования Республики Калмыкия, утвержденным решением Собрания депутатов Малодербетовского районного муниципального образования Республики Калмыкия от 13.07.2012 №13.</w:t>
      </w: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1.2. Под приватизацией муниципального имущества понимается возмездное отчуждение имущества, находящегося в собственности Малодербетовского районного муниципального образования Республики Калмыкия,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1.3. Органом, осуществляющим приватизацию муниципального имущества Малодербетовского районного муниципального образования Республики Калмыкия, является администрация Малодербетовского районного муниципального образования Республики Калмыкия (далее — Администрация).</w:t>
      </w: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1.4. Покупателями государственного и муниципального имущества могут быть любые физические и юридические лица, за исключением:</w:t>
      </w:r>
    </w:p>
    <w:p w:rsidR="001B5369" w:rsidRPr="002A6BBD" w:rsidRDefault="001B5369" w:rsidP="00FF067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муниципальных унитарных предприятий и муниципальных учреждений, а также юридических лиц, в уставном капитале которых доля муниципальной собственности превышает 25%,</w:t>
      </w:r>
    </w:p>
    <w:p w:rsidR="001B5369" w:rsidRPr="002A6BBD" w:rsidRDefault="001B5369" w:rsidP="00FF067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A6BBD">
        <w:rPr>
          <w:rFonts w:ascii="Arial" w:hAnsi="Arial" w:cs="Arial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A6BBD">
        <w:rPr>
          <w:rFonts w:ascii="Arial" w:hAnsi="Arial" w:cs="Arial"/>
          <w:sz w:val="24"/>
          <w:szCs w:val="24"/>
          <w:lang w:eastAsia="ru-RU"/>
        </w:rPr>
        <w:t>бенефициарных</w:t>
      </w:r>
      <w:proofErr w:type="spellEnd"/>
      <w:r w:rsidRPr="002A6BBD">
        <w:rPr>
          <w:rFonts w:ascii="Arial" w:hAnsi="Arial" w:cs="Arial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A6BBD">
        <w:rPr>
          <w:rFonts w:ascii="Arial" w:hAnsi="Arial" w:cs="Arial"/>
          <w:sz w:val="24"/>
          <w:szCs w:val="24"/>
          <w:lang w:eastAsia="ru-RU"/>
        </w:rPr>
        <w:t xml:space="preserve"> Федерации;</w:t>
      </w:r>
    </w:p>
    <w:p w:rsidR="001B5369" w:rsidRPr="002A6BBD" w:rsidRDefault="001B5369" w:rsidP="00FF067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lastRenderedPageBreak/>
        <w:t>- акционерных обществ, обществ с ограниченной ответственностью, которые не могут являться покупателями своих акций, своих долей в уставных капиталах, приватизируемых в соответствии</w:t>
      </w:r>
      <w:r w:rsidRPr="002A6BBD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2A6BBD">
        <w:rPr>
          <w:rFonts w:ascii="Arial" w:hAnsi="Arial" w:cs="Arial"/>
          <w:sz w:val="24"/>
          <w:szCs w:val="24"/>
        </w:rPr>
        <w:t>с Федеральным законом Российской Федерации «О приватизации государственного и муниципального имущества» от 21.12.2001 № 178-ФЗ.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1B5369" w:rsidRPr="002A6BBD" w:rsidRDefault="001B5369" w:rsidP="00E456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1.6.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2. Основные цели и задачи</w:t>
      </w:r>
    </w:p>
    <w:p w:rsidR="001B5369" w:rsidRPr="002A6BBD" w:rsidRDefault="001B5369" w:rsidP="005766A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приватизации муниципального имущества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 2.1. Повышение эффективности использования муниципального имущества.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2.2. </w:t>
      </w:r>
      <w:r w:rsidRPr="002A6BBD">
        <w:rPr>
          <w:rFonts w:ascii="Arial" w:hAnsi="Arial" w:cs="Arial"/>
          <w:sz w:val="24"/>
          <w:szCs w:val="24"/>
        </w:rPr>
        <w:t xml:space="preserve">Увеличение неналоговых поступлений в бюджет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rFonts w:ascii="Arial" w:hAnsi="Arial" w:cs="Arial"/>
          <w:sz w:val="24"/>
          <w:szCs w:val="24"/>
        </w:rPr>
        <w:t>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2.3.Выявление и приватизация неиспользуемых и убыточных объектов на территории Малодербетовского районного муниципального образования Республики Калмыкия (в том числе объектов незавершенного строительства).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2.4.  Освобождение от непрофильного имущества, обремененного содержанием за счет средств местного бюджета.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2.5. </w:t>
      </w:r>
      <w:proofErr w:type="gramStart"/>
      <w:r w:rsidRPr="002A6BBD">
        <w:rPr>
          <w:rFonts w:ascii="Arial" w:hAnsi="Arial" w:cs="Arial"/>
          <w:sz w:val="24"/>
          <w:szCs w:val="24"/>
          <w:lang w:eastAsia="ru-RU"/>
        </w:rPr>
        <w:t>Контроль  за</w:t>
      </w:r>
      <w:proofErr w:type="gramEnd"/>
      <w:r w:rsidRPr="002A6BBD">
        <w:rPr>
          <w:rFonts w:ascii="Arial" w:hAnsi="Arial" w:cs="Arial"/>
          <w:sz w:val="24"/>
          <w:szCs w:val="24"/>
          <w:lang w:eastAsia="ru-RU"/>
        </w:rPr>
        <w:t xml:space="preserve"> использованием и сохранностью муниципального  имущества,  в том числе за выполнением взятых на себя обязательств  лицами,   приватизировавшими   муниципальное  имущество.</w:t>
      </w:r>
    </w:p>
    <w:p w:rsidR="001B5369" w:rsidRPr="002A6BBD" w:rsidRDefault="001B5369" w:rsidP="001811F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2.6.</w:t>
      </w:r>
      <w:r w:rsidRPr="002A6BBD">
        <w:rPr>
          <w:rFonts w:ascii="Arial" w:hAnsi="Arial" w:cs="Arial"/>
          <w:sz w:val="24"/>
          <w:szCs w:val="24"/>
        </w:rPr>
        <w:t xml:space="preserve"> Формирование условий для развития малого и среднего предпринимательства на территории поселения.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2.7. Улучшение архитектурного облика  Малодербетовского районного муниципального образования Республики Калмыкия.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2.8. Компенсационное  строительство  на месте проданных ветхих строений.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2.9. Сохранение  облика  приватизируемых памятников культуры и архитектуры.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369" w:rsidRPr="002A6BBD" w:rsidRDefault="001B5369" w:rsidP="002A6BB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3. Планирование приватизации муниципального имущества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3.3. Администрация разрабатывает и выносит прогнозный план (программу) на утверждение Собранию  депутатов Малодербетовского районного муниципального образования Республики Калмыкия.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3.4. Решения о включении или исключении объектов из прогнозного плана (программы) приватизации муниципального имущества, принимаются  Собранием </w:t>
      </w:r>
      <w:r w:rsidRPr="002A6BBD">
        <w:rPr>
          <w:rFonts w:ascii="Arial" w:hAnsi="Arial" w:cs="Arial"/>
          <w:sz w:val="24"/>
          <w:szCs w:val="24"/>
          <w:lang w:eastAsia="ru-RU"/>
        </w:rPr>
        <w:lastRenderedPageBreak/>
        <w:t xml:space="preserve">депутатов Малодербетовского районного муниципального образования Республики Калмыкия. 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Собранию депутатов Малодербетовского районного муниципального образования Республики Калмыкия до 1 марта.</w:t>
      </w:r>
    </w:p>
    <w:p w:rsidR="001B5369" w:rsidRPr="002A6BBD" w:rsidRDefault="001B5369" w:rsidP="00BD7D47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3.6. Отчет о результатах приватизации за прошедший год подлежит размещению на официальном сайте в сети "Интернет"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4. Ограничения для приватизации муниципального имущества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5369" w:rsidRPr="002A6BBD" w:rsidRDefault="001B5369" w:rsidP="002A6BB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5. Порядок и способы приватизации муниципального имущества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проведение обследования и технической инвентаризации объекта недвижимости (здания, помещений);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проведение государственной регистрации права муниципальной собственности на объект недвижимости;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получение охранных обязатель</w:t>
      </w:r>
      <w:proofErr w:type="gramStart"/>
      <w:r w:rsidRPr="002A6BBD">
        <w:rPr>
          <w:rFonts w:ascii="Arial" w:hAnsi="Arial" w:cs="Arial"/>
          <w:sz w:val="24"/>
          <w:szCs w:val="24"/>
        </w:rPr>
        <w:t>ств в сл</w:t>
      </w:r>
      <w:proofErr w:type="gramEnd"/>
      <w:r w:rsidRPr="002A6BBD">
        <w:rPr>
          <w:rFonts w:ascii="Arial" w:hAnsi="Arial" w:cs="Arial"/>
          <w:sz w:val="24"/>
          <w:szCs w:val="24"/>
        </w:rPr>
        <w:t>учае приватизации объектов культурного наследия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проведение оценки рыночной стоимости приватизируемого муниципального имущества.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наименование имущества и иные данные, позволяющие его индивидуализировать (характеристика имущества);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способ приватизации (в соответствии с планом приватизации);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начальную (нормативную) цену продажи;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сроки продажи, в том числе срок рассрочки платежа (в случае ее предоставления);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5.4. Администрация принимает постановление об условиях приватизации объекта, включенного в прогнозный план (программу) приватизации </w:t>
      </w:r>
      <w:r w:rsidRPr="002A6BBD">
        <w:rPr>
          <w:rFonts w:ascii="Arial" w:hAnsi="Arial" w:cs="Arial"/>
          <w:sz w:val="24"/>
          <w:szCs w:val="24"/>
          <w:lang w:eastAsia="ru-RU"/>
        </w:rPr>
        <w:lastRenderedPageBreak/>
        <w:t>муниципального имущества. В постановлении об условиях приватизации объекта должны содержаться сведения: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способ приватизации имущества;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начальная цена;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срок рассрочки платежа (если она предоставляется);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5.6. Документы, предоставляемые покупателями муниципального имущества:</w:t>
      </w:r>
    </w:p>
    <w:p w:rsidR="001B5369" w:rsidRPr="002A6BBD" w:rsidRDefault="001B5369" w:rsidP="000F7B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заявка;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Физические лица предъявляют документ, удостоверяющий личность.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Юридические лица предоставляют дополнительно следующие документы: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сведения о доле РФ, субъекта РФ или муниципального образования в уставном капитале юридического лица;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иные документы, требование к предоставлению которых может быть установлено федеральным законом;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опись представленных документов.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В случае подачи заявки представителем претендента предъявляется нотариально удостоверенная доверенность.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преобразование муниципальных предприятий в открытые акционерные общества;</w:t>
      </w:r>
    </w:p>
    <w:p w:rsidR="001B5369" w:rsidRPr="002A6BBD" w:rsidRDefault="001B5369" w:rsidP="00BB3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   продажа акций акционерных обществ на специализированном аукционе;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аукционе;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на конкурсе;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продажа муниципального имущества без объявления цены;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1B5369" w:rsidRPr="002A6BBD" w:rsidRDefault="001B5369" w:rsidP="009E60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продажа акций акционерных обществ по результатам доверительного управления.</w:t>
      </w:r>
    </w:p>
    <w:p w:rsidR="001B5369" w:rsidRPr="002A6BBD" w:rsidRDefault="001B5369" w:rsidP="009E60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5.9. Порядок осуществления приватизации указанными способами определяется администрацией </w:t>
      </w:r>
      <w:r w:rsidRPr="002A6BBD">
        <w:rPr>
          <w:rFonts w:ascii="Arial" w:hAnsi="Arial" w:cs="Arial"/>
          <w:sz w:val="24"/>
          <w:szCs w:val="24"/>
          <w:lang w:eastAsia="ru-RU"/>
        </w:rPr>
        <w:t xml:space="preserve">Малодербетовского районного муниципального образования </w:t>
      </w:r>
      <w:r w:rsidRPr="002A6BBD">
        <w:rPr>
          <w:rFonts w:ascii="Arial" w:hAnsi="Arial" w:cs="Arial"/>
          <w:sz w:val="24"/>
          <w:szCs w:val="24"/>
          <w:lang w:eastAsia="ru-RU"/>
        </w:rPr>
        <w:lastRenderedPageBreak/>
        <w:t>Республики Калмыкия</w:t>
      </w:r>
      <w:r w:rsidRPr="002A6BBD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  <w:lang w:eastAsia="ru-RU"/>
        </w:rPr>
      </w:pPr>
    </w:p>
    <w:p w:rsidR="001B5369" w:rsidRPr="002A6BBD" w:rsidRDefault="001B5369" w:rsidP="002A6B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6. Особенности приватизации отдельных видов имущества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- находящихся у унитарного предприятия на праве постоянного (бессрочного) пользования или аренды;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- занимаемых объектами недвижимости, указанными в пункте 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  <w:r w:rsidRPr="002A6BBD">
        <w:rPr>
          <w:rFonts w:ascii="Arial" w:hAnsi="Arial" w:cs="Arial"/>
        </w:rPr>
        <w:br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 xml:space="preserve">6.5. При отчуждении муниципального имущества в порядке приватизации соответствующее имущество может быть обременено ограничениями. 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</w:t>
      </w:r>
      <w:proofErr w:type="spellStart"/>
      <w:r w:rsidRPr="002A6BBD">
        <w:rPr>
          <w:rFonts w:ascii="Arial" w:hAnsi="Arial" w:cs="Arial"/>
        </w:rPr>
        <w:t>указанны</w:t>
      </w:r>
      <w:proofErr w:type="spellEnd"/>
      <w:r w:rsidRPr="002A6BBD">
        <w:rPr>
          <w:rFonts w:ascii="Arial" w:hAnsi="Arial" w:cs="Arial"/>
        </w:rPr>
        <w:t xml:space="preserve"> в информационном сообщении о приватизации муниципального имущества.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 xml:space="preserve">6.6. Ограничениями могут являться: 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 xml:space="preserve"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 </w:t>
      </w:r>
    </w:p>
    <w:p w:rsidR="001B5369" w:rsidRPr="002A6BBD" w:rsidRDefault="001B5369" w:rsidP="001811F3">
      <w:pPr>
        <w:pStyle w:val="a7"/>
        <w:ind w:firstLine="708"/>
        <w:jc w:val="both"/>
        <w:rPr>
          <w:rFonts w:ascii="Arial" w:hAnsi="Arial" w:cs="Arial"/>
        </w:rPr>
      </w:pPr>
      <w:r w:rsidRPr="002A6BBD">
        <w:rPr>
          <w:rFonts w:ascii="Arial" w:hAnsi="Arial" w:cs="Arial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1B5369" w:rsidRPr="002A6BBD" w:rsidRDefault="001B5369" w:rsidP="001811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lastRenderedPageBreak/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1B5369" w:rsidRPr="002A6BBD" w:rsidRDefault="001B5369" w:rsidP="001811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- иные обязанности, предусмотренные федеральным законом или в установленном им порядке.</w:t>
      </w:r>
    </w:p>
    <w:p w:rsidR="001B5369" w:rsidRPr="002A6BBD" w:rsidRDefault="001B5369" w:rsidP="001811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2A6BBD">
        <w:rPr>
          <w:rFonts w:ascii="Arial" w:hAnsi="Arial" w:cs="Arial"/>
          <w:sz w:val="24"/>
          <w:szCs w:val="24"/>
          <w:lang w:eastAsia="ru-RU"/>
        </w:rPr>
        <w:t>используемых</w:t>
      </w:r>
      <w:proofErr w:type="gramEnd"/>
      <w:r w:rsidRPr="002A6BBD">
        <w:rPr>
          <w:rFonts w:ascii="Arial" w:hAnsi="Arial" w:cs="Arial"/>
          <w:sz w:val="24"/>
          <w:szCs w:val="24"/>
          <w:lang w:eastAsia="ru-RU"/>
        </w:rPr>
        <w:t xml:space="preserve"> по назначению: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объектов, обеспечивающих нужды органов социальной защиты населения;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объектов здравоохранения, образования, культуры, предназначенных для обслуживания жителей муниципального образования Малодербетовского районного муниципального образования Республики Калмыкия;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детских оздоровительных комплексов (дач, лагерей);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- жилищного фонда и объектов инфраструктуры;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- объектов транспорта и энергетики, предназначенных для обслуживания жителей Малодербетовского районного муниципального образования Республики Калмыкия.  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6.8. </w:t>
      </w: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</w:t>
      </w:r>
      <w:r w:rsidRPr="002A6BBD">
        <w:rPr>
          <w:rFonts w:ascii="Arial" w:hAnsi="Arial" w:cs="Arial"/>
          <w:sz w:val="24"/>
          <w:szCs w:val="24"/>
          <w:lang w:eastAsia="ru-RU"/>
        </w:rPr>
        <w:t>, а объектов социальной инфраструктуры для детей не более чем в течение десяти лет.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6.10. Объекты  культурного  наследия  (памятники   истории  и  культуры,  а  также выявленные объекты культурного наследия) могут приватизироваться  в  порядке  и  способами,  которые  установлены  федеральным законодательством, при  условии  их  обременения обязательствами по содержанию, сохранению и использованию (далее -  охранное обязательство).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Условия охранных  обязательств  в  отношении  отнесенных  к  объектам культурного наследия архитектурных ансамблей, усадебных и  дворцово-парковых   комплексов,   являющихся сложными    вещами,  распространяются на все их составные части.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 6.11. Условия  охранных  обязательств  в  отношении   объектов  культурного  наследия федерального  значения   определяются  федеральным  органом  охраны  объектов  культурного  наследия,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уполномоченными  в области охраны объектов </w:t>
      </w: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культурного  наследия,  в  соответствии  с федеральным законодательством.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6.12. Охранное  обязательство  оформляется  в  порядке,  установленном  федеральным законодательством, одновременно  с 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 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B5369" w:rsidRPr="002A6BBD" w:rsidRDefault="001B5369" w:rsidP="001811F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Глава 7. Организационное и информационное обеспечение</w:t>
      </w:r>
    </w:p>
    <w:p w:rsidR="001B5369" w:rsidRPr="002A6BBD" w:rsidRDefault="001B5369" w:rsidP="002A6B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sz w:val="24"/>
          <w:szCs w:val="24"/>
          <w:lang w:eastAsia="ru-RU"/>
        </w:rPr>
        <w:t>приватизации муниципального имущества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 7.1. Организационное обеспечение.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Организационное обеспечение процесса приватизации возлагается на Комиссию по приватизации муниципального имущества администрации Малодербетовского районного муниципального образования Республики Калмыкия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>         7.2. Информационное обеспечение.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</w:t>
      </w:r>
      <w:r w:rsidRPr="002A6BBD">
        <w:rPr>
          <w:rFonts w:ascii="Arial" w:hAnsi="Arial" w:cs="Arial"/>
          <w:sz w:val="24"/>
          <w:szCs w:val="24"/>
        </w:rPr>
        <w:t xml:space="preserve">в сети «Интернет» на официальном сайте  администрации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A6BBD">
        <w:rPr>
          <w:rFonts w:ascii="Arial" w:hAnsi="Arial" w:cs="Arial"/>
          <w:sz w:val="24"/>
          <w:szCs w:val="24"/>
          <w:lang w:eastAsia="ru-RU"/>
        </w:rPr>
        <w:t xml:space="preserve">        7.2.2. </w:t>
      </w:r>
      <w:proofErr w:type="gramStart"/>
      <w:r w:rsidRPr="002A6BBD">
        <w:rPr>
          <w:rFonts w:ascii="Arial" w:hAnsi="Arial" w:cs="Arial"/>
          <w:sz w:val="24"/>
          <w:szCs w:val="24"/>
          <w:lang w:eastAsia="ru-RU"/>
        </w:rPr>
        <w:t xml:space="preserve">Информационное сообщение о продаже муниципального имущества  подлежит опубликованию в районной газете «Степная новь», а также размещению и </w:t>
      </w:r>
      <w:r w:rsidRPr="002A6BBD">
        <w:rPr>
          <w:rFonts w:ascii="Arial" w:hAnsi="Arial" w:cs="Arial"/>
          <w:sz w:val="24"/>
          <w:szCs w:val="24"/>
        </w:rPr>
        <w:t xml:space="preserve">в сети «Интернет» на официальном сайте администрации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2A6BBD">
        <w:rPr>
          <w:rFonts w:ascii="Arial" w:hAnsi="Arial" w:cs="Arial"/>
          <w:sz w:val="24"/>
          <w:szCs w:val="24"/>
          <w:lang w:eastAsia="ru-RU"/>
        </w:rPr>
        <w:t xml:space="preserve"> не менее чем за тридцать дней до дня осуществления продажи</w:t>
      </w:r>
      <w:proofErr w:type="gramEnd"/>
      <w:r w:rsidRPr="002A6BBD">
        <w:rPr>
          <w:rFonts w:ascii="Arial" w:hAnsi="Arial" w:cs="Arial"/>
          <w:sz w:val="24"/>
          <w:szCs w:val="24"/>
          <w:lang w:eastAsia="ru-RU"/>
        </w:rPr>
        <w:t xml:space="preserve"> указанного имущества, если иное не предусмотрено действующим законодательством.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  <w:lang w:eastAsia="ru-RU"/>
        </w:rPr>
        <w:t xml:space="preserve">7.2.3. </w:t>
      </w:r>
      <w:r w:rsidRPr="002A6BBD">
        <w:rPr>
          <w:sz w:val="24"/>
          <w:szCs w:val="24"/>
        </w:rPr>
        <w:t xml:space="preserve">Информационное сообщение о продаже муниципального имущества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>, подлежащее опубликованию в официальном печатном издании, должно содержать, следующие сведения: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3) способ приватизации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4) начальная цена продажи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5) форма подачи предложений о цене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6) условия и сроки платежа, необходимые реквизиты счетов;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10) срок заключения договора купли-продажи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13) порядок определения победителей (при проведен</w:t>
      </w:r>
      <w:proofErr w:type="gramStart"/>
      <w:r w:rsidRPr="002A6BBD">
        <w:rPr>
          <w:sz w:val="24"/>
          <w:szCs w:val="24"/>
        </w:rPr>
        <w:t>ии ау</w:t>
      </w:r>
      <w:proofErr w:type="gramEnd"/>
      <w:r w:rsidRPr="002A6BBD">
        <w:rPr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14) место и срок подведения итогов продажи государственного или муниципального имущества.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bookmarkStart w:id="3" w:name="Par24"/>
      <w:bookmarkEnd w:id="3"/>
      <w:r w:rsidRPr="002A6BBD">
        <w:rPr>
          <w:sz w:val="24"/>
          <w:szCs w:val="24"/>
        </w:rPr>
        <w:t xml:space="preserve">7.2.4. При продаже находящихся в  муниципальной собственности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 xml:space="preserve">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6BBD">
        <w:rPr>
          <w:sz w:val="24"/>
          <w:szCs w:val="24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  <w:proofErr w:type="gramEnd"/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5. Информационное сообщение о продаже муниципального имущества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 xml:space="preserve">, размещаемое на сайтах в сети "Интернет", наряду со сведениями, предусмотренными </w:t>
      </w:r>
      <w:hyperlink r:id="rId7" w:anchor="Par9" w:history="1">
        <w:r w:rsidRPr="002A6BBD">
          <w:rPr>
            <w:rStyle w:val="a4"/>
            <w:rFonts w:cs="Arial"/>
            <w:sz w:val="24"/>
            <w:szCs w:val="24"/>
          </w:rPr>
          <w:t>пунктами 7.2.3</w:t>
        </w:r>
      </w:hyperlink>
      <w:r w:rsidRPr="002A6BBD">
        <w:rPr>
          <w:sz w:val="24"/>
          <w:szCs w:val="24"/>
        </w:rPr>
        <w:t xml:space="preserve"> и 7.2.</w:t>
      </w:r>
      <w:hyperlink r:id="rId8" w:anchor="Par24" w:history="1">
        <w:r w:rsidRPr="002A6BBD">
          <w:rPr>
            <w:rStyle w:val="a4"/>
            <w:rFonts w:cs="Arial"/>
            <w:sz w:val="24"/>
            <w:szCs w:val="24"/>
          </w:rPr>
          <w:t>4</w:t>
        </w:r>
      </w:hyperlink>
      <w:r w:rsidRPr="002A6BBD">
        <w:rPr>
          <w:sz w:val="24"/>
          <w:szCs w:val="24"/>
        </w:rPr>
        <w:t xml:space="preserve"> настоящего Положения, должно содержать следующие сведения: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1) требования к оформлению представляемых покупателями документов;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4) численность работников хозяйственного общества;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7.2.5. По решению  администрации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 xml:space="preserve"> в информационном сообщении о продаже муниципального имущества </w:t>
      </w:r>
      <w:r w:rsidRPr="002A6BBD">
        <w:rPr>
          <w:sz w:val="24"/>
          <w:szCs w:val="24"/>
          <w:lang w:eastAsia="ru-RU"/>
        </w:rPr>
        <w:t xml:space="preserve">Малодербетовского районного </w:t>
      </w:r>
      <w:r w:rsidRPr="002A6BBD">
        <w:rPr>
          <w:sz w:val="24"/>
          <w:szCs w:val="24"/>
          <w:lang w:eastAsia="ru-RU"/>
        </w:rPr>
        <w:lastRenderedPageBreak/>
        <w:t>муниципального образования Республики Калмыкия</w:t>
      </w:r>
      <w:r w:rsidRPr="002A6BBD">
        <w:rPr>
          <w:sz w:val="24"/>
          <w:szCs w:val="24"/>
        </w:rPr>
        <w:t xml:space="preserve"> указываются дополнительные сведения о подлежащем приватизации имуществе.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7.2.6. В отношении объектов, включенных в прогнозный план (программу) приватизации муниципального имущества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 xml:space="preserve">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7.2.7. Со дня приема заявок лицо, желающее приобрести муниципальное имущество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 xml:space="preserve"> (далее - претендент), имеет право на ознакомление с информацией о подлежащем приватизации имуществе.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6BBD">
        <w:rPr>
          <w:sz w:val="24"/>
          <w:szCs w:val="24"/>
        </w:rPr>
        <w:t>В местах подачи заявок и на сайте продавца муниципального имущества Малодербетовского районного муниципального образования Республики Калмыкия в сети "Интернет" должны быть размещены общедоступная информация о торгах по продаже подлежащего приватизации муниципального имущества Малодербетовского районного муниципального образования Республики Калмыкия, образцы типовых документов, представляемых покупателями муниципального имущества Малодербетовского районного муниципального образования Республики Калмыкия, правила проведения торгов.</w:t>
      </w:r>
      <w:proofErr w:type="gramEnd"/>
    </w:p>
    <w:p w:rsidR="001B5369" w:rsidRPr="002A6BBD" w:rsidRDefault="001B5369" w:rsidP="00C66944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7.2.8. Информация о результатах сделок приватизации муниципального имущества Малодербетовского районного муниципального образования </w:t>
      </w:r>
      <w:r w:rsidRPr="002A6BBD">
        <w:rPr>
          <w:sz w:val="24"/>
          <w:szCs w:val="24"/>
          <w:lang w:eastAsia="ru-RU"/>
        </w:rPr>
        <w:t>Республики Калмыкия</w:t>
      </w:r>
      <w:r w:rsidRPr="002A6BBD">
        <w:rPr>
          <w:sz w:val="24"/>
          <w:szCs w:val="24"/>
        </w:rPr>
        <w:t xml:space="preserve"> подлежит опубликованию в официальном печатном издании, размещению на сайтах в сети "Интернет" в течение десяти дней со дня совершения указанных сделок.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 xml:space="preserve">7.2.9. К информации о результатах сделок приватизации муниципального имущества </w:t>
      </w:r>
      <w:r w:rsidRPr="002A6BBD">
        <w:rPr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sz w:val="24"/>
          <w:szCs w:val="24"/>
        </w:rPr>
        <w:t>, подлежащей опубликованию в официальном печатном издании, размещению на сайтах в сети "Интернет", относятся: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2) дата и место проведения торгов;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3) наименование продавца такого имущества;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4) количество поданных заявок;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5) лица, признанные участниками торгов;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6) цена сделки приватизации;</w:t>
      </w:r>
    </w:p>
    <w:p w:rsidR="001B5369" w:rsidRPr="002A6BBD" w:rsidRDefault="001B5369" w:rsidP="001811F3">
      <w:pPr>
        <w:pStyle w:val="ConsPlusNormal"/>
        <w:ind w:firstLine="540"/>
        <w:jc w:val="both"/>
        <w:rPr>
          <w:sz w:val="24"/>
          <w:szCs w:val="24"/>
        </w:rPr>
      </w:pPr>
      <w:r w:rsidRPr="002A6BBD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5369" w:rsidRPr="002A6BBD" w:rsidRDefault="001B5369" w:rsidP="002A6B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Глава 8. Оформление купли-продажи муниципального имущества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1) сведения о сторонах договора;</w:t>
      </w:r>
    </w:p>
    <w:p w:rsidR="001B5369" w:rsidRPr="002A6BBD" w:rsidRDefault="001B5369" w:rsidP="001811F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муниципального имущества;</w:t>
      </w:r>
    </w:p>
    <w:p w:rsidR="001B5369" w:rsidRPr="002A6BBD" w:rsidRDefault="001B5369" w:rsidP="001811F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3) место его нахождения;</w:t>
      </w:r>
    </w:p>
    <w:p w:rsidR="001B5369" w:rsidRPr="002A6BBD" w:rsidRDefault="001B5369" w:rsidP="001811F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4) состав и цена муниципального имущества;</w:t>
      </w:r>
    </w:p>
    <w:p w:rsidR="001B5369" w:rsidRPr="002A6BBD" w:rsidRDefault="001B5369" w:rsidP="001811F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5) количество акций открытого акционерного общества, их категория и стоимость;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1B5369" w:rsidRPr="002A6BBD" w:rsidRDefault="001B5369" w:rsidP="001811F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7) форма и сроки платежа за приобретенное имущество;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8) условия в соответствии с </w:t>
      </w:r>
      <w:proofErr w:type="gramStart"/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которыми</w:t>
      </w:r>
      <w:proofErr w:type="gramEnd"/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указанное имущество было приобретено покупателем;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11) иные условия, установленные сторонами такого договора по взаимному соглашению.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</w:t>
      </w:r>
      <w:r w:rsidRPr="002A6BBD">
        <w:rPr>
          <w:rFonts w:ascii="Arial" w:hAnsi="Arial" w:cs="Arial"/>
          <w:sz w:val="24"/>
          <w:szCs w:val="24"/>
        </w:rPr>
        <w:t xml:space="preserve">в органе, осуществляющем государственную регистрацию прав на недвижимое имущество и сделок с </w:t>
      </w:r>
      <w:proofErr w:type="spellStart"/>
      <w:r w:rsidRPr="002A6BBD">
        <w:rPr>
          <w:rFonts w:ascii="Arial" w:hAnsi="Arial" w:cs="Arial"/>
          <w:sz w:val="24"/>
          <w:szCs w:val="24"/>
        </w:rPr>
        <w:t>ним</w:t>
      </w:r>
      <w:proofErr w:type="gramStart"/>
      <w:r w:rsidRPr="002A6BBD">
        <w:rPr>
          <w:rFonts w:ascii="Arial" w:hAnsi="Arial" w:cs="Arial"/>
          <w:sz w:val="24"/>
          <w:szCs w:val="24"/>
        </w:rPr>
        <w:t>,</w:t>
      </w: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>ерехода</w:t>
      </w:r>
      <w:proofErr w:type="spellEnd"/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права собственности на такое имущество.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8.3. В случае</w:t>
      </w:r>
      <w:proofErr w:type="gramStart"/>
      <w:r w:rsidRPr="002A6BBD">
        <w:rPr>
          <w:rFonts w:ascii="Arial" w:hAnsi="Arial" w:cs="Arial"/>
          <w:sz w:val="24"/>
          <w:szCs w:val="24"/>
        </w:rPr>
        <w:t>,</w:t>
      </w:r>
      <w:proofErr w:type="gramEnd"/>
      <w:r w:rsidRPr="002A6BBD">
        <w:rPr>
          <w:rFonts w:ascii="Arial" w:hAnsi="Arial" w:cs="Arial"/>
          <w:sz w:val="24"/>
          <w:szCs w:val="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 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1B5369" w:rsidRPr="002A6BBD" w:rsidRDefault="001B5369" w:rsidP="00B21012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A6BBD">
        <w:rPr>
          <w:rFonts w:ascii="Arial" w:hAnsi="Arial" w:cs="Arial"/>
          <w:b/>
          <w:sz w:val="24"/>
          <w:szCs w:val="24"/>
        </w:rPr>
        <w:t>Глава 9. Оплата и распределение денежных средств,</w:t>
      </w:r>
    </w:p>
    <w:p w:rsidR="001B5369" w:rsidRPr="002A6BBD" w:rsidRDefault="001B5369" w:rsidP="002A6B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proofErr w:type="gramStart"/>
      <w:r w:rsidRPr="002A6BBD">
        <w:rPr>
          <w:rFonts w:ascii="Arial" w:hAnsi="Arial" w:cs="Arial"/>
          <w:b/>
          <w:sz w:val="24"/>
          <w:szCs w:val="24"/>
        </w:rPr>
        <w:t>полученных</w:t>
      </w:r>
      <w:proofErr w:type="gramEnd"/>
      <w:r w:rsidRPr="002A6BBD">
        <w:rPr>
          <w:rFonts w:ascii="Arial" w:hAnsi="Arial" w:cs="Arial"/>
          <w:b/>
          <w:sz w:val="24"/>
          <w:szCs w:val="24"/>
        </w:rPr>
        <w:t xml:space="preserve"> в результате приватизации имущества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9.1. Средства, полученные от продажи муниципального имущества, подлежат зачислению в бюджет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rFonts w:ascii="Arial" w:hAnsi="Arial" w:cs="Arial"/>
          <w:sz w:val="24"/>
          <w:szCs w:val="24"/>
        </w:rPr>
        <w:t xml:space="preserve"> в полном объеме.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9.3. Решение об оплате в рассрочку приобретаемого муниципального имущества принимается главой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rFonts w:ascii="Arial" w:hAnsi="Arial" w:cs="Arial"/>
          <w:sz w:val="24"/>
          <w:szCs w:val="24"/>
        </w:rPr>
        <w:t xml:space="preserve"> в соответствии с Федеральным законом о приватизации.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9.4. Покупатель вправе оплатить приобретаемое муниципальное имущество досрочно.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 xml:space="preserve"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</w:t>
      </w:r>
      <w:r w:rsidRPr="002A6BBD">
        <w:rPr>
          <w:rFonts w:ascii="Arial" w:hAnsi="Arial" w:cs="Arial"/>
          <w:sz w:val="24"/>
          <w:szCs w:val="24"/>
        </w:rPr>
        <w:lastRenderedPageBreak/>
        <w:t>реализации муниципального имущества на аукционе задаток Покупателю не возвращается.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1B5369" w:rsidRPr="002A6BBD" w:rsidRDefault="001B5369" w:rsidP="00181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6BBD">
        <w:rPr>
          <w:rFonts w:ascii="Arial" w:hAnsi="Arial" w:cs="Arial"/>
          <w:sz w:val="24"/>
          <w:szCs w:val="24"/>
        </w:rPr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369" w:rsidRPr="002A6BBD" w:rsidRDefault="001B5369" w:rsidP="002A6BB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Глава 10. Порядок разрешения споров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1B5369" w:rsidRPr="002A6BBD" w:rsidRDefault="001B5369" w:rsidP="001811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B5369" w:rsidRPr="002A6BBD" w:rsidRDefault="001B5369" w:rsidP="002A6BB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Глава 11. Заключительные положения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11.1.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Pr="002A6BBD">
        <w:rPr>
          <w:rFonts w:ascii="Arial" w:hAnsi="Arial" w:cs="Arial"/>
          <w:sz w:val="24"/>
          <w:szCs w:val="24"/>
          <w:lang w:eastAsia="ru-RU"/>
        </w:rPr>
        <w:t>Малодербетовского районного муниципального образования Республики Калмыкия</w:t>
      </w: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A6B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11.2.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1B5369" w:rsidRPr="002A6BBD" w:rsidRDefault="001B5369" w:rsidP="001811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369" w:rsidRPr="002A6BBD" w:rsidRDefault="001B5369" w:rsidP="00991940">
      <w:pPr>
        <w:jc w:val="both"/>
        <w:rPr>
          <w:rFonts w:ascii="Arial" w:hAnsi="Arial" w:cs="Arial"/>
          <w:sz w:val="24"/>
          <w:szCs w:val="24"/>
        </w:rPr>
      </w:pPr>
    </w:p>
    <w:sectPr w:rsidR="001B5369" w:rsidRPr="002A6BBD" w:rsidSect="005766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73"/>
    <w:multiLevelType w:val="multilevel"/>
    <w:tmpl w:val="F3F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23800"/>
    <w:multiLevelType w:val="multilevel"/>
    <w:tmpl w:val="51800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7E4426"/>
    <w:multiLevelType w:val="multilevel"/>
    <w:tmpl w:val="7462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CC57F9"/>
    <w:multiLevelType w:val="multilevel"/>
    <w:tmpl w:val="773A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54358F"/>
    <w:multiLevelType w:val="multilevel"/>
    <w:tmpl w:val="FEEC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CA7B87"/>
    <w:multiLevelType w:val="hybridMultilevel"/>
    <w:tmpl w:val="7CD8109C"/>
    <w:lvl w:ilvl="0" w:tplc="1ACA3D2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82"/>
    <w:rsid w:val="00020F07"/>
    <w:rsid w:val="00027D5B"/>
    <w:rsid w:val="00041FFF"/>
    <w:rsid w:val="000C26ED"/>
    <w:rsid w:val="000F7B58"/>
    <w:rsid w:val="00111000"/>
    <w:rsid w:val="00120179"/>
    <w:rsid w:val="0013704C"/>
    <w:rsid w:val="00153205"/>
    <w:rsid w:val="001811F3"/>
    <w:rsid w:val="001B2932"/>
    <w:rsid w:val="001B5369"/>
    <w:rsid w:val="001C53BB"/>
    <w:rsid w:val="001E0C2D"/>
    <w:rsid w:val="00252054"/>
    <w:rsid w:val="002666D8"/>
    <w:rsid w:val="002A6BBD"/>
    <w:rsid w:val="002F5CA2"/>
    <w:rsid w:val="00321F54"/>
    <w:rsid w:val="00337A8E"/>
    <w:rsid w:val="0036054E"/>
    <w:rsid w:val="003B7F7B"/>
    <w:rsid w:val="003C0508"/>
    <w:rsid w:val="003C163E"/>
    <w:rsid w:val="003D3D35"/>
    <w:rsid w:val="00416F45"/>
    <w:rsid w:val="004264DC"/>
    <w:rsid w:val="00503376"/>
    <w:rsid w:val="00516963"/>
    <w:rsid w:val="00542669"/>
    <w:rsid w:val="005766AB"/>
    <w:rsid w:val="0059779A"/>
    <w:rsid w:val="005E6388"/>
    <w:rsid w:val="00602779"/>
    <w:rsid w:val="006E2F83"/>
    <w:rsid w:val="0071361C"/>
    <w:rsid w:val="00770A9C"/>
    <w:rsid w:val="007D5A8E"/>
    <w:rsid w:val="007E63AB"/>
    <w:rsid w:val="0082241A"/>
    <w:rsid w:val="008603E7"/>
    <w:rsid w:val="00921EA3"/>
    <w:rsid w:val="009528CB"/>
    <w:rsid w:val="00991940"/>
    <w:rsid w:val="009E60F0"/>
    <w:rsid w:val="00A322E6"/>
    <w:rsid w:val="00A44224"/>
    <w:rsid w:val="00A52D7C"/>
    <w:rsid w:val="00A84BF0"/>
    <w:rsid w:val="00AC4611"/>
    <w:rsid w:val="00AE716F"/>
    <w:rsid w:val="00AF1A86"/>
    <w:rsid w:val="00B179F3"/>
    <w:rsid w:val="00B21012"/>
    <w:rsid w:val="00B431B8"/>
    <w:rsid w:val="00B552B5"/>
    <w:rsid w:val="00B7485A"/>
    <w:rsid w:val="00B841C3"/>
    <w:rsid w:val="00B84BFD"/>
    <w:rsid w:val="00BB3A80"/>
    <w:rsid w:val="00BD7D47"/>
    <w:rsid w:val="00BE2F4F"/>
    <w:rsid w:val="00BE4E25"/>
    <w:rsid w:val="00C659AB"/>
    <w:rsid w:val="00C66944"/>
    <w:rsid w:val="00CB3E3E"/>
    <w:rsid w:val="00CE599D"/>
    <w:rsid w:val="00CF1930"/>
    <w:rsid w:val="00D23B2F"/>
    <w:rsid w:val="00D331D8"/>
    <w:rsid w:val="00D5099A"/>
    <w:rsid w:val="00E456CF"/>
    <w:rsid w:val="00E8438F"/>
    <w:rsid w:val="00EA2F35"/>
    <w:rsid w:val="00EB247B"/>
    <w:rsid w:val="00F2763D"/>
    <w:rsid w:val="00FD6C82"/>
    <w:rsid w:val="00FF0675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20179"/>
    <w:pPr>
      <w:keepNext/>
      <w:spacing w:after="0" w:line="240" w:lineRule="auto"/>
      <w:jc w:val="center"/>
      <w:outlineLvl w:val="0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20179"/>
    <w:pPr>
      <w:keepNext/>
      <w:spacing w:after="0" w:line="240" w:lineRule="auto"/>
      <w:jc w:val="center"/>
      <w:outlineLvl w:val="2"/>
    </w:pPr>
    <w:rPr>
      <w:rFonts w:ascii="Courier New" w:hAnsi="Courier New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20179"/>
    <w:pPr>
      <w:spacing w:before="240" w:after="60" w:line="240" w:lineRule="auto"/>
      <w:outlineLvl w:val="4"/>
    </w:pPr>
    <w:rPr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666D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uiPriority w:val="99"/>
    <w:semiHidden/>
    <w:locked/>
    <w:rsid w:val="002666D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sid w:val="002666D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ewsdate3">
    <w:name w:val="news__date3"/>
    <w:uiPriority w:val="99"/>
    <w:rsid w:val="00FD6C82"/>
    <w:rPr>
      <w:rFonts w:cs="Times New Roman"/>
      <w:b/>
      <w:bCs/>
      <w:color w:val="737373"/>
      <w:sz w:val="22"/>
      <w:szCs w:val="22"/>
    </w:rPr>
  </w:style>
  <w:style w:type="character" w:customStyle="1" w:styleId="news-title2">
    <w:name w:val="news-title2"/>
    <w:uiPriority w:val="99"/>
    <w:rsid w:val="00FD6C82"/>
    <w:rPr>
      <w:rFonts w:cs="Times New Roman"/>
      <w:b/>
      <w:bCs/>
      <w:sz w:val="28"/>
      <w:szCs w:val="28"/>
    </w:rPr>
  </w:style>
  <w:style w:type="character" w:styleId="a3">
    <w:name w:val="Strong"/>
    <w:uiPriority w:val="99"/>
    <w:qFormat/>
    <w:rsid w:val="00FD6C82"/>
    <w:rPr>
      <w:rFonts w:cs="Times New Roman"/>
      <w:b/>
      <w:bCs/>
    </w:rPr>
  </w:style>
  <w:style w:type="character" w:styleId="a4">
    <w:name w:val="Hyperlink"/>
    <w:uiPriority w:val="99"/>
    <w:semiHidden/>
    <w:rsid w:val="00B431B8"/>
    <w:rPr>
      <w:rFonts w:cs="Times New Roman"/>
      <w:color w:val="6B0443"/>
      <w:u w:val="single"/>
    </w:rPr>
  </w:style>
  <w:style w:type="character" w:styleId="a5">
    <w:name w:val="Emphasis"/>
    <w:uiPriority w:val="99"/>
    <w:qFormat/>
    <w:rsid w:val="00B431B8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B431B8"/>
    <w:pPr>
      <w:ind w:left="720"/>
      <w:contextualSpacing/>
    </w:pPr>
  </w:style>
  <w:style w:type="paragraph" w:styleId="a7">
    <w:name w:val="No Spacing"/>
    <w:uiPriority w:val="99"/>
    <w:qFormat/>
    <w:rsid w:val="001811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811F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9"/>
    <w:locked/>
    <w:rsid w:val="00120179"/>
    <w:rPr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20179"/>
    <w:rPr>
      <w:rFonts w:ascii="Courier New" w:hAnsi="Courier New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20179"/>
    <w:rPr>
      <w:b/>
      <w:i/>
      <w:sz w:val="26"/>
      <w:lang w:eastAsia="ru-RU"/>
    </w:rPr>
  </w:style>
  <w:style w:type="character" w:customStyle="1" w:styleId="a8">
    <w:name w:val="Основной текст с отступом Знак"/>
    <w:link w:val="a9"/>
    <w:uiPriority w:val="99"/>
    <w:locked/>
    <w:rsid w:val="00120179"/>
    <w:rPr>
      <w:sz w:val="24"/>
      <w:lang w:eastAsia="ru-RU"/>
    </w:rPr>
  </w:style>
  <w:style w:type="paragraph" w:styleId="a9">
    <w:name w:val="Body Text Indent"/>
    <w:basedOn w:val="a"/>
    <w:link w:val="a8"/>
    <w:uiPriority w:val="99"/>
    <w:rsid w:val="00120179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2666D8"/>
    <w:rPr>
      <w:rFonts w:cs="Times New Roman"/>
      <w:lang w:eastAsia="en-US"/>
    </w:rPr>
  </w:style>
  <w:style w:type="character" w:customStyle="1" w:styleId="2">
    <w:name w:val="Основной текст 2 Знак"/>
    <w:link w:val="20"/>
    <w:uiPriority w:val="99"/>
    <w:locked/>
    <w:rsid w:val="00120179"/>
    <w:rPr>
      <w:sz w:val="24"/>
      <w:lang w:eastAsia="ru-RU"/>
    </w:rPr>
  </w:style>
  <w:style w:type="paragraph" w:styleId="20">
    <w:name w:val="Body Text 2"/>
    <w:basedOn w:val="a"/>
    <w:link w:val="2"/>
    <w:uiPriority w:val="99"/>
    <w:rsid w:val="00120179"/>
    <w:pPr>
      <w:spacing w:after="0" w:line="24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uiPriority w:val="99"/>
    <w:semiHidden/>
    <w:locked/>
    <w:rsid w:val="002666D8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210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214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1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1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86;&#1082;&#1091;&#1084;&#1077;&#1085;&#1090;%20Microsoft%20Office%20Word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4;&#1086;&#1082;&#1091;&#1084;&#1077;&#1085;&#1090;%20Microsoft%20Office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Галина</cp:lastModifiedBy>
  <cp:revision>22</cp:revision>
  <cp:lastPrinted>2018-11-19T08:38:00Z</cp:lastPrinted>
  <dcterms:created xsi:type="dcterms:W3CDTF">2018-02-26T19:23:00Z</dcterms:created>
  <dcterms:modified xsi:type="dcterms:W3CDTF">2018-11-19T08:40:00Z</dcterms:modified>
</cp:coreProperties>
</file>