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8" w:type="dxa"/>
        <w:tblLayout w:type="fixed"/>
        <w:tblLook w:val="0000"/>
      </w:tblPr>
      <w:tblGrid>
        <w:gridCol w:w="3686"/>
        <w:gridCol w:w="274"/>
        <w:gridCol w:w="1800"/>
        <w:gridCol w:w="4446"/>
        <w:gridCol w:w="54"/>
      </w:tblGrid>
      <w:tr w:rsidR="0061745D" w:rsidRPr="0022699E" w:rsidTr="0011559B">
        <w:trPr>
          <w:trHeight w:val="1437"/>
        </w:trPr>
        <w:tc>
          <w:tcPr>
            <w:tcW w:w="396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ХАЛЬМГ ТАҢҺЧИН</w:t>
            </w:r>
          </w:p>
          <w:p w:rsidR="0061745D" w:rsidRPr="0022699E" w:rsidRDefault="0061745D" w:rsidP="0061745D">
            <w:pPr>
              <w:jc w:val="center"/>
              <w:rPr>
                <w:rFonts w:ascii="Courier New" w:hAnsi="Courier New" w:cs="Courier New"/>
                <w:b/>
              </w:rPr>
            </w:pPr>
            <w:r w:rsidRPr="0022699E">
              <w:rPr>
                <w:rFonts w:ascii="Courier New" w:hAnsi="Courier New" w:cs="Courier New"/>
                <w:b/>
              </w:rPr>
              <w:t>БАҺ-ДӨРВДӘ РАЙОНА</w:t>
            </w:r>
          </w:p>
          <w:p w:rsidR="0061745D" w:rsidRPr="0022699E" w:rsidRDefault="0061745D" w:rsidP="0061745D">
            <w:pPr>
              <w:jc w:val="center"/>
              <w:rPr>
                <w:rFonts w:ascii="Courier New" w:hAnsi="Courier New" w:cs="Courier New"/>
                <w:b/>
              </w:rPr>
            </w:pPr>
            <w:r w:rsidRPr="0022699E">
              <w:rPr>
                <w:rFonts w:ascii="Courier New" w:hAnsi="Courier New" w:cs="Courier New"/>
                <w:b/>
              </w:rPr>
              <w:t>МУНИЦИПАЛЬН БҮРДӘЦИН</w:t>
            </w:r>
          </w:p>
          <w:p w:rsidR="0061745D" w:rsidRPr="0022699E" w:rsidRDefault="0061745D" w:rsidP="0061745D">
            <w:pPr>
              <w:jc w:val="center"/>
              <w:rPr>
                <w:rFonts w:ascii="Courier New" w:hAnsi="Courier New" w:cs="Courier New"/>
              </w:rPr>
            </w:pPr>
            <w:r w:rsidRPr="0022699E">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rPr>
            </w:pPr>
            <w:r w:rsidRPr="0022699E">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22699E" w:rsidRDefault="0061745D" w:rsidP="0061745D">
            <w:pPr>
              <w:jc w:val="center"/>
              <w:rPr>
                <w:rFonts w:ascii="Courier New" w:hAnsi="Courier New" w:cs="Courier New"/>
                <w:b/>
              </w:rPr>
            </w:pPr>
            <w:r w:rsidRPr="0022699E">
              <w:rPr>
                <w:rFonts w:ascii="Courier New" w:hAnsi="Courier New" w:cs="Courier New"/>
                <w:b/>
              </w:rPr>
              <w:t>ПОСТАНОВЛЕНИЕ АДМИНИСТРАЦИИ МАЛОДЕРБЕТОВСКОГО РАЙОННОГО МУНИЦИПАЛЬНОГО ОБРАЗОВАНИЯ</w:t>
            </w:r>
          </w:p>
          <w:p w:rsidR="0061745D" w:rsidRPr="0022699E" w:rsidRDefault="0061745D" w:rsidP="0061745D">
            <w:pPr>
              <w:jc w:val="center"/>
              <w:rPr>
                <w:rFonts w:ascii="Courier New" w:hAnsi="Courier New" w:cs="Courier New"/>
              </w:rPr>
            </w:pPr>
            <w:r w:rsidRPr="0022699E">
              <w:rPr>
                <w:rFonts w:ascii="Courier New" w:hAnsi="Courier New" w:cs="Courier New"/>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r w:rsidRPr="00E17F7D">
              <w:rPr>
                <w:bCs/>
                <w:sz w:val="28"/>
                <w:szCs w:val="28"/>
              </w:rPr>
              <w:t>с. Малые Дербеты</w:t>
            </w:r>
          </w:p>
        </w:tc>
        <w:tc>
          <w:tcPr>
            <w:tcW w:w="1800" w:type="dxa"/>
            <w:tcBorders>
              <w:top w:val="thickThinSmallGap" w:sz="24" w:space="0" w:color="auto"/>
            </w:tcBorders>
            <w:shd w:val="clear" w:color="auto" w:fill="auto"/>
          </w:tcPr>
          <w:p w:rsidR="0061745D" w:rsidRPr="00E17F7D" w:rsidRDefault="0061745D" w:rsidP="002F1BE2">
            <w:pPr>
              <w:pStyle w:val="af0"/>
              <w:jc w:val="center"/>
              <w:rPr>
                <w:b/>
                <w:sz w:val="28"/>
                <w:szCs w:val="28"/>
              </w:rPr>
            </w:pPr>
            <w:r w:rsidRPr="00E17F7D">
              <w:rPr>
                <w:bCs/>
                <w:sz w:val="28"/>
                <w:szCs w:val="28"/>
              </w:rPr>
              <w:t xml:space="preserve">№ </w:t>
            </w:r>
            <w:r w:rsidR="00DA2610">
              <w:rPr>
                <w:bCs/>
                <w:sz w:val="28"/>
                <w:szCs w:val="28"/>
              </w:rPr>
              <w:t>____</w:t>
            </w:r>
          </w:p>
        </w:tc>
        <w:tc>
          <w:tcPr>
            <w:tcW w:w="4500" w:type="dxa"/>
            <w:gridSpan w:val="2"/>
            <w:tcBorders>
              <w:top w:val="thickThinSmallGap" w:sz="24" w:space="0" w:color="auto"/>
            </w:tcBorders>
            <w:shd w:val="clear" w:color="auto" w:fill="auto"/>
          </w:tcPr>
          <w:p w:rsidR="0061745D" w:rsidRPr="00E17F7D" w:rsidRDefault="0061745D" w:rsidP="00DA2610">
            <w:pPr>
              <w:ind w:left="5387" w:hanging="5387"/>
              <w:jc w:val="right"/>
              <w:rPr>
                <w:bCs/>
                <w:sz w:val="28"/>
                <w:szCs w:val="28"/>
              </w:rPr>
            </w:pPr>
            <w:r w:rsidRPr="00E17F7D">
              <w:rPr>
                <w:sz w:val="28"/>
                <w:szCs w:val="28"/>
              </w:rPr>
              <w:t xml:space="preserve">от </w:t>
            </w:r>
            <w:r w:rsidR="00DA2610">
              <w:rPr>
                <w:sz w:val="28"/>
                <w:szCs w:val="28"/>
              </w:rPr>
              <w:t>«____»_____</w:t>
            </w:r>
            <w:r w:rsidR="00D45864">
              <w:rPr>
                <w:sz w:val="28"/>
                <w:szCs w:val="28"/>
              </w:rPr>
              <w:t>2020</w:t>
            </w:r>
            <w:r w:rsidRPr="00E17F7D">
              <w:rPr>
                <w:sz w:val="28"/>
                <w:szCs w:val="28"/>
              </w:rPr>
              <w:t xml:space="preserve"> г.</w:t>
            </w:r>
          </w:p>
        </w:tc>
      </w:tr>
      <w:tr w:rsidR="0011559B" w:rsidRPr="00DA2610" w:rsidTr="0011559B">
        <w:trPr>
          <w:gridAfter w:val="1"/>
          <w:wAfter w:w="54" w:type="dxa"/>
          <w:cantSplit/>
        </w:trPr>
        <w:tc>
          <w:tcPr>
            <w:tcW w:w="3686" w:type="dxa"/>
            <w:shd w:val="clear" w:color="auto" w:fill="auto"/>
          </w:tcPr>
          <w:p w:rsidR="0011559B" w:rsidRPr="00DA2610" w:rsidRDefault="0011559B" w:rsidP="0061745D">
            <w:pPr>
              <w:pStyle w:val="af0"/>
              <w:rPr>
                <w:bCs/>
                <w:sz w:val="26"/>
                <w:szCs w:val="26"/>
              </w:rPr>
            </w:pPr>
          </w:p>
        </w:tc>
        <w:tc>
          <w:tcPr>
            <w:tcW w:w="6520" w:type="dxa"/>
            <w:gridSpan w:val="3"/>
            <w:shd w:val="clear" w:color="auto" w:fill="auto"/>
          </w:tcPr>
          <w:p w:rsidR="0011559B" w:rsidRPr="00DA2610" w:rsidRDefault="0011559B" w:rsidP="0011559B">
            <w:pPr>
              <w:suppressAutoHyphens/>
              <w:rPr>
                <w:sz w:val="26"/>
                <w:szCs w:val="26"/>
              </w:rPr>
            </w:pPr>
          </w:p>
          <w:p w:rsidR="00DA2610" w:rsidRPr="00DA2610" w:rsidRDefault="00DA2610" w:rsidP="00DA2610">
            <w:pPr>
              <w:suppressAutoHyphens/>
              <w:rPr>
                <w:b/>
                <w:sz w:val="26"/>
                <w:szCs w:val="26"/>
              </w:rPr>
            </w:pPr>
            <w:r w:rsidRPr="00DA2610">
              <w:rPr>
                <w:b/>
                <w:sz w:val="26"/>
                <w:szCs w:val="26"/>
              </w:rPr>
              <w:t>ПРОЕКТ</w:t>
            </w:r>
          </w:p>
          <w:p w:rsidR="00DA2610" w:rsidRPr="00DA2610" w:rsidRDefault="00DA2610" w:rsidP="00DA2610">
            <w:pPr>
              <w:suppressAutoHyphens/>
              <w:rPr>
                <w:sz w:val="26"/>
                <w:szCs w:val="26"/>
              </w:rPr>
            </w:pPr>
            <w:r w:rsidRPr="00DA2610">
              <w:rPr>
                <w:sz w:val="26"/>
                <w:szCs w:val="26"/>
              </w:rPr>
              <w:t xml:space="preserve">О внесении изменений в административный регламент предоставления муниципальной услуги </w:t>
            </w:r>
          </w:p>
          <w:p w:rsidR="0011559B" w:rsidRPr="00DA2610" w:rsidRDefault="00DA2610" w:rsidP="00DA2610">
            <w:pPr>
              <w:suppressAutoHyphens/>
              <w:jc w:val="both"/>
              <w:rPr>
                <w:sz w:val="26"/>
                <w:szCs w:val="26"/>
              </w:rPr>
            </w:pPr>
            <w:r w:rsidRPr="00DA2610">
              <w:rPr>
                <w:sz w:val="26"/>
                <w:szCs w:val="26"/>
              </w:rPr>
              <w:t xml:space="preserve"> </w:t>
            </w:r>
            <w:r w:rsidR="0011559B" w:rsidRPr="00DA2610">
              <w:rPr>
                <w:sz w:val="26"/>
                <w:szCs w:val="26"/>
              </w:rPr>
              <w:t xml:space="preserve">«Предоставление </w:t>
            </w:r>
            <w:r w:rsidR="00D45864" w:rsidRPr="00DA2610">
              <w:rPr>
                <w:sz w:val="26"/>
                <w:szCs w:val="26"/>
              </w:rPr>
              <w:t>земельных участков, находящихся в муниципальной собственности,</w:t>
            </w:r>
            <w:r w:rsidR="00C43BCD" w:rsidRPr="00DA2610">
              <w:rPr>
                <w:sz w:val="26"/>
                <w:szCs w:val="26"/>
              </w:rPr>
              <w:t xml:space="preserve"> и земельных участков, государственная собственность на которые не разграничена,</w:t>
            </w:r>
            <w:r w:rsidR="00D45864" w:rsidRPr="00DA2610">
              <w:rPr>
                <w:sz w:val="26"/>
                <w:szCs w:val="26"/>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11559B" w:rsidRPr="00DA2610">
              <w:rPr>
                <w:sz w:val="26"/>
                <w:szCs w:val="26"/>
              </w:rPr>
              <w:t>»</w:t>
            </w:r>
          </w:p>
        </w:tc>
      </w:tr>
    </w:tbl>
    <w:p w:rsidR="0011559B" w:rsidRPr="00DA2610" w:rsidRDefault="0011559B" w:rsidP="007B6686">
      <w:pPr>
        <w:suppressAutoHyphens/>
        <w:ind w:firstLine="709"/>
        <w:jc w:val="both"/>
        <w:rPr>
          <w:sz w:val="26"/>
          <w:szCs w:val="26"/>
        </w:rPr>
      </w:pPr>
    </w:p>
    <w:p w:rsidR="00DA2610" w:rsidRPr="00DA2610" w:rsidRDefault="00DA2610" w:rsidP="00DA2610">
      <w:pPr>
        <w:suppressAutoHyphens/>
        <w:ind w:firstLine="709"/>
        <w:jc w:val="both"/>
        <w:rPr>
          <w:sz w:val="26"/>
          <w:szCs w:val="26"/>
        </w:rPr>
      </w:pPr>
      <w:r w:rsidRPr="00DA2610">
        <w:rPr>
          <w:sz w:val="26"/>
          <w:szCs w:val="26"/>
        </w:rPr>
        <w:t>В соответствии с Земельным кодексом Российской Федерации,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РМО РК, руководствуясь Уставом Малодербетовского РМО РК, представлением Прокуратуры Малодербетовского района № 14-2020 от 20.11.2020 г.,</w:t>
      </w:r>
    </w:p>
    <w:p w:rsidR="00E17F7D" w:rsidRPr="00DA2610" w:rsidRDefault="00E17F7D" w:rsidP="00E17F7D">
      <w:pPr>
        <w:suppressAutoHyphens/>
        <w:ind w:firstLine="709"/>
        <w:jc w:val="both"/>
        <w:rPr>
          <w:sz w:val="26"/>
          <w:szCs w:val="26"/>
        </w:rPr>
      </w:pPr>
    </w:p>
    <w:p w:rsidR="00E17F7D" w:rsidRPr="00DA2610" w:rsidRDefault="0011559B" w:rsidP="00E17F7D">
      <w:pPr>
        <w:suppressAutoHyphens/>
        <w:ind w:firstLine="709"/>
        <w:jc w:val="both"/>
        <w:rPr>
          <w:b/>
          <w:sz w:val="26"/>
          <w:szCs w:val="26"/>
        </w:rPr>
      </w:pPr>
      <w:r w:rsidRPr="00DA2610">
        <w:rPr>
          <w:b/>
          <w:sz w:val="26"/>
          <w:szCs w:val="26"/>
        </w:rPr>
        <w:t>постановляет:</w:t>
      </w:r>
    </w:p>
    <w:p w:rsidR="007B6686" w:rsidRPr="00DA2610" w:rsidRDefault="00E17F7D" w:rsidP="00E17F7D">
      <w:pPr>
        <w:suppressAutoHyphens/>
        <w:ind w:firstLine="709"/>
        <w:jc w:val="both"/>
        <w:rPr>
          <w:b/>
          <w:sz w:val="26"/>
          <w:szCs w:val="26"/>
        </w:rPr>
      </w:pPr>
      <w:r w:rsidRPr="00DA2610">
        <w:rPr>
          <w:sz w:val="26"/>
          <w:szCs w:val="26"/>
        </w:rPr>
        <w:t xml:space="preserve">1. </w:t>
      </w:r>
      <w:r w:rsidR="00DA2610" w:rsidRPr="00DA2610">
        <w:rPr>
          <w:sz w:val="26"/>
          <w:szCs w:val="26"/>
        </w:rPr>
        <w:t>Внести изменения в Административный регламент предоставления муниципальной услуги</w:t>
      </w:r>
      <w:r w:rsidR="007B6686" w:rsidRPr="00DA2610">
        <w:rPr>
          <w:sz w:val="26"/>
          <w:szCs w:val="26"/>
        </w:rPr>
        <w:t xml:space="preserve"> «</w:t>
      </w:r>
      <w:r w:rsidR="0061745D" w:rsidRPr="00DA2610">
        <w:rPr>
          <w:sz w:val="26"/>
          <w:szCs w:val="26"/>
        </w:rPr>
        <w:t xml:space="preserve">Предоставление </w:t>
      </w:r>
      <w:r w:rsidR="00D45864" w:rsidRPr="00DA2610">
        <w:rPr>
          <w:sz w:val="26"/>
          <w:szCs w:val="26"/>
        </w:rPr>
        <w:t>земельных участков, находящихся в муниципальной собственности,</w:t>
      </w:r>
      <w:r w:rsidR="00C43BCD" w:rsidRPr="00DA2610">
        <w:rPr>
          <w:sz w:val="26"/>
          <w:szCs w:val="26"/>
        </w:rPr>
        <w:t xml:space="preserve"> и земельных участков, государственная собственность на которые не разграничена,</w:t>
      </w:r>
      <w:r w:rsidR="00D45864" w:rsidRPr="00DA2610">
        <w:rPr>
          <w:sz w:val="26"/>
          <w:szCs w:val="26"/>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B6686" w:rsidRPr="00DA2610">
        <w:rPr>
          <w:sz w:val="26"/>
          <w:szCs w:val="26"/>
        </w:rPr>
        <w:t xml:space="preserve">», </w:t>
      </w:r>
      <w:r w:rsidR="00DA2610" w:rsidRPr="00DA2610">
        <w:rPr>
          <w:sz w:val="26"/>
          <w:szCs w:val="26"/>
        </w:rPr>
        <w:t>утвержденный постановлением администрации Малодербетовского РМО РК № 8 от 03.02.2020 г.</w:t>
      </w:r>
      <w:r w:rsidR="00DA2610">
        <w:rPr>
          <w:sz w:val="26"/>
          <w:szCs w:val="26"/>
        </w:rPr>
        <w:t>,</w:t>
      </w:r>
      <w:r w:rsidR="00DA2610" w:rsidRPr="00DA2610">
        <w:rPr>
          <w:sz w:val="26"/>
          <w:szCs w:val="26"/>
        </w:rPr>
        <w:t xml:space="preserve"> согласно приложению №1 к настоящему постановлению.</w:t>
      </w:r>
    </w:p>
    <w:p w:rsidR="007B6686" w:rsidRPr="00DA2610" w:rsidRDefault="00E17F7D" w:rsidP="00E17F7D">
      <w:pPr>
        <w:suppressAutoHyphens/>
        <w:ind w:firstLine="709"/>
        <w:jc w:val="both"/>
        <w:rPr>
          <w:sz w:val="26"/>
          <w:szCs w:val="26"/>
        </w:rPr>
      </w:pPr>
      <w:r w:rsidRPr="00DA2610">
        <w:rPr>
          <w:sz w:val="26"/>
          <w:szCs w:val="26"/>
        </w:rPr>
        <w:t xml:space="preserve">2. </w:t>
      </w:r>
      <w:r w:rsidR="007B6686" w:rsidRPr="00DA2610">
        <w:rPr>
          <w:sz w:val="26"/>
          <w:szCs w:val="26"/>
        </w:rPr>
        <w:t xml:space="preserve">Постановление вступает в силу со дня его </w:t>
      </w:r>
      <w:r w:rsidR="00DA2610" w:rsidRPr="00DA2610">
        <w:rPr>
          <w:sz w:val="26"/>
          <w:szCs w:val="26"/>
        </w:rPr>
        <w:t>опубликования</w:t>
      </w:r>
      <w:r w:rsidR="007B6686" w:rsidRPr="00DA2610">
        <w:rPr>
          <w:sz w:val="26"/>
          <w:szCs w:val="26"/>
        </w:rPr>
        <w:t xml:space="preserve"> на официальном сайте администрации Малодербетовского районного муниципального образования Республики Калмыкия. </w:t>
      </w:r>
    </w:p>
    <w:p w:rsidR="007B6686" w:rsidRPr="00DA2610" w:rsidRDefault="00E17F7D" w:rsidP="00E17F7D">
      <w:pPr>
        <w:suppressAutoHyphens/>
        <w:ind w:firstLine="709"/>
        <w:jc w:val="both"/>
        <w:rPr>
          <w:sz w:val="26"/>
          <w:szCs w:val="26"/>
        </w:rPr>
      </w:pPr>
      <w:r w:rsidRPr="00DA2610">
        <w:rPr>
          <w:sz w:val="26"/>
          <w:szCs w:val="26"/>
        </w:rPr>
        <w:t xml:space="preserve">3. </w:t>
      </w:r>
      <w:r w:rsidR="0011559B" w:rsidRPr="00DA2610">
        <w:rPr>
          <w:sz w:val="26"/>
          <w:szCs w:val="26"/>
        </w:rPr>
        <w:t>Контроль возложить на заместителя Главы администрации Малодербетовского муниципального образования Республики Калмыкия</w:t>
      </w:r>
      <w:r w:rsidR="00EA2C01" w:rsidRPr="00DA2610">
        <w:rPr>
          <w:sz w:val="26"/>
          <w:szCs w:val="26"/>
        </w:rPr>
        <w:t xml:space="preserve"> С.А. Базырова</w:t>
      </w:r>
      <w:r w:rsidR="0011559B" w:rsidRPr="00DA2610">
        <w:rPr>
          <w:sz w:val="26"/>
          <w:szCs w:val="26"/>
        </w:rPr>
        <w:t>.</w:t>
      </w:r>
    </w:p>
    <w:p w:rsidR="007B6686" w:rsidRPr="00E17F7D" w:rsidRDefault="007B6686" w:rsidP="007B6686">
      <w:pPr>
        <w:jc w:val="both"/>
        <w:rPr>
          <w:sz w:val="28"/>
          <w:szCs w:val="28"/>
        </w:rPr>
      </w:pPr>
    </w:p>
    <w:p w:rsidR="007B6686" w:rsidRPr="00E17F7D" w:rsidRDefault="007B6686" w:rsidP="0022699E">
      <w:pPr>
        <w:jc w:val="both"/>
        <w:rPr>
          <w:b/>
          <w:sz w:val="28"/>
          <w:szCs w:val="28"/>
        </w:rPr>
      </w:pPr>
      <w:r w:rsidRPr="00E17F7D">
        <w:rPr>
          <w:b/>
          <w:sz w:val="28"/>
          <w:szCs w:val="28"/>
        </w:rPr>
        <w:t>Глава Малодербетовского РМО РК</w:t>
      </w:r>
      <w:r w:rsidR="0022699E">
        <w:rPr>
          <w:b/>
          <w:sz w:val="28"/>
          <w:szCs w:val="28"/>
        </w:rPr>
        <w:t xml:space="preserve"> </w:t>
      </w:r>
      <w:r w:rsidRPr="00E17F7D">
        <w:rPr>
          <w:b/>
          <w:sz w:val="28"/>
          <w:szCs w:val="28"/>
        </w:rPr>
        <w:t xml:space="preserve">(ахлачи)                  </w:t>
      </w:r>
      <w:r w:rsidR="0022699E">
        <w:rPr>
          <w:b/>
          <w:sz w:val="28"/>
          <w:szCs w:val="28"/>
        </w:rPr>
        <w:t xml:space="preserve">            </w:t>
      </w:r>
      <w:r w:rsidRPr="00E17F7D">
        <w:rPr>
          <w:b/>
          <w:sz w:val="28"/>
          <w:szCs w:val="28"/>
        </w:rPr>
        <w:t xml:space="preserve">     С.Н. Лиджиев</w:t>
      </w:r>
    </w:p>
    <w:p w:rsidR="0011559B" w:rsidRPr="00E17F7D" w:rsidRDefault="0011559B" w:rsidP="0011559B">
      <w:pPr>
        <w:widowControl w:val="0"/>
        <w:suppressAutoHyphens/>
      </w:pPr>
      <w:r w:rsidRPr="00E17F7D">
        <w:t>Исп.: В.А. Сангаджиева</w:t>
      </w:r>
    </w:p>
    <w:p w:rsidR="0011559B" w:rsidRPr="00E17F7D" w:rsidRDefault="0011559B" w:rsidP="0011559B">
      <w:pPr>
        <w:widowControl w:val="0"/>
        <w:suppressAutoHyphens/>
      </w:pPr>
      <w:r w:rsidRPr="00E17F7D">
        <w:t>Копия верна. Гл. специалист Надвидова П.В.</w:t>
      </w:r>
    </w:p>
    <w:p w:rsidR="00DA2610" w:rsidRDefault="00DA2610" w:rsidP="0061745D">
      <w:pPr>
        <w:widowControl w:val="0"/>
        <w:suppressAutoHyphens/>
        <w:jc w:val="right"/>
        <w:rPr>
          <w:sz w:val="28"/>
          <w:szCs w:val="28"/>
        </w:rPr>
      </w:pP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 xml:space="preserve">от </w:t>
      </w:r>
      <w:r w:rsidR="00DA2610">
        <w:rPr>
          <w:sz w:val="28"/>
          <w:szCs w:val="28"/>
        </w:rPr>
        <w:t>«____»____</w:t>
      </w:r>
      <w:r w:rsidRPr="00E17F7D">
        <w:rPr>
          <w:sz w:val="28"/>
          <w:szCs w:val="28"/>
        </w:rPr>
        <w:t>20</w:t>
      </w:r>
      <w:r w:rsidR="00D45864">
        <w:rPr>
          <w:sz w:val="28"/>
          <w:szCs w:val="28"/>
        </w:rPr>
        <w:t>20</w:t>
      </w:r>
      <w:r w:rsidRPr="00E17F7D">
        <w:rPr>
          <w:sz w:val="28"/>
          <w:szCs w:val="28"/>
        </w:rPr>
        <w:t xml:space="preserve"> г. № </w:t>
      </w:r>
      <w:r w:rsidR="00DA2610">
        <w:rPr>
          <w:sz w:val="28"/>
          <w:szCs w:val="28"/>
        </w:rPr>
        <w:t>____</w:t>
      </w:r>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D45864">
        <w:rPr>
          <w:sz w:val="28"/>
          <w:szCs w:val="28"/>
        </w:rPr>
        <w:t xml:space="preserve"> </w:t>
      </w:r>
      <w:r w:rsidR="00437FFB" w:rsidRPr="00E17F7D">
        <w:rPr>
          <w:sz w:val="28"/>
          <w:szCs w:val="28"/>
        </w:rPr>
        <w:t>«</w:t>
      </w:r>
      <w:r w:rsidR="0011559B" w:rsidRPr="00E17F7D">
        <w:rPr>
          <w:sz w:val="28"/>
          <w:szCs w:val="28"/>
        </w:rPr>
        <w:t xml:space="preserve">Предоставление </w:t>
      </w:r>
      <w:r w:rsidR="00D45864" w:rsidRPr="00D45864">
        <w:rPr>
          <w:sz w:val="28"/>
          <w:szCs w:val="28"/>
        </w:rPr>
        <w:t>земельных участков,</w:t>
      </w:r>
      <w:r w:rsidR="00D45864">
        <w:rPr>
          <w:sz w:val="28"/>
          <w:szCs w:val="28"/>
        </w:rPr>
        <w:t xml:space="preserve"> </w:t>
      </w:r>
      <w:r w:rsidR="00D45864" w:rsidRPr="00D45864">
        <w:rPr>
          <w:sz w:val="28"/>
          <w:szCs w:val="28"/>
        </w:rPr>
        <w:t>находящихся в муниципальной собственности,</w:t>
      </w:r>
      <w:r w:rsidR="00C43BCD" w:rsidRPr="00C43BCD">
        <w:rPr>
          <w:sz w:val="28"/>
          <w:szCs w:val="28"/>
        </w:rPr>
        <w:t xml:space="preserve"> </w:t>
      </w:r>
      <w:r w:rsidR="00C43BCD">
        <w:rPr>
          <w:sz w:val="28"/>
          <w:szCs w:val="28"/>
        </w:rPr>
        <w:t>и земельных участков, государственная собственность на которые не разграничена,</w:t>
      </w:r>
      <w:r w:rsidR="00D45864" w:rsidRPr="00D45864">
        <w:rPr>
          <w:sz w:val="28"/>
          <w:szCs w:val="28"/>
        </w:rPr>
        <w:t xml:space="preserve"> гражданам для</w:t>
      </w:r>
      <w:r w:rsidR="00D45864">
        <w:rPr>
          <w:sz w:val="28"/>
          <w:szCs w:val="28"/>
        </w:rPr>
        <w:t xml:space="preserve"> </w:t>
      </w:r>
      <w:r w:rsidR="00D45864" w:rsidRPr="00D45864">
        <w:rPr>
          <w:sz w:val="28"/>
          <w:szCs w:val="28"/>
        </w:rPr>
        <w:t>индивидуального жилищного строительства, ведения личного</w:t>
      </w:r>
      <w:r w:rsidR="00D45864">
        <w:rPr>
          <w:sz w:val="28"/>
          <w:szCs w:val="28"/>
        </w:rPr>
        <w:t xml:space="preserve"> </w:t>
      </w:r>
      <w:r w:rsidR="00D45864" w:rsidRPr="00D45864">
        <w:rPr>
          <w:sz w:val="28"/>
          <w:szCs w:val="28"/>
        </w:rPr>
        <w:t>подсобного хозяйства в границах населенного пункта, садоводства,</w:t>
      </w:r>
      <w:r w:rsidR="00D45864">
        <w:rPr>
          <w:sz w:val="28"/>
          <w:szCs w:val="28"/>
        </w:rPr>
        <w:t xml:space="preserve"> </w:t>
      </w:r>
      <w:r w:rsidR="00D45864" w:rsidRPr="00D45864">
        <w:rPr>
          <w:sz w:val="28"/>
          <w:szCs w:val="28"/>
        </w:rPr>
        <w:t>гражданам и крестьянским (фермерским) хозяйствам для осуществления крестьянским (фермерским) хозяйством его деятельности</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Административный регламент предоставления муниципальной услуги "Предоставление </w:t>
      </w:r>
      <w:r w:rsidR="00D45864" w:rsidRPr="00D45864">
        <w:rPr>
          <w:color w:val="2D2D2D"/>
          <w:spacing w:val="2"/>
        </w:rPr>
        <w:t>земельных участков, находящихся в муниципальной собственности,</w:t>
      </w:r>
      <w:r w:rsidR="00C43BCD" w:rsidRPr="00C43BCD">
        <w:rPr>
          <w:sz w:val="28"/>
          <w:szCs w:val="28"/>
        </w:rPr>
        <w:t xml:space="preserve"> </w:t>
      </w:r>
      <w:r w:rsidR="00C43BCD" w:rsidRPr="00C43BCD">
        <w:rPr>
          <w:color w:val="2D2D2D"/>
          <w:spacing w:val="2"/>
        </w:rPr>
        <w:t>и земельных участков, государственная собственность на которые не разграничена,</w:t>
      </w:r>
      <w:r w:rsidR="00D45864" w:rsidRPr="00D45864">
        <w:rPr>
          <w:color w:val="2D2D2D"/>
          <w:spacing w:val="2"/>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t>"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 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 xml:space="preserve">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w:t>
      </w:r>
      <w:r w:rsidR="00D45864" w:rsidRPr="00D45864">
        <w:rPr>
          <w:color w:val="2D2D2D"/>
          <w:spacing w:val="2"/>
        </w:rPr>
        <w:t>земельных участков, находящихся в муниципальной собственности,</w:t>
      </w:r>
      <w:r w:rsidR="00533C3C" w:rsidRPr="00533C3C">
        <w:rPr>
          <w:color w:val="2D2D2D"/>
          <w:spacing w:val="2"/>
        </w:rPr>
        <w:t xml:space="preserve"> </w:t>
      </w:r>
      <w:r w:rsidR="00533C3C" w:rsidRPr="00C43BCD">
        <w:rPr>
          <w:color w:val="2D2D2D"/>
          <w:spacing w:val="2"/>
        </w:rPr>
        <w:t>и земельных участков, государственная собственность на которые не разграничена,</w:t>
      </w:r>
      <w:r w:rsidR="00533C3C" w:rsidRPr="00D45864">
        <w:rPr>
          <w:color w:val="2D2D2D"/>
          <w:spacing w:val="2"/>
        </w:rPr>
        <w:t xml:space="preserve"> </w:t>
      </w:r>
      <w:r w:rsidR="00D45864" w:rsidRPr="00D45864">
        <w:rPr>
          <w:color w:val="2D2D2D"/>
          <w:spacing w:val="2"/>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Предметом регулирования административного регламента являются правоотношения, возникающие при обращении физических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предоставлении </w:t>
      </w:r>
      <w:r w:rsidR="00F57CF9" w:rsidRPr="00F57CF9">
        <w:rPr>
          <w:color w:val="2D2D2D"/>
          <w:spacing w:val="2"/>
        </w:rPr>
        <w:t>земельных участков, находящихся в муниципальной собственности,</w:t>
      </w:r>
      <w:r w:rsidR="00C43BCD" w:rsidRPr="00C43BCD">
        <w:rPr>
          <w:color w:val="2D2D2D"/>
          <w:spacing w:val="2"/>
        </w:rPr>
        <w:t xml:space="preserve"> и земельных участков, государственная собственность на которые не разграничена,</w:t>
      </w:r>
      <w:r w:rsidR="00F57CF9" w:rsidRPr="00F57CF9">
        <w:rPr>
          <w:color w:val="2D2D2D"/>
          <w:spacing w:val="2"/>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Получателями муниципальной услуги являются физические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на портал государственных и муниципальных услуг (функций) </w:t>
      </w:r>
      <w:r w:rsidR="0019667F" w:rsidRPr="00E17F7D">
        <w:rPr>
          <w:color w:val="2D2D2D"/>
          <w:spacing w:val="2"/>
        </w:rPr>
        <w:t>Республики Калмыкия</w:t>
      </w:r>
      <w:r w:rsidRPr="00E17F7D">
        <w:rPr>
          <w:color w:val="2D2D2D"/>
          <w:spacing w:val="2"/>
        </w:rPr>
        <w:t xml:space="preserve"> (далее - портал) либо через многофункциональный центр предоставления государственных и муниципальных услуг (далее - МФЦ) (в случае заключения соглашения с МФЦ) с заявлением о предоставлении муниципальной услуги (далее - заявители).</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вправе подать или направить заявление о предварительном согласовании предоставления земельного участка или о предоставлении земельного участка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информацию по вопросам предоставления муниципальной услуги по своему выбору одним из следующих способов: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Республика Калмыкия, Малодербетовский район, с. Малые Дербеты,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r w:rsidR="00152474" w:rsidRPr="00E17F7D">
        <w:rPr>
          <w:color w:val="2D2D2D"/>
          <w:spacing w:val="2"/>
        </w:rPr>
        <w:t xml:space="preserve">пн, </w:t>
      </w:r>
      <w:r w:rsidRPr="00E17F7D">
        <w:rPr>
          <w:color w:val="2D2D2D"/>
          <w:spacing w:val="2"/>
        </w:rPr>
        <w:t>вт</w:t>
      </w:r>
      <w:r w:rsidR="00152474" w:rsidRPr="00E17F7D">
        <w:rPr>
          <w:color w:val="2D2D2D"/>
          <w:spacing w:val="2"/>
        </w:rPr>
        <w:t>,</w:t>
      </w:r>
      <w:r w:rsidRPr="00E17F7D">
        <w:rPr>
          <w:color w:val="2D2D2D"/>
          <w:spacing w:val="2"/>
        </w:rPr>
        <w:t xml:space="preserve"> ср, чт, п</w:t>
      </w:r>
      <w:r w:rsidR="00152474" w:rsidRPr="00E17F7D">
        <w:rPr>
          <w:color w:val="2D2D2D"/>
          <w:spacing w:val="2"/>
        </w:rPr>
        <w:t>т</w:t>
      </w:r>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r w:rsidR="00152474" w:rsidRPr="00E17F7D">
        <w:rPr>
          <w:color w:val="2D2D2D"/>
          <w:spacing w:val="2"/>
          <w:lang w:val="en-US"/>
        </w:rPr>
        <w:t>gov</w:t>
      </w:r>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МФЦ.</w:t>
      </w:r>
      <w:r w:rsidR="00F57CF9">
        <w:rPr>
          <w:color w:val="2D2D2D"/>
          <w:spacing w:val="2"/>
        </w:rPr>
        <w:t xml:space="preserve"> </w:t>
      </w:r>
      <w:r w:rsidRPr="00E17F7D">
        <w:rPr>
          <w:color w:val="2D2D2D"/>
          <w:spacing w:val="2"/>
        </w:rPr>
        <w:t xml:space="preserve">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r w:rsidR="00152474" w:rsidRPr="00E17F7D">
        <w:rPr>
          <w:color w:val="2D2D2D"/>
          <w:spacing w:val="2"/>
          <w:lang w:val="en-US"/>
        </w:rPr>
        <w:t>alderadm</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r w:rsidR="00152474" w:rsidRPr="00E17F7D">
        <w:rPr>
          <w:color w:val="2D2D2D"/>
          <w:spacing w:val="2"/>
          <w:lang w:val="en-US"/>
        </w:rPr>
        <w:t>alderadm</w:t>
      </w:r>
      <w:r w:rsidRPr="00E17F7D">
        <w:rPr>
          <w:color w:val="2D2D2D"/>
          <w:spacing w:val="2"/>
        </w:rPr>
        <w:t>@</w:t>
      </w:r>
      <w:r w:rsidR="00152474" w:rsidRPr="00E17F7D">
        <w:rPr>
          <w:color w:val="2D2D2D"/>
          <w:spacing w:val="2"/>
          <w:lang w:val="en-US"/>
        </w:rPr>
        <w:t>yandex</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r w:rsidR="00152474" w:rsidRPr="00E17F7D">
        <w:rPr>
          <w:color w:val="2D2D2D"/>
          <w:spacing w:val="2"/>
          <w:lang w:val="en-US"/>
        </w:rPr>
        <w:t>gov</w:t>
      </w:r>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каб. N 3</w:t>
      </w:r>
      <w:r w:rsidR="00EB4DB7" w:rsidRPr="00E17F7D">
        <w:rPr>
          <w:color w:val="2D2D2D"/>
          <w:spacing w:val="2"/>
        </w:rPr>
        <w:t>03Управление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r w:rsidR="00EB4DB7" w:rsidRPr="00E17F7D">
        <w:rPr>
          <w:color w:val="2D2D2D"/>
          <w:spacing w:val="2"/>
        </w:rPr>
        <w:t>пн, вт, ср, чт, пт: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 посредством ответов на письменные обращения, поступившие в </w:t>
      </w:r>
      <w:r w:rsidR="00EB4DB7" w:rsidRPr="00E17F7D">
        <w:rPr>
          <w:color w:val="2D2D2D"/>
          <w:spacing w:val="2"/>
        </w:rPr>
        <w:t>Администрацию Малодербетовского РМО РК, ул. 40 лет Победы, 1, каб. N 303 Управление АПКЗИО (тел.: 8(84734) 9-17-13)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r w:rsidR="00EB4DB7" w:rsidRPr="00E17F7D">
        <w:rPr>
          <w:color w:val="2D2D2D"/>
          <w:spacing w:val="2"/>
          <w:lang w:val="en-US"/>
        </w:rPr>
        <w:t>alderadm</w:t>
      </w:r>
      <w:r w:rsidR="00EB4DB7" w:rsidRPr="00E17F7D">
        <w:rPr>
          <w:color w:val="2D2D2D"/>
          <w:spacing w:val="2"/>
        </w:rPr>
        <w:t>.ru</w:t>
      </w:r>
      <w:r w:rsidRPr="00E17F7D">
        <w:rPr>
          <w:color w:val="2D2D2D"/>
          <w:spacing w:val="2"/>
        </w:rPr>
        <w:t>)</w:t>
      </w:r>
      <w:bookmarkStart w:id="0" w:name="_GoBack"/>
      <w:bookmarkEnd w:id="0"/>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r w:rsidR="00EB4DB7" w:rsidRPr="00E17F7D">
        <w:rPr>
          <w:color w:val="2D2D2D"/>
          <w:spacing w:val="2"/>
          <w:lang w:val="en-US"/>
        </w:rPr>
        <w:t>gov</w:t>
      </w:r>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9C43F6" w:rsidRPr="00E17F7D">
        <w:rPr>
          <w:color w:val="2D2D2D"/>
          <w:spacing w:val="2"/>
        </w:rPr>
        <w:t>Управления АПКЗИО</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Наименование муниципальной услуги: "Предоставление </w:t>
      </w:r>
      <w:r w:rsidR="00F57CF9" w:rsidRPr="00F57CF9">
        <w:rPr>
          <w:color w:val="2D2D2D"/>
          <w:spacing w:val="2"/>
        </w:rPr>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осуществляет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00827CD2">
        <w:rPr>
          <w:color w:val="2D2D2D"/>
          <w:spacing w:val="2"/>
        </w:rPr>
        <w:t xml:space="preserve"> (</w:t>
      </w:r>
      <w:r w:rsidR="00827CD2" w:rsidRPr="00827CD2">
        <w:rPr>
          <w:color w:val="548DD4" w:themeColor="text2" w:themeTint="99"/>
          <w:spacing w:val="2"/>
        </w:rPr>
        <w:t>далее - Уполномоченный орган</w:t>
      </w:r>
      <w:r w:rsidR="00827CD2">
        <w:rPr>
          <w:color w:val="2D2D2D"/>
          <w:spacing w:val="2"/>
        </w:rPr>
        <w:t>)</w:t>
      </w:r>
      <w:r w:rsidRPr="00E17F7D">
        <w:rPr>
          <w:color w:val="2D2D2D"/>
          <w:spacing w:val="2"/>
        </w:rPr>
        <w:t>.</w:t>
      </w:r>
    </w:p>
    <w:p w:rsidR="009C43F6"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Адрес: 359420, Республика Калмыкия, Малодербетовский район, с. малые Дербеты, ул. 40 лет Победы, 1, каб. 303, телефон 8 (84734) 9-17-13, адрес электронной почты: </w:t>
      </w:r>
      <w:hyperlink r:id="rId9"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D2D2D"/>
          <w:spacing w:val="2"/>
        </w:rPr>
        <w:t>.</w:t>
      </w:r>
    </w:p>
    <w:p w:rsidR="00CF3625" w:rsidRDefault="00CF3625" w:rsidP="00CF3625">
      <w:pPr>
        <w:suppressAutoHyphens/>
        <w:ind w:firstLine="720"/>
        <w:jc w:val="both"/>
        <w:rPr>
          <w:sz w:val="28"/>
          <w:szCs w:val="28"/>
        </w:rPr>
      </w:pPr>
    </w:p>
    <w:p w:rsidR="00DA2610" w:rsidRPr="005954FC" w:rsidRDefault="00DA2610" w:rsidP="00DA2610">
      <w:pPr>
        <w:shd w:val="clear" w:color="auto" w:fill="E9ECF1"/>
        <w:spacing w:after="225"/>
        <w:ind w:firstLine="567"/>
        <w:textAlignment w:val="baseline"/>
        <w:outlineLvl w:val="3"/>
        <w:rPr>
          <w:color w:val="548DD4" w:themeColor="text2" w:themeTint="99"/>
          <w:spacing w:val="2"/>
        </w:rPr>
      </w:pPr>
      <w:r w:rsidRPr="005954FC">
        <w:rPr>
          <w:color w:val="548DD4" w:themeColor="text2" w:themeTint="99"/>
          <w:spacing w:val="2"/>
        </w:rPr>
        <w:t>2.3. Органы, участвующие в предоставлении муниципальной услуги</w:t>
      </w:r>
    </w:p>
    <w:p w:rsidR="00DA2610" w:rsidRPr="005954FC" w:rsidRDefault="00DA2610" w:rsidP="00DA2610">
      <w:pPr>
        <w:shd w:val="clear" w:color="auto" w:fill="FFFFFF"/>
        <w:spacing w:line="315" w:lineRule="atLeast"/>
        <w:ind w:firstLine="567"/>
        <w:jc w:val="both"/>
        <w:textAlignment w:val="baseline"/>
        <w:rPr>
          <w:color w:val="548DD4" w:themeColor="text2" w:themeTint="99"/>
          <w:spacing w:val="2"/>
        </w:rPr>
      </w:pPr>
      <w:r w:rsidRPr="005954FC">
        <w:rPr>
          <w:color w:val="548DD4" w:themeColor="text2" w:themeTint="99"/>
          <w:spacing w:val="2"/>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CF3625" w:rsidRPr="007634C3" w:rsidRDefault="00CF3625" w:rsidP="007634C3">
      <w:pPr>
        <w:shd w:val="clear" w:color="auto" w:fill="FFFFFF"/>
        <w:spacing w:line="315" w:lineRule="atLeast"/>
        <w:ind w:firstLine="567"/>
        <w:jc w:val="both"/>
        <w:textAlignment w:val="baseline"/>
        <w:rPr>
          <w:color w:val="2D2D2D"/>
          <w:spacing w:val="2"/>
        </w:rPr>
      </w:pPr>
      <w:r w:rsidRPr="007634C3">
        <w:rPr>
          <w:color w:val="2D2D2D"/>
          <w:spacing w:val="2"/>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CF3625" w:rsidRPr="007634C3" w:rsidRDefault="00CF3625" w:rsidP="007634C3">
      <w:pPr>
        <w:suppressAutoHyphens/>
        <w:ind w:firstLine="567"/>
        <w:jc w:val="both"/>
        <w:rPr>
          <w:color w:val="2D2D2D"/>
          <w:spacing w:val="2"/>
        </w:rPr>
      </w:pPr>
      <w:r w:rsidRPr="007634C3">
        <w:rPr>
          <w:color w:val="2D2D2D"/>
          <w:spacing w:val="2"/>
        </w:rPr>
        <w:t>При предоставлении муниципальной услуги Администрации Малодербетовского РМО РК согласно пункта 3 статьи 7 Федерального закона,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4</w:t>
      </w:r>
      <w:r w:rsidRPr="00E17F7D">
        <w:rPr>
          <w:color w:val="242424"/>
          <w:spacing w:val="2"/>
        </w:rPr>
        <w:t>.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предварительное согласование предоставления земельного участка при условии, что испрашиваемый земельный участок предстоит образовать или его границы подлежат уточнению либо отказ в предоставлении указанной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либо отказ в его предоставлении.</w:t>
      </w:r>
    </w:p>
    <w:p w:rsidR="00CF3625" w:rsidRDefault="00CF3625" w:rsidP="00E17F7D">
      <w:pPr>
        <w:shd w:val="clear" w:color="auto" w:fill="FFFFFF"/>
        <w:spacing w:line="315" w:lineRule="atLeast"/>
        <w:ind w:firstLine="567"/>
        <w:jc w:val="both"/>
        <w:textAlignment w:val="baseline"/>
        <w:rPr>
          <w:color w:val="2D2D2D"/>
          <w:spacing w:val="2"/>
        </w:rPr>
      </w:pPr>
    </w:p>
    <w:p w:rsidR="00CF3625" w:rsidRPr="007634C3" w:rsidRDefault="003E5B19" w:rsidP="007634C3">
      <w:pPr>
        <w:shd w:val="clear" w:color="auto" w:fill="E9ECF1"/>
        <w:spacing w:after="225"/>
        <w:ind w:firstLine="567"/>
        <w:jc w:val="both"/>
        <w:textAlignment w:val="baseline"/>
        <w:outlineLvl w:val="3"/>
        <w:rPr>
          <w:color w:val="242424"/>
          <w:spacing w:val="2"/>
        </w:rPr>
      </w:pPr>
      <w:r w:rsidRPr="00E17F7D">
        <w:rPr>
          <w:color w:val="242424"/>
          <w:spacing w:val="2"/>
        </w:rPr>
        <w:t>2.</w:t>
      </w:r>
      <w:r w:rsidR="007634C3">
        <w:rPr>
          <w:color w:val="242424"/>
          <w:spacing w:val="2"/>
        </w:rPr>
        <w:t>5</w:t>
      </w:r>
      <w:r w:rsidRPr="00E17F7D">
        <w:rPr>
          <w:color w:val="242424"/>
          <w:spacing w:val="2"/>
        </w:rPr>
        <w:t>. Срок предоставления муниципальной услуги</w:t>
      </w:r>
      <w:r w:rsidR="00CF3625">
        <w:rPr>
          <w:color w:val="242424"/>
          <w:spacing w:val="2"/>
        </w:rPr>
        <w:t>,</w:t>
      </w:r>
      <w:r w:rsidR="00CF3625" w:rsidRPr="007634C3">
        <w:rPr>
          <w:color w:val="242424"/>
          <w:spacing w:val="2"/>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Калмыкия, срок выдачи (направления) документов, являющихся результатом предоставления муниципальной услуги</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Срок первого этапа предоставления муниципальной услуги исчисляется со дня поступления в Уполномоченный орган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хозяйствам его деятельности до опубликования Уполномоченным органом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 либо принятия решения об отказе в предоставлении земельного участка в соответствии со статьей 39.16 Земельного Кодекса Российской Федерации и составляет не более 30 календарных дней.</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lastRenderedPageBreak/>
        <w:t>Срок второго этапа предоставления муниципальной услуги исчисляется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 до подготовки Уполномоченным органом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либо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и составляет не более 37 календарных дней.</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E9ECF1"/>
        <w:spacing w:after="225"/>
        <w:ind w:firstLine="567"/>
        <w:textAlignment w:val="baseline"/>
        <w:outlineLvl w:val="3"/>
        <w:rPr>
          <w:color w:val="242424"/>
          <w:spacing w:val="2"/>
        </w:rPr>
      </w:pPr>
      <w:r>
        <w:rPr>
          <w:color w:val="242424"/>
          <w:spacing w:val="2"/>
        </w:rPr>
        <w:t>2.6</w:t>
      </w:r>
      <w:r w:rsidR="003E5B19" w:rsidRPr="00E17F7D">
        <w:rPr>
          <w:color w:val="242424"/>
          <w:spacing w:val="2"/>
        </w:rPr>
        <w:t>.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0"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7</w:t>
      </w:r>
      <w:r w:rsidRPr="00E17F7D">
        <w:rPr>
          <w:color w:val="242424"/>
          <w:spacing w:val="2"/>
        </w:rPr>
        <w:t>.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w:t>
      </w:r>
      <w:r w:rsidR="007634C3">
        <w:rPr>
          <w:color w:val="2D2D2D"/>
          <w:spacing w:val="2"/>
        </w:rPr>
        <w:t>7</w:t>
      </w:r>
      <w:r w:rsidRPr="00E17F7D">
        <w:rPr>
          <w:color w:val="2D2D2D"/>
          <w:spacing w:val="2"/>
        </w:rPr>
        <w:t>.1. Перечень необходимых документов для предоставления муниципальной услуги, которые заявитель представляет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 заявление о предварительном согласовании предоставления земельного участка по форме и содержанию согласно приложениям N </w:t>
      </w:r>
      <w:r w:rsidR="00BB6DA6" w:rsidRPr="00E17F7D">
        <w:rPr>
          <w:color w:val="2D2D2D"/>
          <w:spacing w:val="2"/>
        </w:rPr>
        <w:t xml:space="preserve">1, </w:t>
      </w:r>
      <w:r w:rsidRPr="00E17F7D">
        <w:rPr>
          <w:color w:val="2D2D2D"/>
          <w:spacing w:val="2"/>
        </w:rPr>
        <w:t xml:space="preserve"> к настоящему административному регламенту (далее - заявление) для случаев, если земельный участок предстоит образовать или его границы подлежат уточнению, или о предоставлении земельного участка, либо в случае, если не требуется образование или уточнение границ земельного участка, которое в обязательном порядке должно содержать: наименование органа местного самоуправления, предоставляющего муниципальную услугу, в который направляется заявление; фамилию, имя и (при наличии) отчество, место жительства заявителя, реквизиты документа, удостоверяющего личность заявителя (для гражданина);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статьей 39.20 </w:t>
      </w:r>
      <w:hyperlink r:id="rId11" w:history="1">
        <w:r w:rsidRPr="00E17F7D">
          <w:rPr>
            <w:color w:val="2D2D2D"/>
            <w:spacing w:val="2"/>
          </w:rPr>
          <w:t>Земельного кодекса Российской Федерации</w:t>
        </w:r>
      </w:hyperlink>
      <w:r w:rsidRPr="00E17F7D">
        <w:rPr>
          <w:color w:val="2D2D2D"/>
          <w:spacing w:val="2"/>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w:t>
      </w:r>
      <w:r w:rsidRPr="00E17F7D">
        <w:rPr>
          <w:color w:val="2D2D2D"/>
          <w:spacing w:val="2"/>
        </w:rPr>
        <w:lastRenderedPageBreak/>
        <w:t>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почтовый адрес и (или) адрес электронной почты для связи с заявителем;</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2</w:t>
      </w:r>
      <w:r w:rsidR="0090480D" w:rsidRPr="007634C3">
        <w:rPr>
          <w:color w:val="2D2D2D"/>
          <w:spacing w:val="2"/>
        </w:rPr>
        <w:t xml:space="preserve">) документы, подтверждающие право заявителя на приобретение земельного участка без проведения торгов и предусмотренные </w:t>
      </w:r>
      <w:hyperlink r:id="rId12" w:history="1">
        <w:r w:rsidR="0090480D" w:rsidRPr="007634C3">
          <w:rPr>
            <w:color w:val="2D2D2D"/>
            <w:spacing w:val="2"/>
          </w:rPr>
          <w:t>перечнем</w:t>
        </w:r>
      </w:hyperlink>
      <w:r w:rsidR="0090480D" w:rsidRPr="007634C3">
        <w:rPr>
          <w:color w:val="2D2D2D"/>
          <w:spacing w:val="2"/>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3</w:t>
      </w:r>
      <w:r w:rsidR="003E5B19" w:rsidRPr="00E17F7D">
        <w:rPr>
          <w:color w:val="2D2D2D"/>
          <w:spacing w:val="2"/>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4</w:t>
      </w:r>
      <w:r w:rsidR="003E5B19" w:rsidRPr="00E17F7D">
        <w:rPr>
          <w:color w:val="2D2D2D"/>
          <w:spacing w:val="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5</w:t>
      </w:r>
      <w:r w:rsidR="003E5B19" w:rsidRPr="00E17F7D">
        <w:rPr>
          <w:color w:val="2D2D2D"/>
          <w:spacing w:val="2"/>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6</w:t>
      </w:r>
      <w:r w:rsidR="003E5B19" w:rsidRPr="00E17F7D">
        <w:rPr>
          <w:color w:val="2D2D2D"/>
          <w:spacing w:val="2"/>
        </w:rPr>
        <w:t>) при наличии зданий, строений, сооружений на приобретаемом земельном участке - 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7</w:t>
      </w:r>
      <w:r w:rsidR="003E5B19" w:rsidRPr="00E17F7D">
        <w:rPr>
          <w:color w:val="2D2D2D"/>
          <w:spacing w:val="2"/>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8</w:t>
      </w:r>
      <w:r w:rsidR="0090480D" w:rsidRPr="007634C3">
        <w:rPr>
          <w:color w:val="2D2D2D"/>
          <w:spacing w:val="2"/>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0480D" w:rsidRPr="007634C3" w:rsidRDefault="007634C3" w:rsidP="007634C3">
      <w:pPr>
        <w:shd w:val="clear" w:color="auto" w:fill="FFFFFF"/>
        <w:spacing w:line="315" w:lineRule="atLeast"/>
        <w:ind w:firstLine="567"/>
        <w:jc w:val="both"/>
        <w:textAlignment w:val="baseline"/>
        <w:rPr>
          <w:color w:val="2D2D2D"/>
          <w:spacing w:val="2"/>
        </w:rPr>
      </w:pPr>
      <w:r>
        <w:rPr>
          <w:color w:val="2D2D2D"/>
          <w:spacing w:val="2"/>
        </w:rPr>
        <w:t>9</w:t>
      </w:r>
      <w:r w:rsidR="0090480D" w:rsidRPr="007634C3">
        <w:rPr>
          <w:color w:val="2D2D2D"/>
          <w:spacing w:val="2"/>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10</w:t>
      </w:r>
      <w:r w:rsidR="003E5B19" w:rsidRPr="00E17F7D">
        <w:rPr>
          <w:color w:val="2D2D2D"/>
          <w:spacing w:val="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11)</w:t>
      </w:r>
      <w:r w:rsidR="003E5B19" w:rsidRPr="00E17F7D">
        <w:rPr>
          <w:color w:val="2D2D2D"/>
          <w:spacing w:val="2"/>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12</w:t>
      </w:r>
      <w:r w:rsidR="003E5B19" w:rsidRPr="00E17F7D">
        <w:rPr>
          <w:color w:val="2D2D2D"/>
          <w:spacing w:val="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2.</w:t>
      </w:r>
      <w:r w:rsidR="007634C3">
        <w:rPr>
          <w:color w:val="2D2D2D"/>
          <w:spacing w:val="2"/>
        </w:rPr>
        <w:t>8</w:t>
      </w:r>
      <w:r w:rsidRPr="00E17F7D">
        <w:rPr>
          <w:color w:val="2D2D2D"/>
          <w:spacing w:val="2"/>
        </w:rPr>
        <w:t xml:space="preserve">.2. Представление документов с заявлением о предоставлении земельного участка (для случаев, если не требуется образование или уточнение границ земельного участка) не требуется, за исключением документа, предусмотренного подпунктом </w:t>
      </w:r>
      <w:r w:rsidR="007634C3">
        <w:rPr>
          <w:color w:val="2D2D2D"/>
          <w:spacing w:val="2"/>
        </w:rPr>
        <w:t>12</w:t>
      </w:r>
      <w:r w:rsidRPr="00E17F7D">
        <w:rPr>
          <w:color w:val="2D2D2D"/>
          <w:spacing w:val="2"/>
        </w:rPr>
        <w:t xml:space="preserve"> пункта 2.</w:t>
      </w:r>
      <w:r w:rsidR="007634C3">
        <w:rPr>
          <w:color w:val="2D2D2D"/>
          <w:spacing w:val="2"/>
        </w:rPr>
        <w:t>7</w:t>
      </w:r>
      <w:r w:rsidRPr="00E17F7D">
        <w:rPr>
          <w:color w:val="2D2D2D"/>
          <w:spacing w:val="2"/>
        </w:rPr>
        <w:t xml:space="preserve">.1 настоящего административного регламента, если они направлялись в </w:t>
      </w:r>
      <w:r w:rsidR="008345B3" w:rsidRPr="00E17F7D">
        <w:rPr>
          <w:color w:val="2D2D2D"/>
          <w:spacing w:val="2"/>
        </w:rPr>
        <w:t>Администрацию Малодербетовского РМО РК</w:t>
      </w:r>
      <w:r w:rsidRPr="00E17F7D">
        <w:rPr>
          <w:color w:val="2D2D2D"/>
          <w:spacing w:val="2"/>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FFFFFF"/>
        <w:spacing w:line="315" w:lineRule="atLeast"/>
        <w:ind w:firstLine="567"/>
        <w:jc w:val="both"/>
        <w:textAlignment w:val="baseline"/>
        <w:rPr>
          <w:color w:val="2D2D2D"/>
          <w:spacing w:val="2"/>
        </w:rPr>
      </w:pPr>
      <w:r>
        <w:rPr>
          <w:color w:val="2D2D2D"/>
          <w:spacing w:val="2"/>
        </w:rPr>
        <w:t>2.8</w:t>
      </w:r>
      <w:r w:rsidR="003E5B19" w:rsidRPr="00E17F7D">
        <w:rPr>
          <w:color w:val="2D2D2D"/>
          <w:spacing w:val="2"/>
        </w:rPr>
        <w:t>.3.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фамилия, имя и (при наличии) отчество заявителя, адрес места жительства, телефон (при наличии) написаны полностью;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w:t>
      </w:r>
      <w:r w:rsidR="007634C3">
        <w:rPr>
          <w:color w:val="2D2D2D"/>
          <w:spacing w:val="2"/>
        </w:rPr>
        <w:t>8</w:t>
      </w:r>
      <w:r w:rsidRPr="00E17F7D">
        <w:rPr>
          <w:color w:val="2D2D2D"/>
          <w:spacing w:val="2"/>
        </w:rPr>
        <w:t>.4. Заявление, направляемое в форме электронного документа, оформляется и представляется заявителем в соответствии с требованиями </w:t>
      </w:r>
      <w:hyperlink r:id="rId13" w:history="1">
        <w:r w:rsidRPr="00E17F7D">
          <w:rPr>
            <w:color w:val="2D2D2D"/>
            <w:spacing w:val="2"/>
          </w:rPr>
          <w:t>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17F7D">
        <w:rPr>
          <w:color w:val="2D2D2D"/>
          <w:spacing w:val="2"/>
        </w:rPr>
        <w:t> и </w:t>
      </w:r>
      <w:hyperlink r:id="rId14" w:history="1">
        <w:r w:rsidRPr="00E17F7D">
          <w:rPr>
            <w:color w:val="2D2D2D"/>
            <w:spacing w:val="2"/>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7634C3" w:rsidP="00E17F7D">
      <w:pPr>
        <w:shd w:val="clear" w:color="auto" w:fill="E9ECF1"/>
        <w:spacing w:after="225"/>
        <w:ind w:firstLine="567"/>
        <w:textAlignment w:val="baseline"/>
        <w:outlineLvl w:val="3"/>
        <w:rPr>
          <w:color w:val="242424"/>
          <w:spacing w:val="2"/>
        </w:rPr>
      </w:pPr>
      <w:r>
        <w:rPr>
          <w:color w:val="242424"/>
          <w:spacing w:val="2"/>
        </w:rPr>
        <w:t>2.9</w:t>
      </w:r>
      <w:r w:rsidR="003E5B19" w:rsidRPr="00E17F7D">
        <w:rPr>
          <w:color w:val="242424"/>
          <w:spacing w:val="2"/>
        </w:rPr>
        <w:t>.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выписка из Единого государственного реестра недвижимости об объекте недвижимости (об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выписка из Единого государственного реестра недвижимости об объекте недвижимости (о здании и </w:t>
      </w:r>
      <w:r w:rsidR="00DD2116">
        <w:rPr>
          <w:color w:val="2D2D2D"/>
          <w:spacing w:val="2"/>
        </w:rPr>
        <w:t>(или) сооружении, расположенном (</w:t>
      </w:r>
      <w:r w:rsidRPr="00E17F7D">
        <w:rPr>
          <w:color w:val="2D2D2D"/>
          <w:spacing w:val="2"/>
        </w:rPr>
        <w:t>ых) на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выписка из Единого государственного реестра юридических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выписка из Единого государственного реестра индивидуальных предпринимателей.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10</w:t>
      </w:r>
      <w:r w:rsidRPr="00E17F7D">
        <w:rPr>
          <w:color w:val="242424"/>
          <w:spacing w:val="2"/>
        </w:rPr>
        <w:t>.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правление 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5"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w:t>
      </w:r>
      <w:r w:rsidR="007634C3">
        <w:rPr>
          <w:color w:val="242424"/>
          <w:spacing w:val="2"/>
        </w:rPr>
        <w:t>11</w:t>
      </w:r>
      <w:r w:rsidRPr="00E17F7D">
        <w:rPr>
          <w:color w:val="242424"/>
          <w:spacing w:val="2"/>
        </w:rPr>
        <w:t>. Исчерпывающий перечень оснований для возврата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о предварительном согласовании предоставления земельного участка </w:t>
      </w:r>
      <w:r w:rsidR="008345B3"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w:t>
      </w:r>
      <w:r w:rsidR="007634C3">
        <w:rPr>
          <w:color w:val="2D2D2D"/>
          <w:spacing w:val="2"/>
        </w:rPr>
        <w:t>7</w:t>
      </w:r>
      <w:r w:rsidRPr="00E17F7D">
        <w:rPr>
          <w:color w:val="2D2D2D"/>
          <w:spacing w:val="2"/>
        </w:rPr>
        <w:t>.1 административного регламента, подано в иной уполномоченный орган или к заявлению не приложены документы, предусмотренные пунктом 2.</w:t>
      </w:r>
      <w:r w:rsidR="007634C3">
        <w:rPr>
          <w:color w:val="2D2D2D"/>
          <w:spacing w:val="2"/>
        </w:rPr>
        <w:t>7</w:t>
      </w:r>
      <w:r w:rsidRPr="00E17F7D">
        <w:rPr>
          <w:color w:val="2D2D2D"/>
          <w:spacing w:val="2"/>
        </w:rPr>
        <w:t>.1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2</w:t>
      </w:r>
      <w:r w:rsidRPr="00E17F7D">
        <w:rPr>
          <w:color w:val="242424"/>
          <w:spacing w:val="2"/>
        </w:rPr>
        <w:t>. Исчерпывающий перечень оснований для приостановления или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 xml:space="preserve">.1. Муниципальная услуга приостанавливается в случае, если на дату поступления в </w:t>
      </w:r>
      <w:r w:rsidR="00831AB6"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w:t>
      </w:r>
      <w:r w:rsidR="00831AB6" w:rsidRPr="00E17F7D">
        <w:rPr>
          <w:color w:val="2D2D2D"/>
          <w:spacing w:val="2"/>
        </w:rPr>
        <w:t xml:space="preserve">Администрации Малодербетовского </w:t>
      </w:r>
      <w:r w:rsidR="00831AB6" w:rsidRPr="00E17F7D">
        <w:rPr>
          <w:color w:val="2D2D2D"/>
          <w:spacing w:val="2"/>
        </w:rPr>
        <w:lastRenderedPageBreak/>
        <w:t>РМО РК</w:t>
      </w:r>
      <w:r w:rsidRPr="00E17F7D">
        <w:rPr>
          <w:color w:val="2D2D2D"/>
          <w:spacing w:val="2"/>
        </w:rPr>
        <w:t xml:space="preserve"> находится на рассмотрении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.2. Перечень оснований для отказа в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разработка схемы расположения земельного участка с нарушением предусмотренных статьей 11.9 </w:t>
      </w:r>
      <w:hyperlink r:id="rId18" w:history="1">
        <w:r w:rsidRPr="00E17F7D">
          <w:rPr>
            <w:color w:val="2D2D2D"/>
            <w:spacing w:val="2"/>
          </w:rPr>
          <w:t>Земельного кодекса Российской Федерации</w:t>
        </w:r>
      </w:hyperlink>
      <w:r w:rsidRPr="00E17F7D">
        <w:rPr>
          <w:color w:val="2D2D2D"/>
          <w:spacing w:val="2"/>
        </w:rPr>
        <w:t> требований к образуемым земельным участкам;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земельный участок, который предстоит образовать,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на указанном в заявлении о предоставлении земельного участка земельном участке расположены здание, сооружение, </w:t>
      </w:r>
      <w:r w:rsidRPr="00E17F7D">
        <w:rPr>
          <w:color w:val="2D2D2D"/>
          <w:spacing w:val="2"/>
        </w:rPr>
        <w:lastRenderedPageBreak/>
        <w:t>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w:t>
      </w:r>
      <w:r w:rsidRPr="00E17F7D">
        <w:rPr>
          <w:color w:val="2D2D2D"/>
          <w:spacing w:val="2"/>
        </w:rPr>
        <w:lastRenderedPageBreak/>
        <w:t>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0"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CEE"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Pr="00E17F7D">
        <w:rPr>
          <w:color w:val="2D2D2D"/>
          <w:spacing w:val="2"/>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земельный участок, границы которого подлежат уточнению в соответствии с </w:t>
      </w:r>
      <w:hyperlink r:id="rId21" w:history="1">
        <w:r w:rsidRPr="00E17F7D">
          <w:rPr>
            <w:color w:val="2D2D2D"/>
            <w:spacing w:val="2"/>
          </w:rPr>
          <w:t>Федеральным законом "О кадастровой деятельности"</w:t>
        </w:r>
      </w:hyperlink>
      <w:r w:rsidRPr="00E17F7D">
        <w:rPr>
          <w:color w:val="2D2D2D"/>
          <w:spacing w:val="2"/>
        </w:rPr>
        <w:t>,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указанным в подпункте 1 пункта 2.1</w:t>
      </w:r>
      <w:r w:rsidR="007634C3">
        <w:rPr>
          <w:color w:val="2D2D2D"/>
          <w:spacing w:val="2"/>
        </w:rPr>
        <w:t>2</w:t>
      </w:r>
      <w:r w:rsidRPr="00E17F7D">
        <w:rPr>
          <w:color w:val="2D2D2D"/>
          <w:spacing w:val="2"/>
        </w:rPr>
        <w:t>.2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2</w:t>
      </w:r>
      <w:r w:rsidRPr="00E17F7D">
        <w:rPr>
          <w:color w:val="2D2D2D"/>
          <w:spacing w:val="2"/>
        </w:rPr>
        <w:t>.3. Перечень оснований для отказа в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2"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r w:rsidRPr="00E17F7D">
        <w:rPr>
          <w:color w:val="2D2D2D"/>
          <w:spacing w:val="2"/>
        </w:rPr>
        <w:lastRenderedPageBreak/>
        <w:t xml:space="preserve">деятельности в порядке, установленном для официального опубликования (обнародования) муниципальных правовых актов Уставом городского округа, и размещено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sidR="00A248D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3"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19)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20)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24) границы земельного участка, указанного в заявлении о его предоставлении,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3</w:t>
      </w:r>
      <w:r w:rsidRPr="00E17F7D">
        <w:rPr>
          <w:color w:val="242424"/>
          <w:spacing w:val="2"/>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4</w:t>
      </w:r>
      <w:r w:rsidRPr="00E17F7D">
        <w:rPr>
          <w:color w:val="242424"/>
          <w:spacing w:val="2"/>
        </w:rPr>
        <w:t>.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5</w:t>
      </w:r>
      <w:r w:rsidRPr="00E17F7D">
        <w:rPr>
          <w:color w:val="242424"/>
          <w:spacing w:val="2"/>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6</w:t>
      </w:r>
      <w:r w:rsidRPr="00E17F7D">
        <w:rPr>
          <w:color w:val="242424"/>
          <w:spacing w:val="2"/>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7</w:t>
      </w:r>
      <w:r w:rsidRPr="00E17F7D">
        <w:rPr>
          <w:color w:val="242424"/>
          <w:spacing w:val="2"/>
        </w:rPr>
        <w:t>.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Регистрация запроса заявителя (представителя заявителя) о предоставлении муниципальной услуги производится специалистом, ответственным за прием и регистрацию входящей и исходящей корреспонденции (далее - специалист, ответственный за делопроизводство), в день обращения заявителя (представителя заявителя) в </w:t>
      </w:r>
      <w:r w:rsidR="00900CEE" w:rsidRPr="00E17F7D">
        <w:rPr>
          <w:color w:val="2D2D2D"/>
          <w:spacing w:val="2"/>
        </w:rPr>
        <w:t>Администрации Малодербетовского РМО РК</w:t>
      </w:r>
      <w:r w:rsidRPr="00E17F7D">
        <w:rPr>
          <w:color w:val="2D2D2D"/>
          <w:spacing w:val="2"/>
        </w:rPr>
        <w:t xml:space="preserve"> в течение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делопроизводство.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w:t>
      </w:r>
      <w:r w:rsidR="007634C3">
        <w:rPr>
          <w:color w:val="242424"/>
          <w:spacing w:val="2"/>
        </w:rPr>
        <w:t>8</w:t>
      </w:r>
      <w:r w:rsidRPr="00E17F7D">
        <w:rPr>
          <w:color w:val="242424"/>
          <w:spacing w:val="2"/>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Дербеты, ул. 40 лет Победы, 1,</w:t>
      </w:r>
      <w:r w:rsidRPr="00E17F7D">
        <w:rPr>
          <w:color w:val="2D2D2D"/>
          <w:spacing w:val="2"/>
        </w:rPr>
        <w:t>каб.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24"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lastRenderedPageBreak/>
        <w:t>2.1</w:t>
      </w:r>
      <w:r w:rsidR="007634C3">
        <w:rPr>
          <w:color w:val="242424"/>
          <w:spacing w:val="2"/>
        </w:rPr>
        <w:t>9</w:t>
      </w:r>
      <w:r w:rsidRPr="00E17F7D">
        <w:rPr>
          <w:color w:val="242424"/>
          <w:spacing w:val="2"/>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9</w:t>
      </w:r>
      <w:r w:rsidRPr="00E17F7D">
        <w:rPr>
          <w:color w:val="2D2D2D"/>
          <w:spacing w:val="2"/>
        </w:rPr>
        <w:t>.1.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w:t>
      </w:r>
      <w:r w:rsidR="007634C3">
        <w:rPr>
          <w:color w:val="2D2D2D"/>
          <w:spacing w:val="2"/>
        </w:rPr>
        <w:t>9</w:t>
      </w:r>
      <w:r w:rsidRPr="00E17F7D">
        <w:rPr>
          <w:color w:val="2D2D2D"/>
          <w:spacing w:val="2"/>
        </w:rPr>
        <w:t>.2.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w:t>
      </w:r>
      <w:r w:rsidR="007634C3">
        <w:rPr>
          <w:color w:val="242424"/>
          <w:spacing w:val="2"/>
        </w:rPr>
        <w:t>9</w:t>
      </w:r>
      <w:r w:rsidRPr="00E17F7D">
        <w:rPr>
          <w:color w:val="242424"/>
          <w:spacing w:val="2"/>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а также осуществления мониторинга хода предоставления услуги с использованием данной информационной системы.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осуществляется с соблюдением следующих </w:t>
      </w:r>
      <w:hyperlink r:id="rId25" w:history="1">
        <w:r w:rsidRPr="00E17F7D">
          <w:rPr>
            <w:color w:val="2D2D2D"/>
            <w:spacing w:val="2"/>
          </w:rPr>
          <w:t>требований к предоставлению в электронной форме государственных и муниципальных услуг</w:t>
        </w:r>
      </w:hyperlink>
      <w:r w:rsidRPr="00E17F7D">
        <w:rPr>
          <w:color w:val="2D2D2D"/>
          <w:spacing w:val="2"/>
        </w:rPr>
        <w:t>, утвержденных </w:t>
      </w:r>
      <w:hyperlink r:id="rId26" w:history="1">
        <w:r w:rsidRPr="00E17F7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получение информации о порядке и сроках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запись на прием в </w:t>
      </w:r>
      <w:r w:rsidR="00E10220"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формирование заявителем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4) прием и регистрация </w:t>
      </w:r>
      <w:r w:rsidR="00E10220" w:rsidRPr="00E17F7D">
        <w:rPr>
          <w:color w:val="2D2D2D"/>
          <w:spacing w:val="2"/>
        </w:rPr>
        <w:t>Администрацией Малодербетовского РМО РК</w:t>
      </w:r>
      <w:r w:rsidRPr="00E17F7D">
        <w:rPr>
          <w:color w:val="2D2D2D"/>
          <w:spacing w:val="2"/>
        </w:rPr>
        <w:t>, многофункциональным центром заявления и иных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получение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получение сведений о ходе выполнения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осуществление оценки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xml:space="preserve"> и официальном интернет-сайте </w:t>
      </w:r>
      <w:r w:rsidR="00E10220" w:rsidRPr="00E17F7D">
        <w:rPr>
          <w:color w:val="2D2D2D"/>
          <w:spacing w:val="2"/>
        </w:rPr>
        <w:t xml:space="preserve">Администрации Малодербетовского РМО РК </w:t>
      </w:r>
      <w:r w:rsidRPr="00E17F7D">
        <w:rPr>
          <w:color w:val="2D2D2D"/>
          <w:spacing w:val="2"/>
        </w:rPr>
        <w:t>(многофункционального центра предоставления государственных и муниципальных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w:t>
      </w:r>
      <w:r w:rsidR="00E10220"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усиленной квалифицированной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подаче заявлений к ним прилагаются документы, представление которых заявителем предусмотрено в соответствии с пунктом 2.</w:t>
      </w:r>
      <w:r w:rsidR="007634C3">
        <w:rPr>
          <w:color w:val="2D2D2D"/>
          <w:spacing w:val="2"/>
        </w:rPr>
        <w:t>7</w:t>
      </w:r>
      <w:r w:rsidRPr="00E17F7D">
        <w:rPr>
          <w:color w:val="2D2D2D"/>
          <w:spacing w:val="2"/>
        </w:rPr>
        <w:t>.1 подраздела 2.</w:t>
      </w:r>
      <w:r w:rsidR="007634C3">
        <w:rPr>
          <w:color w:val="2D2D2D"/>
          <w:spacing w:val="2"/>
        </w:rPr>
        <w:t>7</w:t>
      </w:r>
      <w:r w:rsidRPr="00E17F7D">
        <w:rPr>
          <w:color w:val="2D2D2D"/>
          <w:spacing w:val="2"/>
        </w:rPr>
        <w:t xml:space="preserve"> настоящего административного регламента.</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r w:rsidR="00981CCC" w:rsidRPr="00E17F7D">
        <w:rPr>
          <w:color w:val="2D2D2D"/>
          <w:spacing w:val="2"/>
        </w:rPr>
        <w:t>Главе</w:t>
      </w:r>
      <w:r w:rsidR="00DD2116">
        <w:rPr>
          <w:color w:val="2D2D2D"/>
          <w:spacing w:val="2"/>
        </w:rPr>
        <w:t xml:space="preserve"> </w:t>
      </w:r>
      <w:r w:rsidR="00981CCC" w:rsidRPr="00E17F7D">
        <w:rPr>
          <w:color w:val="2D2D2D"/>
          <w:spacing w:val="2"/>
        </w:rPr>
        <w:t>Администрации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Последний</w:t>
      </w:r>
      <w:r w:rsidRPr="00E17F7D">
        <w:rPr>
          <w:color w:val="2D2D2D"/>
          <w:spacing w:val="2"/>
        </w:rPr>
        <w:t xml:space="preserve"> лично согласно графику работы </w:t>
      </w:r>
      <w:r w:rsidR="004F2CE4" w:rsidRPr="00E17F7D">
        <w:rPr>
          <w:color w:val="2D2D2D"/>
          <w:spacing w:val="2"/>
        </w:rPr>
        <w:t>Управления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w:t>
      </w:r>
      <w:r w:rsidRPr="00E17F7D">
        <w:rPr>
          <w:color w:val="2D2D2D"/>
          <w:spacing w:val="2"/>
        </w:rPr>
        <w:lastRenderedPageBreak/>
        <w:t>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r w:rsidRPr="00E17F7D">
        <w:rPr>
          <w:color w:val="2D2D2D"/>
          <w:spacing w:val="2"/>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lastRenderedPageBreak/>
        <w:t>3.2.1.</w:t>
      </w:r>
      <w:r w:rsidR="00E72783">
        <w:rPr>
          <w:color w:val="548DD4" w:themeColor="text2" w:themeTint="99"/>
          <w:spacing w:val="2"/>
        </w:rPr>
        <w:t>1.</w:t>
      </w:r>
      <w:r w:rsidRPr="008B5484">
        <w:rPr>
          <w:color w:val="548DD4" w:themeColor="text2" w:themeTint="99"/>
          <w:spacing w:val="2"/>
        </w:rPr>
        <w:t> Первый этап предоставления муниципальной услуги включает в себя выполнение следующих административных процедур:</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прием и регистрация заявления и прилагаемых документов;</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рассмотрение заявления и прилагаемых документов и принятие решения;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опубликование извещения о предоставления земельного участка и уведомление заявителя об этом (в письменном виде) либо 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и уведомление заявителя об этом.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3.2.</w:t>
      </w:r>
      <w:r w:rsidR="00E72783">
        <w:rPr>
          <w:color w:val="548DD4" w:themeColor="text2" w:themeTint="99"/>
          <w:spacing w:val="2"/>
        </w:rPr>
        <w:t>1.</w:t>
      </w:r>
      <w:r w:rsidRPr="008B5484">
        <w:rPr>
          <w:color w:val="548DD4" w:themeColor="text2" w:themeTint="99"/>
          <w:spacing w:val="2"/>
        </w:rPr>
        <w:t>2. Второй этап предоставления муниципальной услуги включает в себя выполнение следующих административных процедур:</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окончание срока опубликования извещения о предоставления земельного участка и подготовка проекта договора аренды земельного участка, проекта договора купли-продажи земельного участка либо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Pr>
          <w:rStyle w:val="af4"/>
          <w:rFonts w:ascii="Trebuchet MS" w:hAnsi="Trebuchet MS"/>
          <w:color w:val="333333"/>
          <w:spacing w:val="8"/>
          <w:sz w:val="20"/>
          <w:szCs w:val="20"/>
        </w:rPr>
        <w:t>  </w:t>
      </w:r>
      <w:r w:rsidRPr="008B5484">
        <w:rPr>
          <w:b/>
          <w:bCs/>
          <w:color w:val="548DD4" w:themeColor="text2" w:themeTint="99"/>
          <w:spacing w:val="2"/>
        </w:rPr>
        <w:t>3.</w:t>
      </w:r>
      <w:r w:rsidR="00E72783">
        <w:rPr>
          <w:b/>
          <w:bCs/>
          <w:color w:val="548DD4" w:themeColor="text2" w:themeTint="99"/>
          <w:spacing w:val="2"/>
        </w:rPr>
        <w:t>3</w:t>
      </w:r>
      <w:r w:rsidRPr="008B5484">
        <w:rPr>
          <w:b/>
          <w:bCs/>
          <w:color w:val="548DD4" w:themeColor="text2" w:themeTint="99"/>
          <w:spacing w:val="2"/>
        </w:rPr>
        <w:t>. Первый этап.</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3.</w:t>
      </w:r>
      <w:r w:rsidR="00E72783">
        <w:rPr>
          <w:b/>
          <w:bCs/>
          <w:color w:val="548DD4" w:themeColor="text2" w:themeTint="99"/>
          <w:spacing w:val="2"/>
        </w:rPr>
        <w:t>3</w:t>
      </w:r>
      <w:r w:rsidRPr="008B5484">
        <w:rPr>
          <w:b/>
          <w:bCs/>
          <w:color w:val="548DD4" w:themeColor="text2" w:themeTint="99"/>
          <w:spacing w:val="2"/>
        </w:rPr>
        <w:t>.1. Прием и регистрация заявления и прилагаемых документов.</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 </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E72783">
        <w:rPr>
          <w:color w:val="548DD4" w:themeColor="text2" w:themeTint="99"/>
          <w:spacing w:val="2"/>
        </w:rPr>
        <w:t>3</w:t>
      </w:r>
      <w:r w:rsidRPr="008B5484">
        <w:rPr>
          <w:color w:val="548DD4" w:themeColor="text2" w:themeTint="99"/>
          <w:spacing w:val="2"/>
        </w:rPr>
        <w:t>.1.1.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E72783">
        <w:rPr>
          <w:color w:val="548DD4" w:themeColor="text2" w:themeTint="99"/>
          <w:spacing w:val="2"/>
        </w:rPr>
        <w:t>3</w:t>
      </w:r>
      <w:r w:rsidRPr="008B5484">
        <w:rPr>
          <w:color w:val="548DD4" w:themeColor="text2" w:themeTint="99"/>
          <w:spacing w:val="2"/>
        </w:rPr>
        <w:t>.1.2.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входящий обращений.</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E72783">
        <w:rPr>
          <w:color w:val="548DD4" w:themeColor="text2" w:themeTint="99"/>
          <w:spacing w:val="2"/>
        </w:rPr>
        <w:t>3</w:t>
      </w:r>
      <w:r w:rsidRPr="008B5484">
        <w:rPr>
          <w:color w:val="548DD4" w:themeColor="text2" w:themeTint="99"/>
          <w:spacing w:val="2"/>
        </w:rPr>
        <w:t>.1.3. В случае если заявление и прилагаемые документы представляются заявителем (представителем заявителя) в Уполномоченный орган лично, должностное лицо Уполномоченного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lastRenderedPageBreak/>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E72783">
        <w:rPr>
          <w:color w:val="548DD4" w:themeColor="text2" w:themeTint="99"/>
          <w:spacing w:val="2"/>
        </w:rPr>
        <w:t>3</w:t>
      </w:r>
      <w:r w:rsidRPr="008B5484">
        <w:rPr>
          <w:color w:val="548DD4" w:themeColor="text2" w:themeTint="99"/>
          <w:spacing w:val="2"/>
        </w:rPr>
        <w:t>.1.4.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B5484" w:rsidRPr="008B5484" w:rsidRDefault="00E72783"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.1.5. Срок выполнения данной административной процедуры составляет 1 рабочий день со дня поступления </w:t>
      </w:r>
      <w:hyperlink r:id="rId27" w:anchor="Par428" w:history="1">
        <w:r w:rsidR="008B5484" w:rsidRPr="008B5484">
          <w:rPr>
            <w:color w:val="548DD4" w:themeColor="text2" w:themeTint="99"/>
            <w:spacing w:val="2"/>
          </w:rPr>
          <w:t>заявления</w:t>
        </w:r>
      </w:hyperlink>
      <w:r w:rsidR="008B5484" w:rsidRPr="008B5484">
        <w:rPr>
          <w:color w:val="548DD4" w:themeColor="text2" w:themeTint="99"/>
          <w:spacing w:val="2"/>
        </w:rPr>
        <w:t> и прилагаемых документов в Уполномоченный орган.</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E72783">
        <w:rPr>
          <w:color w:val="548DD4" w:themeColor="text2" w:themeTint="99"/>
          <w:spacing w:val="2"/>
        </w:rPr>
        <w:t>3</w:t>
      </w:r>
      <w:r w:rsidRPr="008B5484">
        <w:rPr>
          <w:color w:val="548DD4" w:themeColor="text2" w:themeTint="99"/>
          <w:spacing w:val="2"/>
        </w:rPr>
        <w:t>.1.6.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3.</w:t>
      </w:r>
      <w:r w:rsidR="00FB1CC5">
        <w:rPr>
          <w:b/>
          <w:bCs/>
          <w:color w:val="548DD4" w:themeColor="text2" w:themeTint="99"/>
          <w:spacing w:val="2"/>
        </w:rPr>
        <w:t>3</w:t>
      </w:r>
      <w:r w:rsidRPr="008B5484">
        <w:rPr>
          <w:b/>
          <w:bCs/>
          <w:color w:val="548DD4" w:themeColor="text2" w:themeTint="99"/>
          <w:spacing w:val="2"/>
        </w:rPr>
        <w:t>.2.  Рассмотрение заявления и прилагаемых  документов и  принятие решения.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.2.1.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.2.2. В случае поступления </w:t>
      </w:r>
      <w:hyperlink r:id="rId28" w:anchor="Par428" w:history="1">
        <w:r w:rsidRPr="008B5484">
          <w:rPr>
            <w:color w:val="548DD4" w:themeColor="text2" w:themeTint="99"/>
            <w:spacing w:val="2"/>
          </w:rPr>
          <w:t>заявления</w:t>
        </w:r>
      </w:hyperlink>
      <w:r w:rsidRPr="008B5484">
        <w:rPr>
          <w:color w:val="548DD4" w:themeColor="text2" w:themeTint="99"/>
          <w:spacing w:val="2"/>
        </w:rPr>
        <w:t>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.2.3.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.2.4. В случае если заявитель по своему усмотрению не представил документы, указанные в пункте 2.</w:t>
      </w:r>
      <w:r w:rsidR="00E72783">
        <w:rPr>
          <w:color w:val="548DD4" w:themeColor="text2" w:themeTint="99"/>
          <w:spacing w:val="2"/>
        </w:rPr>
        <w:t>9</w:t>
      </w:r>
      <w:r w:rsidR="008B5484" w:rsidRPr="008B5484">
        <w:rPr>
          <w:color w:val="548DD4" w:themeColor="text2" w:themeTint="99"/>
          <w:spacing w:val="2"/>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пункте 2.</w:t>
      </w:r>
      <w:r w:rsidR="00E72783">
        <w:rPr>
          <w:color w:val="548DD4" w:themeColor="text2" w:themeTint="99"/>
          <w:spacing w:val="2"/>
        </w:rPr>
        <w:t>9</w:t>
      </w:r>
      <w:r w:rsidR="008B5484" w:rsidRPr="008B5484">
        <w:rPr>
          <w:color w:val="548DD4" w:themeColor="text2" w:themeTint="99"/>
          <w:spacing w:val="2"/>
        </w:rPr>
        <w:t xml:space="preserve"> настоящего административного регламента.</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.2.5. Должностное лицо, ответственное за предоставление муниципальной услуги, в течение 15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предоставлении муниципальной услуги, предусмотренных пунктом 2.</w:t>
      </w:r>
      <w:r w:rsidR="00E72783">
        <w:rPr>
          <w:color w:val="548DD4" w:themeColor="text2" w:themeTint="99"/>
          <w:spacing w:val="2"/>
        </w:rPr>
        <w:t>1</w:t>
      </w:r>
      <w:r w:rsidR="008B5484" w:rsidRPr="008B5484">
        <w:rPr>
          <w:color w:val="548DD4" w:themeColor="text2" w:themeTint="99"/>
          <w:spacing w:val="2"/>
        </w:rPr>
        <w:t>2. настоящего административного регламента, и в случае:</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наличия  оснований  для отказа в предоставлении муниципальной услуги, указанных в пункте 2.</w:t>
      </w:r>
      <w:r w:rsidR="00E72783">
        <w:rPr>
          <w:color w:val="548DD4" w:themeColor="text2" w:themeTint="99"/>
          <w:spacing w:val="2"/>
        </w:rPr>
        <w:t>1</w:t>
      </w:r>
      <w:r w:rsidRPr="008B5484">
        <w:rPr>
          <w:color w:val="548DD4" w:themeColor="text2" w:themeTint="99"/>
          <w:spacing w:val="2"/>
        </w:rPr>
        <w:t>2. настоящего административного регламента, готовит решение об отказе в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отсутствия оснований для отказа в предоставлении муниципально</w:t>
      </w:r>
      <w:r w:rsidR="00E72783">
        <w:rPr>
          <w:color w:val="548DD4" w:themeColor="text2" w:themeTint="99"/>
          <w:spacing w:val="2"/>
        </w:rPr>
        <w:t>й услуги, указанных в пункте 2.1</w:t>
      </w:r>
      <w:r w:rsidRPr="008B5484">
        <w:rPr>
          <w:color w:val="548DD4" w:themeColor="text2" w:themeTint="99"/>
          <w:spacing w:val="2"/>
        </w:rPr>
        <w:t xml:space="preserve">2. настоящего административного регламента,  готовит извещение о предоставлении земельного участка и решение  об опубликовании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администрации </w:t>
      </w:r>
      <w:r w:rsidR="00E72783">
        <w:rPr>
          <w:color w:val="548DD4" w:themeColor="text2" w:themeTint="99"/>
          <w:spacing w:val="2"/>
        </w:rPr>
        <w:t>Малодербетовского РМО РК</w:t>
      </w:r>
      <w:r w:rsidRPr="008B5484">
        <w:rPr>
          <w:color w:val="548DD4" w:themeColor="text2" w:themeTint="99"/>
          <w:spacing w:val="2"/>
        </w:rPr>
        <w:t xml:space="preserve"> в информационно — телекоммуникационной сети «Интернет».</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 xml:space="preserve">.2.6. Решение  об отказе в предоставлении земельного участка либо решение об опубликовании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администрации </w:t>
      </w:r>
      <w:r w:rsidR="00FB1CC5">
        <w:rPr>
          <w:color w:val="548DD4" w:themeColor="text2" w:themeTint="99"/>
          <w:spacing w:val="2"/>
        </w:rPr>
        <w:t>Малодербетовского РМО РК</w:t>
      </w:r>
      <w:r w:rsidRPr="008B5484">
        <w:rPr>
          <w:color w:val="548DD4" w:themeColor="text2" w:themeTint="99"/>
          <w:spacing w:val="2"/>
        </w:rPr>
        <w:t xml:space="preserve"> в информационно — телекоммуникационной сети «Интернет» принимается  в форме </w:t>
      </w:r>
      <w:r w:rsidR="00FB1CC5">
        <w:rPr>
          <w:color w:val="548DD4" w:themeColor="text2" w:themeTint="99"/>
          <w:spacing w:val="2"/>
        </w:rPr>
        <w:t>распоряже</w:t>
      </w:r>
      <w:r w:rsidRPr="008B5484">
        <w:rPr>
          <w:color w:val="548DD4" w:themeColor="text2" w:themeTint="99"/>
          <w:spacing w:val="2"/>
        </w:rPr>
        <w:t xml:space="preserve">ния администрации </w:t>
      </w:r>
      <w:r w:rsidR="00FB1CC5">
        <w:rPr>
          <w:color w:val="548DD4" w:themeColor="text2" w:themeTint="99"/>
          <w:spacing w:val="2"/>
        </w:rPr>
        <w:t>Малодербетовского РМО РК</w:t>
      </w:r>
      <w:r w:rsidRPr="008B5484">
        <w:rPr>
          <w:color w:val="548DD4" w:themeColor="text2" w:themeTint="99"/>
          <w:spacing w:val="2"/>
        </w:rPr>
        <w:t>.</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 xml:space="preserve">.2.7. Подготовленное решение  об отказе в предоставлении земельного участка либо извещение о предоставлении земельного участка и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администрации </w:t>
      </w:r>
      <w:r w:rsidR="00FB1CC5">
        <w:rPr>
          <w:color w:val="548DD4" w:themeColor="text2" w:themeTint="99"/>
          <w:spacing w:val="2"/>
        </w:rPr>
        <w:t>Малодербетовского РМО РК</w:t>
      </w:r>
      <w:r w:rsidR="00FB1CC5" w:rsidRPr="008B5484">
        <w:rPr>
          <w:color w:val="548DD4" w:themeColor="text2" w:themeTint="99"/>
          <w:spacing w:val="2"/>
        </w:rPr>
        <w:t xml:space="preserve"> </w:t>
      </w:r>
      <w:r w:rsidRPr="008B5484">
        <w:rPr>
          <w:color w:val="548DD4" w:themeColor="text2" w:themeTint="99"/>
          <w:spacing w:val="2"/>
        </w:rPr>
        <w:t xml:space="preserve">в информационно — телекоммуникационной сети «Интернет» направляются  для подписания главе </w:t>
      </w:r>
      <w:r w:rsidR="00FB1CC5">
        <w:rPr>
          <w:color w:val="548DD4" w:themeColor="text2" w:themeTint="99"/>
          <w:spacing w:val="2"/>
        </w:rPr>
        <w:t>Малодербетовского РМО РК</w:t>
      </w:r>
      <w:r w:rsidRPr="008B5484">
        <w:rPr>
          <w:color w:val="548DD4" w:themeColor="text2" w:themeTint="99"/>
          <w:spacing w:val="2"/>
        </w:rPr>
        <w:t>.</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 xml:space="preserve">.2.8.  Глава </w:t>
      </w:r>
      <w:r>
        <w:rPr>
          <w:color w:val="548DD4" w:themeColor="text2" w:themeTint="99"/>
          <w:spacing w:val="2"/>
        </w:rPr>
        <w:t>Малодербетовского РМО РК</w:t>
      </w:r>
      <w:r w:rsidRPr="008B5484">
        <w:rPr>
          <w:color w:val="548DD4" w:themeColor="text2" w:themeTint="99"/>
          <w:spacing w:val="2"/>
        </w:rPr>
        <w:t xml:space="preserve"> </w:t>
      </w:r>
      <w:r w:rsidR="008B5484" w:rsidRPr="008B5484">
        <w:rPr>
          <w:color w:val="548DD4" w:themeColor="text2" w:themeTint="99"/>
          <w:spacing w:val="2"/>
        </w:rPr>
        <w:t>в течение  3 рабочих дней со дня поступления к нему документов, рассматривает и подписывает их.</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lastRenderedPageBreak/>
        <w:t>3.3</w:t>
      </w:r>
      <w:r w:rsidR="008B5484" w:rsidRPr="008B5484">
        <w:rPr>
          <w:color w:val="548DD4" w:themeColor="text2" w:themeTint="99"/>
          <w:spacing w:val="2"/>
        </w:rPr>
        <w:t>.2.9. Срок выполнения административной процедуры — не более 24 календарных дней со дня поступления заявления и прилагаемых документов в Уполномоченный орган.</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.2.10. Результатом выполнения административной процедуры является: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 xml:space="preserve">подготовленное извещение о предоставлении земельного участка и подписанное главой </w:t>
      </w:r>
      <w:r w:rsidR="00FB1CC5">
        <w:rPr>
          <w:color w:val="548DD4" w:themeColor="text2" w:themeTint="99"/>
          <w:spacing w:val="2"/>
        </w:rPr>
        <w:t>Малодербетовского РМО РК</w:t>
      </w:r>
      <w:r w:rsidRPr="008B5484">
        <w:rPr>
          <w:color w:val="548DD4" w:themeColor="text2" w:themeTint="99"/>
          <w:spacing w:val="2"/>
        </w:rPr>
        <w:t xml:space="preserve">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администрации </w:t>
      </w:r>
      <w:r w:rsidR="00FB1CC5">
        <w:rPr>
          <w:color w:val="548DD4" w:themeColor="text2" w:themeTint="99"/>
          <w:spacing w:val="2"/>
        </w:rPr>
        <w:t>Малодербетовского РМО РК</w:t>
      </w:r>
      <w:r w:rsidR="00FB1CC5" w:rsidRPr="008B5484">
        <w:rPr>
          <w:color w:val="548DD4" w:themeColor="text2" w:themeTint="99"/>
          <w:spacing w:val="2"/>
        </w:rPr>
        <w:t xml:space="preserve"> </w:t>
      </w:r>
      <w:r w:rsidRPr="008B5484">
        <w:rPr>
          <w:color w:val="548DD4" w:themeColor="text2" w:themeTint="99"/>
          <w:spacing w:val="2"/>
        </w:rPr>
        <w:t xml:space="preserve">в информационно — телекоммуникационной сети «Интернет» либо   подписанное главой  </w:t>
      </w:r>
      <w:r w:rsidR="00FB1CC5">
        <w:rPr>
          <w:color w:val="548DD4" w:themeColor="text2" w:themeTint="99"/>
          <w:spacing w:val="2"/>
        </w:rPr>
        <w:t>Малодербетовского РМО РК</w:t>
      </w:r>
      <w:r w:rsidRPr="008B5484">
        <w:rPr>
          <w:color w:val="548DD4" w:themeColor="text2" w:themeTint="99"/>
          <w:spacing w:val="2"/>
        </w:rPr>
        <w:t xml:space="preserve"> решение об отказе в предоставлении земельного участка.</w:t>
      </w:r>
    </w:p>
    <w:p w:rsidR="00FB1CC5"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 </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b/>
          <w:bCs/>
          <w:color w:val="548DD4" w:themeColor="text2" w:themeTint="99"/>
          <w:spacing w:val="2"/>
        </w:rPr>
        <w:t>3.3</w:t>
      </w:r>
      <w:r w:rsidR="008B5484" w:rsidRPr="008B5484">
        <w:rPr>
          <w:b/>
          <w:bCs/>
          <w:color w:val="548DD4" w:themeColor="text2" w:themeTint="99"/>
          <w:spacing w:val="2"/>
        </w:rPr>
        <w:t>.3.  Опубликование извещения о предоставления земельного участка и уведомление заявителя об этом (в письменном виде) либо направление (вручение) заявителю решения об отказе в предоставлении земельного участка в соответствии со статьей 39.16 Земельного Кодекса Российской Федерации и уведомление заявителя об этом.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 </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 xml:space="preserve">.3.1. Юридическим фактом, являющимся основанием для начала исполнения административной процедуры, является подготовленное извещение о предоставлении земельного участка и подписанное главой </w:t>
      </w:r>
      <w:r>
        <w:rPr>
          <w:color w:val="548DD4" w:themeColor="text2" w:themeTint="99"/>
          <w:spacing w:val="2"/>
        </w:rPr>
        <w:t>Малодербетовского РМО РК</w:t>
      </w:r>
      <w:r w:rsidR="008B5484" w:rsidRPr="008B5484">
        <w:rPr>
          <w:color w:val="548DD4" w:themeColor="text2" w:themeTint="99"/>
          <w:spacing w:val="2"/>
        </w:rPr>
        <w:t xml:space="preserve"> решение об опубликовании извещения о предоставления земельного участка  и размещении  извещения на официальном  сайте Российской Федерации для размещения информации о проведении торгов, а также на официальном сайте администрации </w:t>
      </w:r>
      <w:r>
        <w:rPr>
          <w:color w:val="548DD4" w:themeColor="text2" w:themeTint="99"/>
          <w:spacing w:val="2"/>
        </w:rPr>
        <w:t>Малодербетовского РМО РК</w:t>
      </w:r>
      <w:r w:rsidRPr="008B5484">
        <w:rPr>
          <w:color w:val="548DD4" w:themeColor="text2" w:themeTint="99"/>
          <w:spacing w:val="2"/>
        </w:rPr>
        <w:t xml:space="preserve"> </w:t>
      </w:r>
      <w:r w:rsidR="008B5484" w:rsidRPr="008B5484">
        <w:rPr>
          <w:color w:val="548DD4" w:themeColor="text2" w:themeTint="99"/>
          <w:spacing w:val="2"/>
        </w:rPr>
        <w:t xml:space="preserve">в информационно — телекоммуникационной сети «Интернет»  либо  подписанное главой  </w:t>
      </w:r>
      <w:r>
        <w:rPr>
          <w:color w:val="548DD4" w:themeColor="text2" w:themeTint="99"/>
          <w:spacing w:val="2"/>
        </w:rPr>
        <w:t>Малодербетовского РМО РК</w:t>
      </w:r>
      <w:r w:rsidR="008B5484" w:rsidRPr="008B5484">
        <w:rPr>
          <w:color w:val="548DD4" w:themeColor="text2" w:themeTint="99"/>
          <w:spacing w:val="2"/>
        </w:rPr>
        <w:t xml:space="preserve"> решение об отказе в предоставлении земельного участка.</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 xml:space="preserve">.3.2. Должностное лицо, ответственное за предоставление муниципальной услуги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и размещение  извещения на официальном  сайте  Российской Федерации для размещении информации о проведении торгов, а также на официальном сайте администрации </w:t>
      </w:r>
      <w:r>
        <w:rPr>
          <w:color w:val="548DD4" w:themeColor="text2" w:themeTint="99"/>
          <w:spacing w:val="2"/>
        </w:rPr>
        <w:t>Малодербетовского РМО РК</w:t>
      </w:r>
      <w:r w:rsidRPr="008B5484">
        <w:rPr>
          <w:color w:val="548DD4" w:themeColor="text2" w:themeTint="99"/>
          <w:spacing w:val="2"/>
        </w:rPr>
        <w:t xml:space="preserve"> </w:t>
      </w:r>
      <w:r w:rsidR="008B5484" w:rsidRPr="008B5484">
        <w:rPr>
          <w:color w:val="548DD4" w:themeColor="text2" w:themeTint="99"/>
          <w:spacing w:val="2"/>
        </w:rPr>
        <w:t>в информационно — телекоммуникационной сети «Интернет»  и уведомляет  заявителя об этом (в письменном виде) либо направляет (выдает) заявителю решение об отказе в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.3.3. Принятое решение направляется (вручается)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3.3</w:t>
      </w:r>
      <w:r w:rsidR="008B5484" w:rsidRPr="008B5484">
        <w:rPr>
          <w:color w:val="548DD4" w:themeColor="text2" w:themeTint="99"/>
          <w:spacing w:val="2"/>
        </w:rPr>
        <w:t>.3.4.  Срок исполнения административной процедуры составляет — не более 3 календарных дней со дня принятия решением Уполномоченным органом.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3</w:t>
      </w:r>
      <w:r w:rsidRPr="008B5484">
        <w:rPr>
          <w:color w:val="548DD4" w:themeColor="text2" w:themeTint="99"/>
          <w:spacing w:val="2"/>
        </w:rPr>
        <w:t xml:space="preserve">.3.5. Результатом выполнения административной процедуры является опубликование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  и размещение  извещения на официальном  сайте  Российской Федерации для размещении информации о проведении торгов, а также на официальном сайте администрации </w:t>
      </w:r>
      <w:r w:rsidR="00FB1CC5">
        <w:rPr>
          <w:color w:val="548DD4" w:themeColor="text2" w:themeTint="99"/>
          <w:spacing w:val="2"/>
        </w:rPr>
        <w:t>Малодербетовского РМО РК</w:t>
      </w:r>
      <w:r w:rsidRPr="008B5484">
        <w:rPr>
          <w:color w:val="548DD4" w:themeColor="text2" w:themeTint="99"/>
          <w:spacing w:val="2"/>
        </w:rPr>
        <w:t xml:space="preserve"> в информационно — телекоммуникационной сети «Интернет» направление (выдача) уведомления заявителю об этом (в письменном виде) либо направление (выдача) заявителю решения об отказе в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 </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lastRenderedPageBreak/>
        <w:t>3.</w:t>
      </w:r>
      <w:r w:rsidR="00FB1CC5">
        <w:rPr>
          <w:b/>
          <w:bCs/>
          <w:color w:val="548DD4" w:themeColor="text2" w:themeTint="99"/>
          <w:spacing w:val="2"/>
        </w:rPr>
        <w:t>4</w:t>
      </w:r>
      <w:r w:rsidRPr="008B5484">
        <w:rPr>
          <w:b/>
          <w:bCs/>
          <w:color w:val="548DD4" w:themeColor="text2" w:themeTint="99"/>
          <w:spacing w:val="2"/>
        </w:rPr>
        <w:t>. Второй этап.</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3.</w:t>
      </w:r>
      <w:r w:rsidR="00FB1CC5">
        <w:rPr>
          <w:b/>
          <w:bCs/>
          <w:color w:val="548DD4" w:themeColor="text2" w:themeTint="99"/>
          <w:spacing w:val="2"/>
        </w:rPr>
        <w:t>4</w:t>
      </w:r>
      <w:r w:rsidRPr="008B5484">
        <w:rPr>
          <w:b/>
          <w:bCs/>
          <w:color w:val="548DD4" w:themeColor="text2" w:themeTint="99"/>
          <w:spacing w:val="2"/>
        </w:rPr>
        <w:t>.1. Окончание срока опубликования извещения о предоставления земельного участка и подготовка проекта договора аренды земельного участка, проекта договора купли-продажи земельного участка либо подготовка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 </w:t>
      </w:r>
    </w:p>
    <w:p w:rsidR="008B5484" w:rsidRPr="008B5484" w:rsidRDefault="00FB1CC5"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3.4</w:t>
      </w:r>
      <w:r w:rsidR="008B5484" w:rsidRPr="008B5484">
        <w:rPr>
          <w:color w:val="548DD4" w:themeColor="text2" w:themeTint="99"/>
          <w:spacing w:val="2"/>
        </w:rPr>
        <w:t>.2. Юридическим фактом, являющимся основанием для начала исполнения данной административной процедуры, является  окончание срока опубликования извещения о предоставления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FB1CC5">
        <w:rPr>
          <w:color w:val="548DD4" w:themeColor="text2" w:themeTint="99"/>
          <w:spacing w:val="2"/>
        </w:rPr>
        <w:t>4</w:t>
      </w:r>
      <w:r w:rsidRPr="008B5484">
        <w:rPr>
          <w:color w:val="548DD4" w:themeColor="text2" w:themeTint="99"/>
          <w:spacing w:val="2"/>
        </w:rPr>
        <w:t>.3. Должностное лицо, ответственное за предоставление муниципальной услуги, готовит  проект договора купли-продажи или проект договора аренды земельного участка в трех экземплярах,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при условии, что не требуется образование или уточнение границ испрашиваемого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предоставление  муниципальной услуги,  подготавливает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принимается в форме </w:t>
      </w:r>
      <w:r w:rsidR="00827CD2">
        <w:rPr>
          <w:color w:val="548DD4" w:themeColor="text2" w:themeTint="99"/>
          <w:spacing w:val="2"/>
        </w:rPr>
        <w:t>распоряж</w:t>
      </w:r>
      <w:r w:rsidRPr="008B5484">
        <w:rPr>
          <w:color w:val="548DD4" w:themeColor="text2" w:themeTint="99"/>
          <w:spacing w:val="2"/>
        </w:rPr>
        <w:t>ения администрации  </w:t>
      </w:r>
      <w:r w:rsidR="00827CD2">
        <w:rPr>
          <w:color w:val="548DD4" w:themeColor="text2" w:themeTint="99"/>
          <w:spacing w:val="2"/>
        </w:rPr>
        <w:t>Малодербетовского РМО РК</w:t>
      </w:r>
      <w:r w:rsidRPr="008B5484">
        <w:rPr>
          <w:color w:val="548DD4" w:themeColor="text2" w:themeTint="99"/>
          <w:spacing w:val="2"/>
        </w:rPr>
        <w:t>.</w:t>
      </w:r>
    </w:p>
    <w:p w:rsidR="008B5484" w:rsidRPr="008B5484" w:rsidRDefault="00827CD2"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3.4</w:t>
      </w:r>
      <w:r w:rsidR="008B5484" w:rsidRPr="008B5484">
        <w:rPr>
          <w:color w:val="548DD4" w:themeColor="text2" w:themeTint="99"/>
          <w:spacing w:val="2"/>
        </w:rPr>
        <w:t xml:space="preserve">.4.  Подготовленные проект договора купли-продажи или проект договора аренды земельного участка либо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направляются для подписания </w:t>
      </w:r>
      <w:r>
        <w:rPr>
          <w:color w:val="548DD4" w:themeColor="text2" w:themeTint="99"/>
          <w:spacing w:val="2"/>
        </w:rPr>
        <w:t>в Уполномоченный орган</w:t>
      </w:r>
      <w:r w:rsidR="008B5484" w:rsidRPr="008B5484">
        <w:rPr>
          <w:color w:val="548DD4" w:themeColor="text2" w:themeTint="99"/>
          <w:spacing w:val="2"/>
        </w:rPr>
        <w:t>.</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4</w:t>
      </w:r>
      <w:r w:rsidRPr="008B5484">
        <w:rPr>
          <w:color w:val="548DD4" w:themeColor="text2" w:themeTint="99"/>
          <w:spacing w:val="2"/>
        </w:rPr>
        <w:t xml:space="preserve">.5. </w:t>
      </w:r>
      <w:r w:rsidR="00827CD2">
        <w:rPr>
          <w:color w:val="548DD4" w:themeColor="text2" w:themeTint="99"/>
          <w:spacing w:val="2"/>
        </w:rPr>
        <w:t>Уполномоченный орган</w:t>
      </w:r>
      <w:r w:rsidR="00827CD2" w:rsidRPr="008B5484">
        <w:rPr>
          <w:color w:val="548DD4" w:themeColor="text2" w:themeTint="99"/>
          <w:spacing w:val="2"/>
        </w:rPr>
        <w:t xml:space="preserve"> </w:t>
      </w:r>
      <w:r w:rsidRPr="008B5484">
        <w:rPr>
          <w:color w:val="548DD4" w:themeColor="text2" w:themeTint="99"/>
          <w:spacing w:val="2"/>
        </w:rPr>
        <w:t>в течение  3 рабочих дней со дня поступления к нему документов, рассматривает и подписывает их.</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4</w:t>
      </w:r>
      <w:r w:rsidRPr="008B5484">
        <w:rPr>
          <w:color w:val="548DD4" w:themeColor="text2" w:themeTint="99"/>
          <w:spacing w:val="2"/>
        </w:rPr>
        <w:t>.6. Срок выполнения административной процедуры – не более  37  дней со дня опубликования  извещения о предоставления земельного участка в порядке, установленном для официального опубликования (обнародования) муниципальных  правовых актов уставом поселения.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4</w:t>
      </w:r>
      <w:r w:rsidRPr="008B5484">
        <w:rPr>
          <w:color w:val="548DD4" w:themeColor="text2" w:themeTint="99"/>
          <w:spacing w:val="2"/>
        </w:rPr>
        <w:t xml:space="preserve">.7. Результатом выполнения административной процедуры является подписанный </w:t>
      </w:r>
      <w:r w:rsidR="00827CD2">
        <w:rPr>
          <w:color w:val="548DD4" w:themeColor="text2" w:themeTint="99"/>
          <w:spacing w:val="2"/>
        </w:rPr>
        <w:t>Уполномоченным органом</w:t>
      </w:r>
      <w:r w:rsidRPr="008B5484">
        <w:rPr>
          <w:color w:val="548DD4" w:themeColor="text2" w:themeTint="99"/>
          <w:spacing w:val="2"/>
        </w:rPr>
        <w:t xml:space="preserve"> проект договора купли-продажи или проект договора аренды земельного участка либо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lastRenderedPageBreak/>
        <w:t> </w:t>
      </w:r>
    </w:p>
    <w:p w:rsidR="008B5484" w:rsidRPr="008B5484" w:rsidRDefault="00827CD2" w:rsidP="008B5484">
      <w:pPr>
        <w:shd w:val="clear" w:color="auto" w:fill="FFFFFF"/>
        <w:spacing w:line="315" w:lineRule="atLeast"/>
        <w:ind w:firstLine="567"/>
        <w:jc w:val="both"/>
        <w:textAlignment w:val="baseline"/>
        <w:rPr>
          <w:color w:val="548DD4" w:themeColor="text2" w:themeTint="99"/>
          <w:spacing w:val="2"/>
        </w:rPr>
      </w:pPr>
      <w:r>
        <w:rPr>
          <w:b/>
          <w:bCs/>
          <w:color w:val="548DD4" w:themeColor="text2" w:themeTint="99"/>
          <w:spacing w:val="2"/>
        </w:rPr>
        <w:t>3.5</w:t>
      </w:r>
      <w:r w:rsidR="008B5484" w:rsidRPr="008B5484">
        <w:rPr>
          <w:b/>
          <w:bCs/>
          <w:color w:val="548DD4" w:themeColor="text2" w:themeTint="99"/>
          <w:spacing w:val="2"/>
        </w:rPr>
        <w:t>. Направление (вручение) заявителю проекта договора аренды земельного участка, проекта договора купли-продажи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b/>
          <w:bCs/>
          <w:color w:val="548DD4" w:themeColor="text2" w:themeTint="99"/>
          <w:spacing w:val="2"/>
        </w:rPr>
        <w:t> </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5</w:t>
      </w:r>
      <w:r w:rsidRPr="008B5484">
        <w:rPr>
          <w:color w:val="548DD4" w:themeColor="text2" w:themeTint="99"/>
          <w:spacing w:val="2"/>
        </w:rPr>
        <w:t xml:space="preserve">.1. Юридическим фактом, являющимся основанием для начала исполнения административной процедуры,  является  подписанный </w:t>
      </w:r>
      <w:r w:rsidR="00827CD2">
        <w:rPr>
          <w:color w:val="548DD4" w:themeColor="text2" w:themeTint="99"/>
          <w:spacing w:val="2"/>
        </w:rPr>
        <w:t>Уполномоченным органом</w:t>
      </w:r>
      <w:r w:rsidRPr="008B5484">
        <w:rPr>
          <w:color w:val="548DD4" w:themeColor="text2" w:themeTint="99"/>
          <w:spacing w:val="2"/>
        </w:rPr>
        <w:t xml:space="preserve">  проект договора аренды земельного участка или  проект договора купли-продажи земельного участка либо  подписанное главой поселения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5</w:t>
      </w:r>
      <w:r w:rsidRPr="008B5484">
        <w:rPr>
          <w:color w:val="548DD4" w:themeColor="text2" w:themeTint="99"/>
          <w:spacing w:val="2"/>
        </w:rPr>
        <w:t>.2. Принятое решение  направляется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не позднее одного рабочего дня со дня принятия решения Уполномоченным органом;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не позднее рабочего дня, следующего за днем  принятия решения Уполномоченным органом;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при наличии в заявлении указания о выдаче решения Уполномоченного органа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решения.</w:t>
      </w:r>
    </w:p>
    <w:p w:rsidR="008B5484" w:rsidRPr="008B5484" w:rsidRDefault="00827CD2" w:rsidP="008B5484">
      <w:pPr>
        <w:shd w:val="clear" w:color="auto" w:fill="FFFFFF"/>
        <w:spacing w:line="315" w:lineRule="atLeast"/>
        <w:ind w:firstLine="567"/>
        <w:jc w:val="both"/>
        <w:textAlignment w:val="baseline"/>
        <w:rPr>
          <w:color w:val="548DD4" w:themeColor="text2" w:themeTint="99"/>
          <w:spacing w:val="2"/>
        </w:rPr>
      </w:pPr>
      <w:r>
        <w:rPr>
          <w:color w:val="548DD4" w:themeColor="text2" w:themeTint="99"/>
          <w:spacing w:val="2"/>
        </w:rPr>
        <w:t>3.5</w:t>
      </w:r>
      <w:r w:rsidR="008B5484" w:rsidRPr="008B5484">
        <w:rPr>
          <w:color w:val="548DD4" w:themeColor="text2" w:themeTint="99"/>
          <w:spacing w:val="2"/>
        </w:rPr>
        <w:t>.3. Срок исполнения административной процедуры составляет:</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не позднее одного рабочего дня со дня принятия решения Уполномоченным органом;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не позднее рабочего дня, следующего за днем принятия решения Уполномоченным органом;</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решения.</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Принятое решение  направляется (вручается) должностным лицом, ответственным за предоставление муниципальной услуги, заявителю (представителю заявителя) одним из способов, указанным в заявлении.</w:t>
      </w:r>
    </w:p>
    <w:p w:rsidR="008B5484" w:rsidRPr="008B5484" w:rsidRDefault="008B5484" w:rsidP="008B5484">
      <w:pPr>
        <w:shd w:val="clear" w:color="auto" w:fill="FFFFFF"/>
        <w:spacing w:line="315" w:lineRule="atLeast"/>
        <w:ind w:firstLine="567"/>
        <w:jc w:val="both"/>
        <w:textAlignment w:val="baseline"/>
        <w:rPr>
          <w:color w:val="548DD4" w:themeColor="text2" w:themeTint="99"/>
          <w:spacing w:val="2"/>
        </w:rPr>
      </w:pPr>
      <w:r w:rsidRPr="008B5484">
        <w:rPr>
          <w:color w:val="548DD4" w:themeColor="text2" w:themeTint="99"/>
          <w:spacing w:val="2"/>
        </w:rPr>
        <w:t>3.</w:t>
      </w:r>
      <w:r w:rsidR="00827CD2">
        <w:rPr>
          <w:color w:val="548DD4" w:themeColor="text2" w:themeTint="99"/>
          <w:spacing w:val="2"/>
        </w:rPr>
        <w:t>5</w:t>
      </w:r>
      <w:r w:rsidRPr="008B5484">
        <w:rPr>
          <w:color w:val="548DD4" w:themeColor="text2" w:themeTint="99"/>
          <w:spacing w:val="2"/>
        </w:rPr>
        <w:t>.4. Результатом выполнения административной процедуры является выдача (направление)  заявителю проекта договора аренды земельного участка, проекта договора купли-</w:t>
      </w:r>
      <w:r w:rsidRPr="008B5484">
        <w:rPr>
          <w:color w:val="548DD4" w:themeColor="text2" w:themeTint="99"/>
          <w:spacing w:val="2"/>
        </w:rPr>
        <w:lastRenderedPageBreak/>
        <w:t>продажи земельного участка либо направление (вручение) заявителю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B5484" w:rsidRDefault="008B5484" w:rsidP="008B5484">
      <w:pPr>
        <w:pStyle w:val="af"/>
        <w:shd w:val="clear" w:color="auto" w:fill="FFFFFF"/>
        <w:spacing w:before="0" w:beforeAutospacing="0" w:after="0" w:afterAutospacing="0"/>
        <w:jc w:val="both"/>
        <w:rPr>
          <w:rFonts w:ascii="Trebuchet MS" w:hAnsi="Trebuchet MS"/>
          <w:color w:val="333333"/>
          <w:spacing w:val="8"/>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3.6.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(функций) Республики Калмыкия, из государственной информационной системы «Государственные и муниципальные услуги Республики Калмыкия».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3.7. Особенности выполнения административных процедур в многофункциональном центре</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973C2D" w:rsidRPr="00E17F7D" w:rsidRDefault="00FD61F8"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подачи заявления на предоставление муниципальной услуги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удостоверяющий личность заявителя либо его представителя;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подтверждающий полномочия представителя заявителя.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4. Формы контроля за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за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принятие по </w:t>
      </w:r>
      <w:r w:rsidRPr="00E17F7D">
        <w:rPr>
          <w:color w:val="2D2D2D"/>
          <w:spacing w:val="2"/>
        </w:rPr>
        <w:lastRenderedPageBreak/>
        <w:t>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 мерах, принятых в отношении виновных лиц, в течение 10 дней со дня принятия таких мер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несет ответственность за: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Начальник Управления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0332A0"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4.4. Положения, характеризующие требования к порядку и формам контроля за предоставлением муниципальной услуги, в том числе со стороны заявителей</w:t>
      </w:r>
      <w:r w:rsidR="00FD4853">
        <w:rPr>
          <w:color w:val="242424"/>
          <w:spacing w:val="2"/>
        </w:rPr>
        <w:t xml:space="preserve">, </w:t>
      </w:r>
      <w:r w:rsidR="000332A0" w:rsidRPr="00FD4853">
        <w:rPr>
          <w:color w:val="242424"/>
          <w:spacing w:val="2"/>
        </w:rPr>
        <w:t>в том числе со стороны граждан,</w:t>
      </w:r>
      <w:r w:rsidR="00FD4853">
        <w:rPr>
          <w:color w:val="242424"/>
          <w:spacing w:val="2"/>
        </w:rPr>
        <w:t xml:space="preserve"> </w:t>
      </w:r>
      <w:r w:rsidR="000332A0" w:rsidRPr="00FD4853">
        <w:rPr>
          <w:color w:val="242424"/>
          <w:spacing w:val="2"/>
        </w:rPr>
        <w:t>их объединений и организаций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Требования к порядку и формам контроля за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Заявители в рамках контроля за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предоставлять дополнительные документы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w:t>
      </w:r>
      <w:r w:rsidR="007634C3">
        <w:rPr>
          <w:color w:val="2D2D2D"/>
          <w:spacing w:val="2"/>
        </w:rPr>
        <w:t>10</w:t>
      </w:r>
      <w:r w:rsidRPr="00E17F7D">
        <w:rPr>
          <w:color w:val="2D2D2D"/>
          <w:spacing w:val="2"/>
        </w:rPr>
        <w:t xml:space="preserve">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Главой</w:t>
      </w:r>
      <w:r w:rsidR="007634C3">
        <w:rPr>
          <w:color w:val="2D2D2D"/>
          <w:spacing w:val="2"/>
        </w:rPr>
        <w:t xml:space="preserve"> </w:t>
      </w:r>
      <w:r w:rsidR="00717AB4" w:rsidRPr="00E17F7D">
        <w:rPr>
          <w:color w:val="2D2D2D"/>
          <w:spacing w:val="2"/>
        </w:rPr>
        <w:t>Администрации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9"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w:t>
      </w:r>
      <w:r w:rsidRPr="00E17F7D">
        <w:rPr>
          <w:color w:val="2D2D2D"/>
          <w:spacing w:val="2"/>
        </w:rPr>
        <w:lastRenderedPageBreak/>
        <w:t>случае обжалования нарушения установленного срока таких исправлений - в течение пяти рабочих дней со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установления в ходе или по результатам рассмотрения жалобы признаков состава административного правонарушения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Default="00717AB4"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FD4853" w:rsidRDefault="00FD4853" w:rsidP="00717AB4">
      <w:pPr>
        <w:shd w:val="clear" w:color="auto" w:fill="FFFFFF"/>
        <w:spacing w:line="315" w:lineRule="atLeast"/>
        <w:ind w:firstLine="567"/>
        <w:jc w:val="both"/>
        <w:textAlignment w:val="baseline"/>
        <w:rPr>
          <w:color w:val="2D2D2D"/>
          <w:spacing w:val="2"/>
          <w:sz w:val="21"/>
          <w:szCs w:val="21"/>
        </w:rPr>
      </w:pPr>
    </w:p>
    <w:p w:rsidR="00FD4853" w:rsidRDefault="00FD485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Default="007634C3" w:rsidP="00717AB4">
      <w:pPr>
        <w:shd w:val="clear" w:color="auto" w:fill="FFFFFF"/>
        <w:spacing w:line="315" w:lineRule="atLeast"/>
        <w:ind w:firstLine="567"/>
        <w:jc w:val="both"/>
        <w:textAlignment w:val="baseline"/>
        <w:rPr>
          <w:color w:val="2D2D2D"/>
          <w:spacing w:val="2"/>
          <w:sz w:val="21"/>
          <w:szCs w:val="21"/>
        </w:rPr>
      </w:pPr>
    </w:p>
    <w:p w:rsidR="007634C3" w:rsidRPr="00E17F7D" w:rsidRDefault="007634C3" w:rsidP="00717AB4">
      <w:pPr>
        <w:shd w:val="clear" w:color="auto" w:fill="FFFFFF"/>
        <w:spacing w:line="315" w:lineRule="atLeast"/>
        <w:ind w:firstLine="567"/>
        <w:jc w:val="both"/>
        <w:textAlignment w:val="baseline"/>
        <w:rPr>
          <w:color w:val="2D2D2D"/>
          <w:spacing w:val="2"/>
          <w:sz w:val="21"/>
          <w:szCs w:val="21"/>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t xml:space="preserve">Приложение N </w:t>
      </w:r>
      <w:r w:rsidR="004A4716" w:rsidRPr="00E17F7D">
        <w:rPr>
          <w:color w:val="4C4C4C"/>
          <w:spacing w:val="2"/>
          <w:sz w:val="29"/>
          <w:szCs w:val="29"/>
        </w:rPr>
        <w:t>1</w:t>
      </w:r>
      <w:r w:rsidRPr="00E17F7D">
        <w:rPr>
          <w:color w:val="4C4C4C"/>
          <w:spacing w:val="2"/>
          <w:sz w:val="29"/>
          <w:szCs w:val="29"/>
        </w:rPr>
        <w:t>. Заявление о предварительном согласовании предоставления земельного участка</w:t>
      </w:r>
    </w:p>
    <w:p w:rsidR="008C547F" w:rsidRDefault="003E5B19" w:rsidP="008C547F">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t xml:space="preserve">Приложение N </w:t>
      </w:r>
      <w:r w:rsidR="004A4716" w:rsidRPr="00E17F7D">
        <w:rPr>
          <w:color w:val="2D2D2D"/>
          <w:spacing w:val="2"/>
          <w:sz w:val="21"/>
          <w:szCs w:val="21"/>
        </w:rPr>
        <w:t>1</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 xml:space="preserve">муниципальной услуги "Предоставление </w:t>
      </w:r>
      <w:r w:rsidR="008C547F" w:rsidRPr="008C547F">
        <w:rPr>
          <w:color w:val="2D2D2D"/>
          <w:spacing w:val="2"/>
          <w:sz w:val="21"/>
          <w:szCs w:val="21"/>
        </w:rPr>
        <w:t>земельных участков,</w:t>
      </w:r>
    </w:p>
    <w:p w:rsidR="00C43BCD" w:rsidRDefault="008C547F" w:rsidP="008C547F">
      <w:pPr>
        <w:shd w:val="clear" w:color="auto" w:fill="FFFFFF"/>
        <w:spacing w:line="315" w:lineRule="atLeast"/>
        <w:jc w:val="right"/>
        <w:textAlignment w:val="baseline"/>
        <w:rPr>
          <w:color w:val="2D2D2D"/>
          <w:spacing w:val="2"/>
        </w:rPr>
      </w:pPr>
      <w:r w:rsidRPr="008C547F">
        <w:rPr>
          <w:color w:val="2D2D2D"/>
          <w:spacing w:val="2"/>
          <w:sz w:val="21"/>
          <w:szCs w:val="21"/>
        </w:rPr>
        <w:t>находящихся в муниципальной собственности,</w:t>
      </w:r>
    </w:p>
    <w:p w:rsidR="008C547F" w:rsidRDefault="00C43BCD" w:rsidP="008C547F">
      <w:pPr>
        <w:shd w:val="clear" w:color="auto" w:fill="FFFFFF"/>
        <w:spacing w:line="315" w:lineRule="atLeast"/>
        <w:jc w:val="right"/>
        <w:textAlignment w:val="baseline"/>
        <w:rPr>
          <w:color w:val="2D2D2D"/>
          <w:spacing w:val="2"/>
          <w:sz w:val="21"/>
          <w:szCs w:val="21"/>
        </w:rPr>
      </w:pPr>
      <w:r w:rsidRPr="00C43BCD">
        <w:rPr>
          <w:color w:val="2D2D2D"/>
          <w:spacing w:val="2"/>
          <w:sz w:val="21"/>
          <w:szCs w:val="21"/>
        </w:rPr>
        <w:t>и земельных участков, государственная собственность на которые не разграничена,</w:t>
      </w:r>
      <w:r w:rsidR="008C547F" w:rsidRPr="008C547F">
        <w:rPr>
          <w:color w:val="2D2D2D"/>
          <w:spacing w:val="2"/>
          <w:sz w:val="21"/>
          <w:szCs w:val="21"/>
        </w:rPr>
        <w:t xml:space="preserve">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гражданам для индивидуального жилищного строительства,</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 ведения личного подсобного хозяйства в границах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населенного пункта, садоводства, гражданам и </w:t>
      </w:r>
    </w:p>
    <w:p w:rsidR="008C547F"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крестьянским (фермерским) хозяйствам для осуществления </w:t>
      </w:r>
    </w:p>
    <w:p w:rsidR="003E5B19" w:rsidRPr="00E17F7D" w:rsidRDefault="008C547F" w:rsidP="008C547F">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крестьянским (фермерским) хозяйством его деятельности</w:t>
      </w:r>
      <w:r w:rsidR="003E5B19" w:rsidRPr="00E17F7D">
        <w:rPr>
          <w:color w:val="2D2D2D"/>
          <w:spacing w:val="2"/>
          <w:sz w:val="21"/>
          <w:szCs w:val="21"/>
        </w:rPr>
        <w:t>"</w:t>
      </w:r>
    </w:p>
    <w:p w:rsidR="00C11755" w:rsidRDefault="00C11755" w:rsidP="00BD3220">
      <w:pPr>
        <w:shd w:val="clear" w:color="auto" w:fill="FFFFFF"/>
        <w:spacing w:line="315" w:lineRule="atLeast"/>
        <w:ind w:left="4962"/>
        <w:textAlignment w:val="baseline"/>
        <w:rPr>
          <w:color w:val="2D2D2D"/>
          <w:spacing w:val="2"/>
          <w:sz w:val="21"/>
          <w:szCs w:val="21"/>
        </w:rPr>
      </w:pPr>
    </w:p>
    <w:p w:rsidR="00BD3220"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(ки)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lastRenderedPageBreak/>
        <w:t>Фамилия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w:t>
      </w:r>
      <w:r w:rsidR="00BD3220" w:rsidRPr="00E17F7D">
        <w:rPr>
          <w:color w:val="2D2D2D"/>
          <w:spacing w:val="2"/>
          <w:sz w:val="21"/>
          <w:szCs w:val="21"/>
        </w:rPr>
        <w:t>____</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w:t>
      </w:r>
      <w:r w:rsidR="00BD3220" w:rsidRPr="00E17F7D">
        <w:rPr>
          <w:color w:val="2D2D2D"/>
          <w:spacing w:val="2"/>
          <w:sz w:val="21"/>
          <w:szCs w:val="21"/>
        </w:rPr>
        <w:t>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w:t>
      </w:r>
      <w:r w:rsidR="00BD3220" w:rsidRPr="00E17F7D">
        <w:rPr>
          <w:color w:val="2D2D2D"/>
          <w:spacing w:val="2"/>
          <w:sz w:val="21"/>
          <w:szCs w:val="21"/>
        </w:rPr>
        <w:t>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w:t>
      </w:r>
      <w:r w:rsidR="00BD3220" w:rsidRPr="00E17F7D">
        <w:rPr>
          <w:color w:val="2D2D2D"/>
          <w:spacing w:val="2"/>
          <w:sz w:val="21"/>
          <w:szCs w:val="21"/>
        </w:rPr>
        <w:t>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w:t>
      </w:r>
      <w:r w:rsidR="00BD3220" w:rsidRPr="00E17F7D">
        <w:rPr>
          <w:color w:val="2D2D2D"/>
          <w:spacing w:val="2"/>
          <w:sz w:val="21"/>
          <w:szCs w:val="21"/>
        </w:rPr>
        <w:t>___</w:t>
      </w:r>
    </w:p>
    <w:p w:rsidR="00BD3220" w:rsidRPr="00E17F7D" w:rsidRDefault="00BD3220" w:rsidP="00BD3220">
      <w:pPr>
        <w:shd w:val="clear" w:color="auto" w:fill="FFFFFF"/>
        <w:spacing w:line="315" w:lineRule="atLeast"/>
        <w:jc w:val="center"/>
        <w:textAlignment w:val="baseline"/>
        <w:rPr>
          <w:color w:val="2D2D2D"/>
          <w:spacing w:val="2"/>
          <w:sz w:val="21"/>
          <w:szCs w:val="21"/>
        </w:rPr>
      </w:pP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Прошу   предварительно   согласовать   предоставление  земельного  участка,</w:t>
      </w:r>
      <w:r w:rsidR="008C547F">
        <w:rPr>
          <w:color w:val="2D2D2D"/>
          <w:spacing w:val="2"/>
          <w:sz w:val="21"/>
          <w:szCs w:val="21"/>
        </w:rPr>
        <w:t xml:space="preserve"> </w:t>
      </w:r>
      <w:r w:rsidRPr="00E17F7D">
        <w:rPr>
          <w:color w:val="2D2D2D"/>
          <w:spacing w:val="2"/>
          <w:sz w:val="21"/>
          <w:szCs w:val="21"/>
        </w:rPr>
        <w:t>расположенного по адресу:</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границы земельного участка подлежат уточнению в</w:t>
      </w:r>
      <w:r w:rsidR="008C547F">
        <w:rPr>
          <w:color w:val="2D2D2D"/>
          <w:spacing w:val="2"/>
          <w:sz w:val="21"/>
          <w:szCs w:val="21"/>
        </w:rPr>
        <w:t xml:space="preserve"> </w:t>
      </w:r>
      <w:r w:rsidRPr="00E17F7D">
        <w:rPr>
          <w:color w:val="2D2D2D"/>
          <w:spacing w:val="2"/>
          <w:sz w:val="21"/>
          <w:szCs w:val="21"/>
        </w:rPr>
        <w:t>соответствии с ФЗ "О государственном кадастре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(если образование испрашиваемого земельного участка предусмотрено указанным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 или кадастровые номера земельных</w:t>
      </w:r>
      <w:r w:rsidR="008C547F">
        <w:rPr>
          <w:color w:val="2D2D2D"/>
          <w:spacing w:val="2"/>
          <w:sz w:val="21"/>
          <w:szCs w:val="21"/>
        </w:rPr>
        <w:t xml:space="preserve"> </w:t>
      </w:r>
      <w:r w:rsidRPr="00E17F7D">
        <w:rPr>
          <w:color w:val="2D2D2D"/>
          <w:spacing w:val="2"/>
          <w:sz w:val="21"/>
          <w:szCs w:val="21"/>
        </w:rPr>
        <w:t>участков, из которых предусмотрено образование испрашиваемого земельного</w:t>
      </w:r>
      <w:r w:rsidR="008C547F">
        <w:rPr>
          <w:color w:val="2D2D2D"/>
          <w:spacing w:val="2"/>
          <w:sz w:val="21"/>
          <w:szCs w:val="21"/>
        </w:rPr>
        <w:t xml:space="preserve"> </w:t>
      </w:r>
      <w:r w:rsidRPr="00E17F7D">
        <w:rPr>
          <w:color w:val="2D2D2D"/>
          <w:spacing w:val="2"/>
          <w:sz w:val="21"/>
          <w:szCs w:val="21"/>
        </w:rPr>
        <w:t>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сведения о таких земельных участках внесены в</w:t>
      </w:r>
      <w:r w:rsidR="008C547F">
        <w:rPr>
          <w:color w:val="2D2D2D"/>
          <w:spacing w:val="2"/>
          <w:sz w:val="21"/>
          <w:szCs w:val="21"/>
        </w:rPr>
        <w:t xml:space="preserve"> </w:t>
      </w:r>
      <w:r w:rsidRPr="00E17F7D">
        <w:rPr>
          <w:color w:val="2D2D2D"/>
          <w:spacing w:val="2"/>
          <w:sz w:val="21"/>
          <w:szCs w:val="21"/>
        </w:rPr>
        <w:t>государственный кадастр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проведения торгов</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(из числа предусмотренных п. 2 ст. 39.3, ст. 39.5, п. 2 ст. 39.6 или</w:t>
      </w:r>
      <w:r w:rsidR="008C547F">
        <w:rPr>
          <w:color w:val="2D2D2D"/>
          <w:spacing w:val="2"/>
          <w:sz w:val="21"/>
          <w:szCs w:val="21"/>
        </w:rPr>
        <w:t xml:space="preserve"> </w:t>
      </w:r>
      <w:r w:rsidRPr="00E17F7D">
        <w:rPr>
          <w:color w:val="2D2D2D"/>
          <w:spacing w:val="2"/>
          <w:sz w:val="21"/>
          <w:szCs w:val="21"/>
        </w:rPr>
        <w:t>п. 2 ст. 39.10 Земельного кодекса)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Вид права, на котором заявитель желает приобрести земельный участок</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изъятии  земельного участка для государственных или</w:t>
      </w:r>
      <w:r w:rsidR="008C547F">
        <w:rPr>
          <w:color w:val="2D2D2D"/>
          <w:spacing w:val="2"/>
          <w:sz w:val="21"/>
          <w:szCs w:val="21"/>
        </w:rPr>
        <w:t xml:space="preserve"> </w:t>
      </w:r>
      <w:r w:rsidRPr="00E17F7D">
        <w:rPr>
          <w:color w:val="2D2D2D"/>
          <w:spacing w:val="2"/>
          <w:sz w:val="21"/>
          <w:szCs w:val="21"/>
        </w:rPr>
        <w:t>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взамен земельного</w:t>
      </w:r>
      <w:r w:rsidR="008C547F">
        <w:rPr>
          <w:color w:val="2D2D2D"/>
          <w:spacing w:val="2"/>
          <w:sz w:val="21"/>
          <w:szCs w:val="21"/>
        </w:rPr>
        <w:t xml:space="preserve"> </w:t>
      </w:r>
      <w:r w:rsidRPr="00E17F7D">
        <w:rPr>
          <w:color w:val="2D2D2D"/>
          <w:spacing w:val="2"/>
          <w:sz w:val="21"/>
          <w:szCs w:val="21"/>
        </w:rPr>
        <w:t>участка, изымаемого для государственных или 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документа территориального планирования и(или) проекта планировки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для размещения</w:t>
      </w:r>
      <w:r w:rsidR="008C547F">
        <w:rPr>
          <w:color w:val="2D2D2D"/>
          <w:spacing w:val="2"/>
          <w:sz w:val="21"/>
          <w:szCs w:val="21"/>
        </w:rPr>
        <w:t xml:space="preserve"> </w:t>
      </w:r>
      <w:r w:rsidRPr="00E17F7D">
        <w:rPr>
          <w:color w:val="2D2D2D"/>
          <w:spacing w:val="2"/>
          <w:sz w:val="21"/>
          <w:szCs w:val="21"/>
        </w:rPr>
        <w:t>объектов, предусмотренных указанными документом и (или)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lastRenderedPageBreak/>
        <w:t>Приложение:</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 " ________________ 20</w:t>
      </w:r>
      <w:r w:rsidR="008C547F">
        <w:rPr>
          <w:color w:val="2D2D2D"/>
          <w:spacing w:val="2"/>
          <w:sz w:val="21"/>
          <w:szCs w:val="21"/>
        </w:rPr>
        <w:t>2</w:t>
      </w:r>
      <w:r w:rsidRPr="00E17F7D">
        <w:rPr>
          <w:color w:val="2D2D2D"/>
          <w:spacing w:val="2"/>
          <w:sz w:val="21"/>
          <w:szCs w:val="21"/>
        </w:rPr>
        <w:t>_ г.                                  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C11755" w:rsidRDefault="00C11755"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t xml:space="preserve">Приложение N </w:t>
      </w:r>
      <w:r w:rsidR="008C547F">
        <w:rPr>
          <w:color w:val="4C4C4C"/>
          <w:spacing w:val="2"/>
          <w:sz w:val="29"/>
          <w:szCs w:val="29"/>
        </w:rPr>
        <w:t>2</w:t>
      </w:r>
      <w:r w:rsidRPr="00E17F7D">
        <w:rPr>
          <w:color w:val="4C4C4C"/>
          <w:spacing w:val="2"/>
          <w:sz w:val="29"/>
          <w:szCs w:val="29"/>
        </w:rPr>
        <w:t>. Заявление о предоставлении земельного участка</w:t>
      </w:r>
    </w:p>
    <w:p w:rsidR="008C547F"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8C547F">
        <w:rPr>
          <w:color w:val="2D2D2D"/>
          <w:spacing w:val="2"/>
          <w:sz w:val="21"/>
          <w:szCs w:val="21"/>
        </w:rPr>
        <w:t>2</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 xml:space="preserve">муниципальной услуги "Предоставление </w:t>
      </w:r>
      <w:r w:rsidR="008C547F" w:rsidRPr="008C547F">
        <w:rPr>
          <w:color w:val="2D2D2D"/>
          <w:spacing w:val="2"/>
          <w:sz w:val="21"/>
          <w:szCs w:val="21"/>
        </w:rPr>
        <w:t>земельных участков,</w:t>
      </w:r>
    </w:p>
    <w:p w:rsidR="00C43BCD" w:rsidRDefault="008C547F" w:rsidP="00C43BCD">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находящихся в муниципальной собственности, </w:t>
      </w:r>
    </w:p>
    <w:p w:rsidR="00C43BCD" w:rsidRDefault="00C43BCD" w:rsidP="00C43BCD">
      <w:pPr>
        <w:shd w:val="clear" w:color="auto" w:fill="FFFFFF"/>
        <w:spacing w:line="315" w:lineRule="atLeast"/>
        <w:jc w:val="right"/>
        <w:textAlignment w:val="baseline"/>
        <w:rPr>
          <w:color w:val="2D2D2D"/>
          <w:spacing w:val="2"/>
          <w:sz w:val="21"/>
          <w:szCs w:val="21"/>
        </w:rPr>
      </w:pPr>
      <w:r w:rsidRPr="00C43BCD">
        <w:rPr>
          <w:color w:val="2D2D2D"/>
          <w:spacing w:val="2"/>
          <w:sz w:val="21"/>
          <w:szCs w:val="21"/>
        </w:rPr>
        <w:t>и земельных участков, государственная собственность на которые не разграничена,</w:t>
      </w:r>
      <w:r w:rsidRPr="008C547F">
        <w:rPr>
          <w:color w:val="2D2D2D"/>
          <w:spacing w:val="2"/>
          <w:sz w:val="21"/>
          <w:szCs w:val="21"/>
        </w:rPr>
        <w:t xml:space="preserve">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гражданам для индивидуального жилищного строительства,</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 ведения личного подсобного хозяйства в границах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населенного пункта, садоводства, гражданам и </w:t>
      </w:r>
    </w:p>
    <w:p w:rsidR="008C547F"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 xml:space="preserve">крестьянским (фермерским) хозяйствам для осуществления </w:t>
      </w:r>
    </w:p>
    <w:p w:rsidR="003E5B19" w:rsidRPr="00E17F7D" w:rsidRDefault="008C547F" w:rsidP="003E5B19">
      <w:pPr>
        <w:shd w:val="clear" w:color="auto" w:fill="FFFFFF"/>
        <w:spacing w:line="315" w:lineRule="atLeast"/>
        <w:jc w:val="right"/>
        <w:textAlignment w:val="baseline"/>
        <w:rPr>
          <w:color w:val="2D2D2D"/>
          <w:spacing w:val="2"/>
          <w:sz w:val="21"/>
          <w:szCs w:val="21"/>
        </w:rPr>
      </w:pPr>
      <w:r w:rsidRPr="008C547F">
        <w:rPr>
          <w:color w:val="2D2D2D"/>
          <w:spacing w:val="2"/>
          <w:sz w:val="21"/>
          <w:szCs w:val="21"/>
        </w:rPr>
        <w:t>крестьянским (фермерским) хозяйством его деятельности</w:t>
      </w:r>
      <w:r w:rsidR="003E5B19"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lastRenderedPageBreak/>
        <w:t>от гражданина (ки)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____________________________</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w:t>
      </w:r>
      <w:r w:rsidR="00B902C6" w:rsidRPr="00E17F7D">
        <w:rPr>
          <w:color w:val="2D2D2D"/>
          <w:spacing w:val="2"/>
          <w:sz w:val="21"/>
          <w:szCs w:val="21"/>
        </w:rPr>
        <w:t>______________________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w:t>
      </w:r>
      <w:r w:rsidR="00B902C6" w:rsidRPr="00E17F7D">
        <w:rPr>
          <w:color w:val="2D2D2D"/>
          <w:spacing w:val="2"/>
          <w:sz w:val="21"/>
          <w:szCs w:val="21"/>
        </w:rPr>
        <w:t>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w:t>
      </w:r>
      <w:r w:rsidR="00B902C6" w:rsidRPr="00E17F7D">
        <w:rPr>
          <w:color w:val="2D2D2D"/>
          <w:spacing w:val="2"/>
          <w:sz w:val="18"/>
          <w:szCs w:val="18"/>
        </w:rPr>
        <w:t>,</w:t>
      </w:r>
      <w:r w:rsidRPr="00E17F7D">
        <w:rPr>
          <w:color w:val="2D2D2D"/>
          <w:spacing w:val="2"/>
          <w:sz w:val="18"/>
          <w:szCs w:val="18"/>
        </w:rPr>
        <w:t> п. 2 ст. 39.10, 39.20 Земельного кодекса РФ)</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B902C6"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8C547F" w:rsidP="003E5B19">
      <w:pPr>
        <w:shd w:val="clear" w:color="auto" w:fill="FFFFFF"/>
        <w:spacing w:line="315" w:lineRule="atLeast"/>
        <w:textAlignment w:val="baseline"/>
        <w:rPr>
          <w:color w:val="2D2D2D"/>
          <w:spacing w:val="2"/>
          <w:sz w:val="21"/>
          <w:szCs w:val="21"/>
        </w:rPr>
      </w:pPr>
      <w:r>
        <w:rPr>
          <w:color w:val="2D2D2D"/>
          <w:spacing w:val="2"/>
          <w:sz w:val="21"/>
          <w:szCs w:val="21"/>
        </w:rPr>
        <w:br/>
        <w:t>"__" ________________ 202</w:t>
      </w:r>
      <w:r w:rsidR="003E5B19" w:rsidRPr="00E17F7D">
        <w:rPr>
          <w:color w:val="2D2D2D"/>
          <w:spacing w:val="2"/>
          <w:sz w:val="21"/>
          <w:szCs w:val="21"/>
        </w:rPr>
        <w:t>_ г.                    __________________________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sectPr w:rsidR="003E5B19" w:rsidRPr="00E17F7D" w:rsidSect="0061745D">
      <w:headerReference w:type="even" r:id="rId3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76B" w:rsidRDefault="0089376B">
      <w:r>
        <w:separator/>
      </w:r>
    </w:p>
  </w:endnote>
  <w:endnote w:type="continuationSeparator" w:id="1">
    <w:p w:rsidR="0089376B" w:rsidRDefault="00893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76B" w:rsidRDefault="0089376B">
      <w:r>
        <w:separator/>
      </w:r>
    </w:p>
  </w:footnote>
  <w:footnote w:type="continuationSeparator" w:id="1">
    <w:p w:rsidR="0089376B" w:rsidRDefault="00893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83" w:rsidRDefault="00E72783" w:rsidP="00ED66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E72783" w:rsidRDefault="00E72783" w:rsidP="00437FF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0"/>
    <w:footnote w:id="1"/>
  </w:footnotePr>
  <w:endnotePr>
    <w:endnote w:id="0"/>
    <w:endnote w:id="1"/>
  </w:endnotePr>
  <w:compat/>
  <w:rsids>
    <w:rsidRoot w:val="00437FFB"/>
    <w:rsid w:val="0000176B"/>
    <w:rsid w:val="000320E9"/>
    <w:rsid w:val="000332A0"/>
    <w:rsid w:val="00036ED2"/>
    <w:rsid w:val="000371B0"/>
    <w:rsid w:val="000429A8"/>
    <w:rsid w:val="00043B8A"/>
    <w:rsid w:val="00045811"/>
    <w:rsid w:val="00057A83"/>
    <w:rsid w:val="00057C8D"/>
    <w:rsid w:val="00064074"/>
    <w:rsid w:val="000705C2"/>
    <w:rsid w:val="00070AFB"/>
    <w:rsid w:val="00070F18"/>
    <w:rsid w:val="000714E6"/>
    <w:rsid w:val="00071576"/>
    <w:rsid w:val="000715B7"/>
    <w:rsid w:val="00072B82"/>
    <w:rsid w:val="00072C53"/>
    <w:rsid w:val="000732AC"/>
    <w:rsid w:val="00074705"/>
    <w:rsid w:val="00077C48"/>
    <w:rsid w:val="00081554"/>
    <w:rsid w:val="00083B16"/>
    <w:rsid w:val="00084EF0"/>
    <w:rsid w:val="00087001"/>
    <w:rsid w:val="00090D76"/>
    <w:rsid w:val="000939D3"/>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0599"/>
    <w:rsid w:val="00102174"/>
    <w:rsid w:val="001032DB"/>
    <w:rsid w:val="0011074B"/>
    <w:rsid w:val="00111280"/>
    <w:rsid w:val="0011559B"/>
    <w:rsid w:val="001158CD"/>
    <w:rsid w:val="00117234"/>
    <w:rsid w:val="00122573"/>
    <w:rsid w:val="00125DDD"/>
    <w:rsid w:val="00127FCB"/>
    <w:rsid w:val="00131BCF"/>
    <w:rsid w:val="00136193"/>
    <w:rsid w:val="001508FC"/>
    <w:rsid w:val="00151E21"/>
    <w:rsid w:val="00152474"/>
    <w:rsid w:val="001563E9"/>
    <w:rsid w:val="001614EF"/>
    <w:rsid w:val="00165EA5"/>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99E"/>
    <w:rsid w:val="00226D27"/>
    <w:rsid w:val="00232F83"/>
    <w:rsid w:val="00233420"/>
    <w:rsid w:val="002340E7"/>
    <w:rsid w:val="002357C0"/>
    <w:rsid w:val="00237ECF"/>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F1BE2"/>
    <w:rsid w:val="002F2B4A"/>
    <w:rsid w:val="002F38B4"/>
    <w:rsid w:val="002F4D5B"/>
    <w:rsid w:val="0030250C"/>
    <w:rsid w:val="00303BE6"/>
    <w:rsid w:val="003110EE"/>
    <w:rsid w:val="00316E30"/>
    <w:rsid w:val="003176A0"/>
    <w:rsid w:val="00324FA6"/>
    <w:rsid w:val="003316A4"/>
    <w:rsid w:val="00343633"/>
    <w:rsid w:val="00343C68"/>
    <w:rsid w:val="0034520B"/>
    <w:rsid w:val="00350B57"/>
    <w:rsid w:val="00353C12"/>
    <w:rsid w:val="00361EC2"/>
    <w:rsid w:val="00363D41"/>
    <w:rsid w:val="00366F5C"/>
    <w:rsid w:val="0037768B"/>
    <w:rsid w:val="00382A96"/>
    <w:rsid w:val="0039039A"/>
    <w:rsid w:val="00391A59"/>
    <w:rsid w:val="00392039"/>
    <w:rsid w:val="00395F7A"/>
    <w:rsid w:val="003A0591"/>
    <w:rsid w:val="003A0E7D"/>
    <w:rsid w:val="003A15FB"/>
    <w:rsid w:val="003A1DCE"/>
    <w:rsid w:val="003A4959"/>
    <w:rsid w:val="003B2730"/>
    <w:rsid w:val="003B49D0"/>
    <w:rsid w:val="003B7FAD"/>
    <w:rsid w:val="003C06D5"/>
    <w:rsid w:val="003C3BE4"/>
    <w:rsid w:val="003C6281"/>
    <w:rsid w:val="003D2FED"/>
    <w:rsid w:val="003D559D"/>
    <w:rsid w:val="003D5841"/>
    <w:rsid w:val="003D71A8"/>
    <w:rsid w:val="003E3408"/>
    <w:rsid w:val="003E5B19"/>
    <w:rsid w:val="003E63A8"/>
    <w:rsid w:val="003E7853"/>
    <w:rsid w:val="003F0EDB"/>
    <w:rsid w:val="003F3E54"/>
    <w:rsid w:val="003F4CB0"/>
    <w:rsid w:val="003F64C5"/>
    <w:rsid w:val="003F7440"/>
    <w:rsid w:val="003F798E"/>
    <w:rsid w:val="00400A64"/>
    <w:rsid w:val="0040142B"/>
    <w:rsid w:val="00401C42"/>
    <w:rsid w:val="00410232"/>
    <w:rsid w:val="0041227E"/>
    <w:rsid w:val="00413256"/>
    <w:rsid w:val="00417881"/>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143E"/>
    <w:rsid w:val="00463A5E"/>
    <w:rsid w:val="0046482B"/>
    <w:rsid w:val="0047291C"/>
    <w:rsid w:val="00472BE8"/>
    <w:rsid w:val="0047428C"/>
    <w:rsid w:val="00475FB9"/>
    <w:rsid w:val="00476D55"/>
    <w:rsid w:val="00484B9A"/>
    <w:rsid w:val="00486270"/>
    <w:rsid w:val="0048667A"/>
    <w:rsid w:val="0048779A"/>
    <w:rsid w:val="00492D5E"/>
    <w:rsid w:val="004A44BE"/>
    <w:rsid w:val="004A4716"/>
    <w:rsid w:val="004A6A02"/>
    <w:rsid w:val="004B0891"/>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25B1"/>
    <w:rsid w:val="005132EC"/>
    <w:rsid w:val="00517553"/>
    <w:rsid w:val="00523C05"/>
    <w:rsid w:val="005260A3"/>
    <w:rsid w:val="0052710E"/>
    <w:rsid w:val="0053225E"/>
    <w:rsid w:val="00532E2D"/>
    <w:rsid w:val="00533C3C"/>
    <w:rsid w:val="005408B7"/>
    <w:rsid w:val="00541C31"/>
    <w:rsid w:val="00543FB1"/>
    <w:rsid w:val="005443EB"/>
    <w:rsid w:val="005449DF"/>
    <w:rsid w:val="00550110"/>
    <w:rsid w:val="00551235"/>
    <w:rsid w:val="00552A26"/>
    <w:rsid w:val="00556628"/>
    <w:rsid w:val="0055740E"/>
    <w:rsid w:val="00560115"/>
    <w:rsid w:val="00564F80"/>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4862"/>
    <w:rsid w:val="00660399"/>
    <w:rsid w:val="00666B97"/>
    <w:rsid w:val="00671F8A"/>
    <w:rsid w:val="00673950"/>
    <w:rsid w:val="0067554D"/>
    <w:rsid w:val="00676F94"/>
    <w:rsid w:val="0067785A"/>
    <w:rsid w:val="00681E43"/>
    <w:rsid w:val="00687DBA"/>
    <w:rsid w:val="00690A02"/>
    <w:rsid w:val="00692D64"/>
    <w:rsid w:val="006934D7"/>
    <w:rsid w:val="006A0EA3"/>
    <w:rsid w:val="006A5A52"/>
    <w:rsid w:val="006B0581"/>
    <w:rsid w:val="006B386E"/>
    <w:rsid w:val="006B6E6F"/>
    <w:rsid w:val="006C36C5"/>
    <w:rsid w:val="006C6E06"/>
    <w:rsid w:val="006C7757"/>
    <w:rsid w:val="006D02B4"/>
    <w:rsid w:val="006D074C"/>
    <w:rsid w:val="006D39E4"/>
    <w:rsid w:val="006D6CE2"/>
    <w:rsid w:val="006E1E28"/>
    <w:rsid w:val="006E70E5"/>
    <w:rsid w:val="006F3479"/>
    <w:rsid w:val="006F5B6E"/>
    <w:rsid w:val="006F5C7C"/>
    <w:rsid w:val="006F63C0"/>
    <w:rsid w:val="006F7F0E"/>
    <w:rsid w:val="0070376E"/>
    <w:rsid w:val="00714410"/>
    <w:rsid w:val="00715F9A"/>
    <w:rsid w:val="00717AB4"/>
    <w:rsid w:val="007246A7"/>
    <w:rsid w:val="00730F45"/>
    <w:rsid w:val="00734366"/>
    <w:rsid w:val="00735444"/>
    <w:rsid w:val="00736B5A"/>
    <w:rsid w:val="00740D76"/>
    <w:rsid w:val="00741FAA"/>
    <w:rsid w:val="007425B1"/>
    <w:rsid w:val="00742D43"/>
    <w:rsid w:val="00743A46"/>
    <w:rsid w:val="00746E8C"/>
    <w:rsid w:val="007472E1"/>
    <w:rsid w:val="00752224"/>
    <w:rsid w:val="00753E7E"/>
    <w:rsid w:val="00756967"/>
    <w:rsid w:val="007618C7"/>
    <w:rsid w:val="007634C3"/>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27CD2"/>
    <w:rsid w:val="00831AB6"/>
    <w:rsid w:val="00832319"/>
    <w:rsid w:val="008345B3"/>
    <w:rsid w:val="00834DA6"/>
    <w:rsid w:val="00836744"/>
    <w:rsid w:val="008409F5"/>
    <w:rsid w:val="008435F6"/>
    <w:rsid w:val="00843A66"/>
    <w:rsid w:val="0085064A"/>
    <w:rsid w:val="0085639A"/>
    <w:rsid w:val="0085799A"/>
    <w:rsid w:val="00864F1B"/>
    <w:rsid w:val="008721F3"/>
    <w:rsid w:val="00872780"/>
    <w:rsid w:val="00874B9E"/>
    <w:rsid w:val="00874D7B"/>
    <w:rsid w:val="008801F3"/>
    <w:rsid w:val="008813FA"/>
    <w:rsid w:val="0088142B"/>
    <w:rsid w:val="00887320"/>
    <w:rsid w:val="00892718"/>
    <w:rsid w:val="0089376B"/>
    <w:rsid w:val="00893774"/>
    <w:rsid w:val="00894413"/>
    <w:rsid w:val="00896A54"/>
    <w:rsid w:val="008A1CD9"/>
    <w:rsid w:val="008A6A10"/>
    <w:rsid w:val="008A7AF4"/>
    <w:rsid w:val="008B117A"/>
    <w:rsid w:val="008B2114"/>
    <w:rsid w:val="008B5484"/>
    <w:rsid w:val="008C1BD7"/>
    <w:rsid w:val="008C25AC"/>
    <w:rsid w:val="008C547F"/>
    <w:rsid w:val="008C7EC9"/>
    <w:rsid w:val="008D3C92"/>
    <w:rsid w:val="008D59C7"/>
    <w:rsid w:val="008D66CA"/>
    <w:rsid w:val="008D6CBA"/>
    <w:rsid w:val="008E257A"/>
    <w:rsid w:val="008E2935"/>
    <w:rsid w:val="008F717A"/>
    <w:rsid w:val="008F71F0"/>
    <w:rsid w:val="00900CEE"/>
    <w:rsid w:val="0090480D"/>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623B"/>
    <w:rsid w:val="00A063DE"/>
    <w:rsid w:val="00A06E49"/>
    <w:rsid w:val="00A07576"/>
    <w:rsid w:val="00A1459C"/>
    <w:rsid w:val="00A171C5"/>
    <w:rsid w:val="00A20C08"/>
    <w:rsid w:val="00A248D9"/>
    <w:rsid w:val="00A30508"/>
    <w:rsid w:val="00A35EF2"/>
    <w:rsid w:val="00A44ADA"/>
    <w:rsid w:val="00A46ED2"/>
    <w:rsid w:val="00A5047C"/>
    <w:rsid w:val="00A51724"/>
    <w:rsid w:val="00A54CDF"/>
    <w:rsid w:val="00A56C10"/>
    <w:rsid w:val="00A5742F"/>
    <w:rsid w:val="00A62F55"/>
    <w:rsid w:val="00A71F7D"/>
    <w:rsid w:val="00A74F65"/>
    <w:rsid w:val="00A82BC0"/>
    <w:rsid w:val="00A82C3B"/>
    <w:rsid w:val="00A84DF1"/>
    <w:rsid w:val="00A85C95"/>
    <w:rsid w:val="00A90DEE"/>
    <w:rsid w:val="00A9183B"/>
    <w:rsid w:val="00A92854"/>
    <w:rsid w:val="00A929DE"/>
    <w:rsid w:val="00A9323C"/>
    <w:rsid w:val="00A96934"/>
    <w:rsid w:val="00AA056B"/>
    <w:rsid w:val="00AA295B"/>
    <w:rsid w:val="00AA464D"/>
    <w:rsid w:val="00AA7001"/>
    <w:rsid w:val="00AB2EB3"/>
    <w:rsid w:val="00AB352F"/>
    <w:rsid w:val="00AC74F3"/>
    <w:rsid w:val="00AD15E4"/>
    <w:rsid w:val="00AD6895"/>
    <w:rsid w:val="00AD6AE0"/>
    <w:rsid w:val="00AF369A"/>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858"/>
    <w:rsid w:val="00B661A2"/>
    <w:rsid w:val="00B673E4"/>
    <w:rsid w:val="00B73385"/>
    <w:rsid w:val="00B737E8"/>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1755"/>
    <w:rsid w:val="00C12864"/>
    <w:rsid w:val="00C1741A"/>
    <w:rsid w:val="00C1787F"/>
    <w:rsid w:val="00C20141"/>
    <w:rsid w:val="00C22930"/>
    <w:rsid w:val="00C22C9B"/>
    <w:rsid w:val="00C25BE7"/>
    <w:rsid w:val="00C26FE2"/>
    <w:rsid w:val="00C341A1"/>
    <w:rsid w:val="00C35919"/>
    <w:rsid w:val="00C43BCD"/>
    <w:rsid w:val="00C50DB2"/>
    <w:rsid w:val="00C50E1D"/>
    <w:rsid w:val="00C54A4C"/>
    <w:rsid w:val="00C5509B"/>
    <w:rsid w:val="00C55919"/>
    <w:rsid w:val="00C62BD4"/>
    <w:rsid w:val="00C6461D"/>
    <w:rsid w:val="00C70C6C"/>
    <w:rsid w:val="00C727BE"/>
    <w:rsid w:val="00C72D08"/>
    <w:rsid w:val="00C74B8F"/>
    <w:rsid w:val="00C74FB9"/>
    <w:rsid w:val="00C80D07"/>
    <w:rsid w:val="00C818EE"/>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E7292"/>
    <w:rsid w:val="00CF0147"/>
    <w:rsid w:val="00CF3625"/>
    <w:rsid w:val="00D00636"/>
    <w:rsid w:val="00D00D2C"/>
    <w:rsid w:val="00D03299"/>
    <w:rsid w:val="00D046A5"/>
    <w:rsid w:val="00D07535"/>
    <w:rsid w:val="00D07AC5"/>
    <w:rsid w:val="00D14B56"/>
    <w:rsid w:val="00D15AC2"/>
    <w:rsid w:val="00D2007B"/>
    <w:rsid w:val="00D20C15"/>
    <w:rsid w:val="00D27092"/>
    <w:rsid w:val="00D3081A"/>
    <w:rsid w:val="00D41198"/>
    <w:rsid w:val="00D45864"/>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2610"/>
    <w:rsid w:val="00DA4DB7"/>
    <w:rsid w:val="00DA7F2E"/>
    <w:rsid w:val="00DB3CBA"/>
    <w:rsid w:val="00DB4896"/>
    <w:rsid w:val="00DB4B53"/>
    <w:rsid w:val="00DB5245"/>
    <w:rsid w:val="00DB7AB7"/>
    <w:rsid w:val="00DC180D"/>
    <w:rsid w:val="00DC4409"/>
    <w:rsid w:val="00DC69E9"/>
    <w:rsid w:val="00DD2116"/>
    <w:rsid w:val="00DD4ECE"/>
    <w:rsid w:val="00DE1CFF"/>
    <w:rsid w:val="00DE31EB"/>
    <w:rsid w:val="00DE33DB"/>
    <w:rsid w:val="00DE4B5E"/>
    <w:rsid w:val="00DE5282"/>
    <w:rsid w:val="00DE6B41"/>
    <w:rsid w:val="00DE6F38"/>
    <w:rsid w:val="00DE764F"/>
    <w:rsid w:val="00DF0996"/>
    <w:rsid w:val="00DF4660"/>
    <w:rsid w:val="00E05FF4"/>
    <w:rsid w:val="00E1007B"/>
    <w:rsid w:val="00E10220"/>
    <w:rsid w:val="00E12626"/>
    <w:rsid w:val="00E157AE"/>
    <w:rsid w:val="00E17F7D"/>
    <w:rsid w:val="00E2121A"/>
    <w:rsid w:val="00E23B86"/>
    <w:rsid w:val="00E31406"/>
    <w:rsid w:val="00E334A4"/>
    <w:rsid w:val="00E36483"/>
    <w:rsid w:val="00E401AE"/>
    <w:rsid w:val="00E443F3"/>
    <w:rsid w:val="00E50765"/>
    <w:rsid w:val="00E53BFD"/>
    <w:rsid w:val="00E6164D"/>
    <w:rsid w:val="00E621B0"/>
    <w:rsid w:val="00E72110"/>
    <w:rsid w:val="00E72783"/>
    <w:rsid w:val="00E733A9"/>
    <w:rsid w:val="00E8296A"/>
    <w:rsid w:val="00E82C44"/>
    <w:rsid w:val="00E870CE"/>
    <w:rsid w:val="00E873AA"/>
    <w:rsid w:val="00E93ECF"/>
    <w:rsid w:val="00EA2C01"/>
    <w:rsid w:val="00EA6CDF"/>
    <w:rsid w:val="00EA7B96"/>
    <w:rsid w:val="00EB1495"/>
    <w:rsid w:val="00EB2FEB"/>
    <w:rsid w:val="00EB4DB7"/>
    <w:rsid w:val="00EB606B"/>
    <w:rsid w:val="00EC31B9"/>
    <w:rsid w:val="00EC3512"/>
    <w:rsid w:val="00ED0CB5"/>
    <w:rsid w:val="00ED4A28"/>
    <w:rsid w:val="00ED58D1"/>
    <w:rsid w:val="00ED663B"/>
    <w:rsid w:val="00EE1225"/>
    <w:rsid w:val="00EE6E44"/>
    <w:rsid w:val="00EF11B7"/>
    <w:rsid w:val="00EF32C3"/>
    <w:rsid w:val="00EF500D"/>
    <w:rsid w:val="00F00358"/>
    <w:rsid w:val="00F02075"/>
    <w:rsid w:val="00F1556D"/>
    <w:rsid w:val="00F279CA"/>
    <w:rsid w:val="00F32347"/>
    <w:rsid w:val="00F3234C"/>
    <w:rsid w:val="00F32AC5"/>
    <w:rsid w:val="00F358DB"/>
    <w:rsid w:val="00F36B08"/>
    <w:rsid w:val="00F430A0"/>
    <w:rsid w:val="00F43B8A"/>
    <w:rsid w:val="00F531F0"/>
    <w:rsid w:val="00F5766D"/>
    <w:rsid w:val="00F57CF9"/>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1CC5"/>
    <w:rsid w:val="00FB4A1F"/>
    <w:rsid w:val="00FB54E1"/>
    <w:rsid w:val="00FC39D8"/>
    <w:rsid w:val="00FC6A18"/>
    <w:rsid w:val="00FC73F0"/>
    <w:rsid w:val="00FC77FA"/>
    <w:rsid w:val="00FD0C6C"/>
    <w:rsid w:val="00FD2121"/>
    <w:rsid w:val="00FD3630"/>
    <w:rsid w:val="00FD4853"/>
    <w:rsid w:val="00FD61F8"/>
    <w:rsid w:val="00FD7D8D"/>
    <w:rsid w:val="00FE14E4"/>
    <w:rsid w:val="00FE15E0"/>
    <w:rsid w:val="00FE383F"/>
    <w:rsid w:val="00FE4729"/>
    <w:rsid w:val="00FE53B2"/>
    <w:rsid w:val="00FE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style>
  <w:style w:type="character" w:customStyle="1" w:styleId="af1">
    <w:name w:val="Основной текст Знак"/>
    <w:link w:val="af0"/>
    <w:rsid w:val="001D249C"/>
    <w:rPr>
      <w:sz w:val="24"/>
      <w:szCs w:val="24"/>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iPriority w:val="99"/>
    <w:unhideWhenUsed/>
    <w:rsid w:val="001D249C"/>
    <w:pPr>
      <w:spacing w:after="120"/>
    </w:pPr>
    <w:rPr>
      <w:lang w:val="x-none" w:eastAsia="x-none"/>
    </w:rPr>
  </w:style>
  <w:style w:type="character" w:customStyle="1" w:styleId="af1">
    <w:name w:val="Основной текст Знак"/>
    <w:link w:val="af0"/>
    <w:uiPriority w:val="99"/>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818227264">
      <w:bodyDiv w:val="1"/>
      <w:marLeft w:val="0"/>
      <w:marRight w:val="0"/>
      <w:marTop w:val="0"/>
      <w:marBottom w:val="0"/>
      <w:divBdr>
        <w:top w:val="none" w:sz="0" w:space="0" w:color="auto"/>
        <w:left w:val="none" w:sz="0" w:space="0" w:color="auto"/>
        <w:bottom w:val="none" w:sz="0" w:space="0" w:color="auto"/>
        <w:right w:val="none" w:sz="0" w:space="0" w:color="auto"/>
      </w:divBdr>
    </w:div>
    <w:div w:id="987245312">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1749379733">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288125"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420346242" TargetMode="External"/><Relationship Id="rId3" Type="http://schemas.openxmlformats.org/officeDocument/2006/relationships/styles" Target="styles.xml"/><Relationship Id="rId21" Type="http://schemas.openxmlformats.org/officeDocument/2006/relationships/hyperlink" Target="http://docs.cntd.ru/document/902053803" TargetMode="External"/><Relationship Id="rId7" Type="http://schemas.openxmlformats.org/officeDocument/2006/relationships/endnotes" Target="endnotes.xml"/><Relationship Id="rId12" Type="http://schemas.openxmlformats.org/officeDocument/2006/relationships/hyperlink" Target="consultantplus://offline/ref=8BD3538C38C5797EE9B0F6713B5FDBBBA8E51038A450CE13AE019DE903F1CBF6218FCB7A63F1AF09EDC3FBEB5101550D9492D74A79B0BCB6K2D8M"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420346242"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744100004" TargetMode="External"/><Relationship Id="rId29"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http://docs.cntd.ru/document/9014513"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744100004" TargetMode="External"/><Relationship Id="rId28"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8/" TargetMode="External"/><Relationship Id="rId10" Type="http://schemas.openxmlformats.org/officeDocument/2006/relationships/hyperlink" Target="mailto:malderadm@yandex.ru" TargetMode="External"/><Relationship Id="rId19" Type="http://schemas.openxmlformats.org/officeDocument/2006/relationships/hyperlink" Target="http://docs.cntd.ru/document/7441000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apkzio@yandex.ru" TargetMode="External"/><Relationship Id="rId14" Type="http://schemas.openxmlformats.org/officeDocument/2006/relationships/hyperlink" Target="http://docs.cntd.ru/document/902366361" TargetMode="External"/><Relationship Id="rId22" Type="http://schemas.openxmlformats.org/officeDocument/2006/relationships/hyperlink" Target="http://docs.cntd.ru/document/744100004" TargetMode="External"/><Relationship Id="rId27"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5EB4-1B97-450C-A6B9-6230DAE0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41</Pages>
  <Words>18227</Words>
  <Characters>103896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121880</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Компьютер</dc:creator>
  <cp:lastModifiedBy>ADMIN</cp:lastModifiedBy>
  <cp:revision>5</cp:revision>
  <cp:lastPrinted>2020-01-10T06:59:00Z</cp:lastPrinted>
  <dcterms:created xsi:type="dcterms:W3CDTF">2020-12-21T09:06:00Z</dcterms:created>
  <dcterms:modified xsi:type="dcterms:W3CDTF">2020-12-21T11:44:00Z</dcterms:modified>
</cp:coreProperties>
</file>