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>Перечень нормативных правовых актов, регулирующих предоставление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6C09B3">
        <w:rPr>
          <w:rFonts w:ascii="Times New Roman" w:hAnsi="Times New Roman"/>
          <w:sz w:val="16"/>
          <w:szCs w:val="16"/>
        </w:rPr>
        <w:t>муниципальной услуги «</w:t>
      </w:r>
      <w:r w:rsidR="00457D1A" w:rsidRPr="00457D1A">
        <w:rPr>
          <w:rFonts w:ascii="Times New Roman" w:hAnsi="Times New Roman"/>
          <w:sz w:val="16"/>
          <w:szCs w:val="16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6C09B3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>:</w:t>
      </w:r>
    </w:p>
    <w:p w:rsidR="00B3727E" w:rsidRPr="00B3727E" w:rsidRDefault="00AB0EA3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5" w:history="1">
        <w:r w:rsidR="00B3727E" w:rsidRPr="00B3727E">
          <w:rPr>
            <w:rFonts w:ascii="Times New Roman" w:hAnsi="Times New Roman"/>
            <w:sz w:val="16"/>
            <w:szCs w:val="16"/>
          </w:rPr>
          <w:t>Конституцией Российской Федерации</w:t>
        </w:r>
      </w:hyperlink>
      <w:r w:rsidR="00B3727E" w:rsidRPr="00B3727E">
        <w:rPr>
          <w:rFonts w:ascii="Times New Roman" w:hAnsi="Times New Roman"/>
          <w:sz w:val="16"/>
          <w:szCs w:val="16"/>
        </w:rPr>
        <w:t> (текст опубликован в издании "Российская газета" от 25.12.93 N 237);</w:t>
      </w:r>
    </w:p>
    <w:p w:rsidR="00B3727E" w:rsidRPr="00B3727E" w:rsidRDefault="00AB0EA3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6" w:history="1">
        <w:r w:rsidR="00B3727E" w:rsidRPr="00B3727E">
          <w:rPr>
            <w:rFonts w:ascii="Times New Roman" w:hAnsi="Times New Roman"/>
            <w:sz w:val="16"/>
            <w:szCs w:val="16"/>
          </w:rPr>
          <w:t>Земельным кодексом Российской Федерации от 25.10.2001 N 136-ФЗ</w:t>
        </w:r>
      </w:hyperlink>
      <w:r w:rsidR="00B3727E"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29.10.2001 N 44, статья 4147);</w:t>
      </w:r>
    </w:p>
    <w:p w:rsidR="00B3727E" w:rsidRPr="00B3727E" w:rsidRDefault="00AB0EA3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7" w:history="1">
        <w:r w:rsidR="00B3727E" w:rsidRPr="00B3727E">
          <w:rPr>
            <w:rFonts w:ascii="Times New Roman" w:hAnsi="Times New Roman"/>
            <w:sz w:val="16"/>
            <w:szCs w:val="16"/>
          </w:rPr>
          <w:t>Федеральным законом от 25.10.2001 N 137-ФЗ "О введении в действие Земельного кодекса Российской Федерации"</w:t>
        </w:r>
      </w:hyperlink>
      <w:r w:rsidR="00B3727E"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29.10.2001 N 44, статья 4148);</w:t>
      </w:r>
    </w:p>
    <w:p w:rsidR="00B3727E" w:rsidRPr="00B3727E" w:rsidRDefault="00AB0EA3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8" w:history="1">
        <w:r w:rsidR="00B3727E" w:rsidRPr="00B3727E">
          <w:rPr>
            <w:rFonts w:ascii="Times New Roman" w:hAnsi="Times New Roman"/>
            <w:sz w:val="16"/>
            <w:szCs w:val="1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B3727E"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06.10.2003 N 40, статья 3822);</w:t>
      </w:r>
    </w:p>
    <w:p w:rsidR="00B3727E" w:rsidRDefault="00AB0EA3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9" w:history="1">
        <w:r w:rsidR="00B3727E" w:rsidRPr="00B3727E">
          <w:rPr>
            <w:rFonts w:ascii="Times New Roman" w:hAnsi="Times New Roman"/>
            <w:sz w:val="16"/>
            <w:szCs w:val="16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="00B3727E" w:rsidRPr="00B3727E">
        <w:rPr>
          <w:rFonts w:ascii="Times New Roman" w:hAnsi="Times New Roman"/>
          <w:sz w:val="16"/>
          <w:szCs w:val="16"/>
        </w:rPr>
        <w:t> (текст опубликован в издании "Российская газета" от 30.07.2010 N 168);</w:t>
      </w:r>
    </w:p>
    <w:p w:rsidR="00457D1A" w:rsidRPr="00B3727E" w:rsidRDefault="00457D1A" w:rsidP="00457D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</w:t>
      </w:r>
      <w:proofErr w:type="gramEnd"/>
      <w:hyperlink r:id="rId10" w:history="1">
        <w:r w:rsidRPr="00457D1A">
          <w:rPr>
            <w:rFonts w:ascii="Times New Roman" w:hAnsi="Times New Roman"/>
            <w:sz w:val="16"/>
            <w:szCs w:val="16"/>
          </w:rPr>
          <w:t>остановление</w:t>
        </w:r>
        <w:r>
          <w:rPr>
            <w:rFonts w:ascii="Times New Roman" w:hAnsi="Times New Roman"/>
            <w:sz w:val="16"/>
            <w:szCs w:val="16"/>
          </w:rPr>
          <w:t>м</w:t>
        </w:r>
        <w:r w:rsidRPr="00457D1A">
          <w:rPr>
            <w:rFonts w:ascii="Times New Roman" w:hAnsi="Times New Roman"/>
            <w:sz w:val="16"/>
            <w:szCs w:val="16"/>
          </w:rPr>
          <w:t xml:space="preserve">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  </w:r>
      </w:hyperlink>
      <w:r w:rsidRPr="00457D1A">
        <w:rPr>
          <w:rFonts w:ascii="Times New Roman" w:hAnsi="Times New Roman"/>
          <w:sz w:val="16"/>
          <w:szCs w:val="16"/>
        </w:rPr>
        <w:t>;</w:t>
      </w:r>
    </w:p>
    <w:p w:rsidR="00B3727E" w:rsidRPr="00B3727E" w:rsidRDefault="00AB0EA3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11" w:history="1">
        <w:r w:rsidR="00B3727E" w:rsidRPr="00B3727E">
          <w:rPr>
            <w:rFonts w:ascii="Times New Roman" w:hAnsi="Times New Roman"/>
            <w:sz w:val="16"/>
            <w:szCs w:val="16"/>
          </w:rPr>
          <w:t>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  </w:r>
      </w:hyperlink>
      <w:r w:rsidR="00B3727E"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30.05.2011 N 22, статья 3169);</w:t>
      </w:r>
    </w:p>
    <w:p w:rsidR="006C09B3" w:rsidRPr="008512DD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727E">
        <w:rPr>
          <w:rFonts w:ascii="Times New Roman" w:hAnsi="Times New Roman"/>
          <w:sz w:val="16"/>
          <w:szCs w:val="16"/>
        </w:rPr>
        <w:t xml:space="preserve"> </w:t>
      </w:r>
      <w:hyperlink r:id="rId12" w:history="1">
        <w:r w:rsidR="006C09B3" w:rsidRPr="008512DD">
          <w:rPr>
            <w:rFonts w:ascii="Times New Roman" w:hAnsi="Times New Roman"/>
            <w:sz w:val="16"/>
            <w:szCs w:val="16"/>
          </w:rPr>
          <w:t>Законом</w:t>
        </w:r>
      </w:hyperlink>
      <w:r w:rsidR="006C09B3" w:rsidRPr="008512DD">
        <w:rPr>
          <w:rFonts w:ascii="Times New Roman" w:hAnsi="Times New Roman"/>
          <w:sz w:val="16"/>
          <w:szCs w:val="16"/>
        </w:rPr>
        <w:t xml:space="preserve"> Республики Калмыкия от 9 апреля 2010 года N 177-IV-З "О регулировании земельных отношений в Республике Калмыкия";</w:t>
      </w:r>
    </w:p>
    <w:p w:rsidR="004A515B" w:rsidRPr="008512DD" w:rsidRDefault="004A515B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>Уставом Малодербетовского районного муниципального образования Республики Калмыкия;</w:t>
      </w:r>
    </w:p>
    <w:p w:rsidR="004A515B" w:rsidRPr="008512DD" w:rsidRDefault="004A515B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>иными нормативными правовыми актами Российской Федерации, Республики Калмыкия и муниципальными нормативными правовыми актами Малодербетовского РМО РК.</w:t>
      </w:r>
    </w:p>
    <w:sectPr w:rsidR="004A515B" w:rsidRPr="008512DD" w:rsidSect="006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5F7"/>
    <w:multiLevelType w:val="hybridMultilevel"/>
    <w:tmpl w:val="A9F2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9510B"/>
    <w:rsid w:val="000634EB"/>
    <w:rsid w:val="002C01DB"/>
    <w:rsid w:val="003E4024"/>
    <w:rsid w:val="00457D1A"/>
    <w:rsid w:val="004A515B"/>
    <w:rsid w:val="00694069"/>
    <w:rsid w:val="006C09B3"/>
    <w:rsid w:val="00754F11"/>
    <w:rsid w:val="00793EDF"/>
    <w:rsid w:val="008512DD"/>
    <w:rsid w:val="00953444"/>
    <w:rsid w:val="00AB0EA3"/>
    <w:rsid w:val="00AB1910"/>
    <w:rsid w:val="00B3727E"/>
    <w:rsid w:val="00D93F6E"/>
    <w:rsid w:val="00F35B93"/>
    <w:rsid w:val="00F40AB9"/>
    <w:rsid w:val="00F9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8512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2DD"/>
    <w:pPr>
      <w:ind w:left="720"/>
      <w:contextualSpacing/>
    </w:pPr>
  </w:style>
  <w:style w:type="paragraph" w:customStyle="1" w:styleId="formattext">
    <w:name w:val="formattext"/>
    <w:basedOn w:val="a"/>
    <w:rsid w:val="00B3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7486" TargetMode="External"/><Relationship Id="rId12" Type="http://schemas.openxmlformats.org/officeDocument/2006/relationships/hyperlink" Target="consultantplus://offline/ref=A20B4FDBE40D4D28040EE919BA9D5BAF98A54562FB367240AC998E88EB558269f6U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hyperlink" Target="http://docs.cntd.ru/document/420236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2019-10-08T13:51:00Z</dcterms:created>
  <dcterms:modified xsi:type="dcterms:W3CDTF">2020-01-24T09:09:00Z</dcterms:modified>
</cp:coreProperties>
</file>