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1"/>
        <w:gridCol w:w="1701"/>
        <w:gridCol w:w="4536"/>
      </w:tblGrid>
      <w:tr w:rsidR="00937828" w:rsidRPr="00937828" w:rsidTr="000D281E">
        <w:trPr>
          <w:trHeight w:val="1384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37828" w:rsidRPr="00937828" w:rsidRDefault="00937828" w:rsidP="00937828">
            <w:pPr>
              <w:spacing w:after="0" w:line="240" w:lineRule="auto"/>
              <w:jc w:val="center"/>
              <w:rPr>
                <w:rFonts w:ascii="Courier New" w:eastAsia="Times New Roman" w:hAnsi="Courier New" w:cs="Cordia New"/>
                <w:b/>
                <w:bCs/>
                <w:sz w:val="24"/>
                <w:szCs w:val="24"/>
              </w:rPr>
            </w:pPr>
            <w:r w:rsidRPr="00937828">
              <w:rPr>
                <w:rFonts w:ascii="Courier New" w:eastAsia="Times New Roman" w:hAnsi="Courier New" w:cs="Cordia New"/>
                <w:b/>
                <w:bCs/>
                <w:sz w:val="24"/>
                <w:szCs w:val="24"/>
              </w:rPr>
              <w:t xml:space="preserve">ХАЛЬМГ ТАНГЧИН </w:t>
            </w:r>
          </w:p>
          <w:p w:rsidR="00937828" w:rsidRPr="00937828" w:rsidRDefault="00937828" w:rsidP="009378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3782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БА</w:t>
            </w:r>
            <w:proofErr w:type="gramStart"/>
            <w:r w:rsidRPr="0093782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/>
              </w:rPr>
              <w:t>h</w:t>
            </w:r>
            <w:proofErr w:type="gramEnd"/>
            <w:r w:rsidRPr="0093782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-</w:t>
            </w:r>
            <w:proofErr w:type="spellStart"/>
            <w:r w:rsidRPr="0093782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ДθРВДЭ</w:t>
            </w:r>
            <w:proofErr w:type="spellEnd"/>
            <w:r w:rsidRPr="0093782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РАЙОНА</w:t>
            </w:r>
          </w:p>
          <w:p w:rsidR="00937828" w:rsidRPr="00937828" w:rsidRDefault="00937828" w:rsidP="00937828">
            <w:pPr>
              <w:keepNext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4"/>
                <w:szCs w:val="20"/>
              </w:rPr>
            </w:pPr>
            <w:r w:rsidRPr="00937828">
              <w:rPr>
                <w:rFonts w:ascii="Courier New" w:eastAsia="Times New Roman" w:hAnsi="Courier New" w:cs="Times New Roman"/>
                <w:b/>
                <w:sz w:val="24"/>
                <w:szCs w:val="20"/>
              </w:rPr>
              <w:t>МУНИЦИПАЛЬН БУРДЭЦИН</w:t>
            </w:r>
          </w:p>
          <w:p w:rsidR="00937828" w:rsidRPr="00937828" w:rsidRDefault="00937828" w:rsidP="00937828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</w:rPr>
            </w:pPr>
            <w:r w:rsidRPr="00937828">
              <w:rPr>
                <w:rFonts w:ascii="Courier New" w:eastAsia="Times New Roman" w:hAnsi="Courier New" w:cs="Times New Roman"/>
                <w:b/>
                <w:sz w:val="24"/>
                <w:szCs w:val="24"/>
              </w:rPr>
              <w:t xml:space="preserve">АДМИНИСТРАЦИН </w:t>
            </w:r>
          </w:p>
          <w:p w:rsidR="00937828" w:rsidRPr="00937828" w:rsidRDefault="00937828" w:rsidP="00937828">
            <w:pPr>
              <w:keepNext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sz w:val="24"/>
                <w:szCs w:val="20"/>
              </w:rPr>
            </w:pPr>
            <w:r w:rsidRPr="00937828">
              <w:rPr>
                <w:rFonts w:ascii="Courier New" w:eastAsia="Times New Roman" w:hAnsi="Courier New" w:cs="Courier New"/>
                <w:b/>
                <w:sz w:val="24"/>
                <w:szCs w:val="20"/>
              </w:rPr>
              <w:t>ТОГТАВР</w:t>
            </w:r>
          </w:p>
          <w:p w:rsidR="00937828" w:rsidRPr="00937828" w:rsidRDefault="00937828" w:rsidP="0093782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37828" w:rsidRPr="00937828" w:rsidRDefault="00937828" w:rsidP="00937828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35CD73" wp14:editId="59176E2C">
                  <wp:extent cx="785495" cy="871220"/>
                  <wp:effectExtent l="0" t="0" r="0" b="508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37828" w:rsidRPr="00937828" w:rsidRDefault="00937828" w:rsidP="00937828">
            <w:pPr>
              <w:keepNext/>
              <w:spacing w:after="0" w:line="240" w:lineRule="auto"/>
              <w:outlineLvl w:val="0"/>
              <w:rPr>
                <w:rFonts w:ascii="Courier New" w:eastAsia="Times New Roman" w:hAnsi="Courier New" w:cs="Times New Roman"/>
                <w:b/>
                <w:sz w:val="24"/>
                <w:szCs w:val="24"/>
              </w:rPr>
            </w:pPr>
            <w:r w:rsidRPr="00937828">
              <w:rPr>
                <w:rFonts w:ascii="Courier New" w:eastAsia="Times New Roman" w:hAnsi="Courier New" w:cs="Times New Roman"/>
                <w:b/>
                <w:sz w:val="24"/>
                <w:szCs w:val="20"/>
              </w:rPr>
              <w:t>ПОСТАНОВЛЕНИЕ</w:t>
            </w:r>
            <w:r>
              <w:rPr>
                <w:rFonts w:ascii="Courier New" w:eastAsia="Times New Roman" w:hAnsi="Courier New" w:cs="Times New Roman"/>
                <w:b/>
                <w:sz w:val="24"/>
                <w:szCs w:val="20"/>
              </w:rPr>
              <w:t xml:space="preserve"> </w:t>
            </w:r>
            <w:r w:rsidRPr="00937828">
              <w:rPr>
                <w:rFonts w:ascii="Courier New" w:eastAsia="Times New Roman" w:hAnsi="Courier New" w:cs="Times New Roman"/>
                <w:b/>
                <w:sz w:val="24"/>
                <w:szCs w:val="24"/>
              </w:rPr>
              <w:t>АДМИНИСТРАЦИИ МАЛОДЕРБЕТОВСКОГО РАЙОННОГО МУНИЦИПАЛЬНОГО ОБРАЗОВАНИЯ</w:t>
            </w:r>
          </w:p>
          <w:p w:rsidR="00937828" w:rsidRPr="00937828" w:rsidRDefault="00937828" w:rsidP="00937828">
            <w:pPr>
              <w:spacing w:after="0" w:line="240" w:lineRule="auto"/>
              <w:ind w:firstLine="851"/>
              <w:rPr>
                <w:rFonts w:ascii="Courier New" w:eastAsia="Times New Roman" w:hAnsi="Courier New" w:cs="Times New Roman"/>
                <w:b/>
                <w:sz w:val="24"/>
                <w:szCs w:val="24"/>
              </w:rPr>
            </w:pPr>
            <w:r w:rsidRPr="00937828">
              <w:rPr>
                <w:rFonts w:ascii="Courier New" w:eastAsia="Times New Roman" w:hAnsi="Courier New" w:cs="Times New Roman"/>
                <w:b/>
                <w:sz w:val="24"/>
                <w:szCs w:val="24"/>
              </w:rPr>
              <w:t>РЕСПУБЛИКИ КАЛМЫКИЯ</w:t>
            </w:r>
          </w:p>
          <w:p w:rsidR="00937828" w:rsidRPr="00937828" w:rsidRDefault="00937828" w:rsidP="00937828">
            <w:pPr>
              <w:spacing w:after="0" w:line="240" w:lineRule="auto"/>
              <w:ind w:firstLine="851"/>
              <w:rPr>
                <w:rFonts w:ascii="Courier New" w:eastAsia="Times New Roman" w:hAnsi="Courier New" w:cs="Times New Roman"/>
                <w:b/>
                <w:sz w:val="24"/>
                <w:szCs w:val="24"/>
              </w:rPr>
            </w:pPr>
          </w:p>
        </w:tc>
      </w:tr>
    </w:tbl>
    <w:p w:rsidR="00937828" w:rsidRPr="00937828" w:rsidRDefault="00937828" w:rsidP="009378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8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93782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93782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37828">
        <w:rPr>
          <w:rFonts w:ascii="Times New Roman" w:eastAsia="Times New Roman" w:hAnsi="Times New Roman" w:cs="Times New Roman"/>
          <w:b/>
          <w:sz w:val="24"/>
          <w:szCs w:val="24"/>
        </w:rPr>
        <w:t>Малые</w:t>
      </w:r>
      <w:proofErr w:type="gramEnd"/>
      <w:r w:rsidRPr="0093782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Дербеты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064706">
        <w:rPr>
          <w:rFonts w:ascii="Times New Roman" w:eastAsia="Times New Roman" w:hAnsi="Times New Roman" w:cs="Times New Roman"/>
          <w:b/>
          <w:sz w:val="24"/>
          <w:szCs w:val="24"/>
        </w:rPr>
        <w:t xml:space="preserve">     №  21                 от « 24</w:t>
      </w:r>
      <w:r w:rsidRPr="0093782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64706">
        <w:rPr>
          <w:rFonts w:ascii="Times New Roman" w:eastAsia="Times New Roman" w:hAnsi="Times New Roman" w:cs="Times New Roman"/>
          <w:b/>
          <w:sz w:val="24"/>
          <w:szCs w:val="24"/>
        </w:rPr>
        <w:t xml:space="preserve">  марта </w:t>
      </w:r>
      <w:r w:rsidRPr="0093782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146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7828">
        <w:rPr>
          <w:rFonts w:ascii="Times New Roman" w:eastAsia="Times New Roman" w:hAnsi="Times New Roman" w:cs="Times New Roman"/>
          <w:b/>
          <w:sz w:val="24"/>
          <w:szCs w:val="24"/>
        </w:rPr>
        <w:t>г</w:t>
      </w:r>
    </w:p>
    <w:p w:rsidR="005D65B9" w:rsidRPr="005D65B9" w:rsidRDefault="005D65B9" w:rsidP="00937828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F55F0" w:rsidRPr="00582498" w:rsidTr="00025AA5">
        <w:tc>
          <w:tcPr>
            <w:tcW w:w="10065" w:type="dxa"/>
            <w:shd w:val="clear" w:color="auto" w:fill="FFFFFF"/>
            <w:vAlign w:val="center"/>
            <w:hideMark/>
          </w:tcPr>
          <w:p w:rsidR="008F55F0" w:rsidRPr="00582498" w:rsidRDefault="008F55F0" w:rsidP="00937828">
            <w:pPr>
              <w:ind w:firstLine="851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8F55F0" w:rsidRPr="00937828" w:rsidTr="00025AA5">
        <w:trPr>
          <w:trHeight w:val="1566"/>
        </w:trPr>
        <w:tc>
          <w:tcPr>
            <w:tcW w:w="10065" w:type="dxa"/>
            <w:shd w:val="clear" w:color="auto" w:fill="FFFFFF"/>
            <w:vAlign w:val="center"/>
            <w:hideMark/>
          </w:tcPr>
          <w:p w:rsidR="008F55F0" w:rsidRPr="00937828" w:rsidRDefault="008F55F0" w:rsidP="00937828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</w:rPr>
            </w:pPr>
            <w:r w:rsidRPr="0093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Об  уточнении перечня и границ избирательных </w:t>
            </w:r>
            <w:r w:rsidR="00583A3D" w:rsidRPr="0093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участков </w:t>
            </w:r>
            <w:r w:rsidR="000D1C46" w:rsidRPr="0093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территории </w:t>
            </w:r>
            <w:r w:rsidR="00025AA5" w:rsidRPr="0093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Малодербетовского </w:t>
            </w:r>
            <w:r w:rsidR="00D84583" w:rsidRPr="0093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районного муниципального образования</w:t>
            </w:r>
            <w:r w:rsidR="000D1C46" w:rsidRPr="0093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Республики Калмыкия</w:t>
            </w:r>
            <w:r w:rsidR="00583A3D" w:rsidRPr="0093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проведения голосования и подсчета голосов избирателей, участников референдума. </w:t>
            </w:r>
          </w:p>
          <w:p w:rsidR="008F55F0" w:rsidRPr="00937828" w:rsidRDefault="008F55F0" w:rsidP="00937828">
            <w:pPr>
              <w:spacing w:after="0" w:line="360" w:lineRule="auto"/>
              <w:ind w:firstLine="851"/>
              <w:rPr>
                <w:rFonts w:ascii="Arial" w:eastAsia="Times New Roman" w:hAnsi="Arial" w:cs="Arial"/>
                <w:b/>
                <w:color w:val="333333"/>
                <w:sz w:val="28"/>
                <w:szCs w:val="28"/>
              </w:rPr>
            </w:pPr>
            <w:r w:rsidRPr="00937828">
              <w:rPr>
                <w:rFonts w:ascii="Arial" w:eastAsia="Times New Roman" w:hAnsi="Arial" w:cs="Arial"/>
                <w:b/>
                <w:color w:val="333333"/>
                <w:sz w:val="28"/>
                <w:szCs w:val="28"/>
              </w:rPr>
              <w:t>  </w:t>
            </w:r>
          </w:p>
        </w:tc>
      </w:tr>
      <w:tr w:rsidR="008F55F0" w:rsidRPr="00937828" w:rsidTr="00025AA5">
        <w:tc>
          <w:tcPr>
            <w:tcW w:w="10065" w:type="dxa"/>
            <w:shd w:val="clear" w:color="auto" w:fill="FFFFFF"/>
            <w:vAlign w:val="center"/>
            <w:hideMark/>
          </w:tcPr>
          <w:p w:rsidR="008F55F0" w:rsidRPr="00937828" w:rsidRDefault="008F55F0" w:rsidP="00937828">
            <w:pPr>
              <w:spacing w:after="0" w:line="360" w:lineRule="auto"/>
              <w:ind w:firstLine="851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  <w:tr w:rsidR="008F55F0" w:rsidRPr="00937828" w:rsidTr="00025AA5">
        <w:tc>
          <w:tcPr>
            <w:tcW w:w="10065" w:type="dxa"/>
            <w:shd w:val="clear" w:color="auto" w:fill="FFFFFF"/>
            <w:vAlign w:val="center"/>
            <w:hideMark/>
          </w:tcPr>
          <w:p w:rsidR="00776A5A" w:rsidRPr="00937828" w:rsidRDefault="00776A5A" w:rsidP="00937828">
            <w:pPr>
              <w:pStyle w:val="24"/>
              <w:shd w:val="clear" w:color="auto" w:fill="auto"/>
              <w:spacing w:before="0" w:line="360" w:lineRule="auto"/>
              <w:ind w:firstLine="851"/>
              <w:rPr>
                <w:sz w:val="28"/>
                <w:szCs w:val="28"/>
              </w:rPr>
            </w:pPr>
            <w:r w:rsidRPr="00937828">
              <w:rPr>
                <w:color w:val="000000"/>
                <w:sz w:val="28"/>
                <w:szCs w:val="28"/>
                <w:lang w:bidi="ru-RU"/>
              </w:rPr>
              <w:t>В соответствии с пунктом 2, подпунктом «</w:t>
            </w:r>
            <w:r w:rsidR="00C93B67">
              <w:rPr>
                <w:color w:val="000000"/>
                <w:sz w:val="28"/>
                <w:szCs w:val="28"/>
                <w:lang w:bidi="ru-RU"/>
              </w:rPr>
              <w:t>д</w:t>
            </w:r>
            <w:r w:rsidRPr="00937828">
              <w:rPr>
                <w:color w:val="000000"/>
                <w:sz w:val="28"/>
                <w:szCs w:val="28"/>
                <w:lang w:bidi="ru-RU"/>
              </w:rPr>
              <w:t xml:space="preserve">» пункта 2.1 статьи 19 Федерального закона «Об основных гарантиях избирательных прав и права на участие в референдуме граждан Российской Федерации», Уставом Малодербетовского районного муниципального образования Республики Калмыкия, по согласованию с </w:t>
            </w:r>
            <w:proofErr w:type="spellStart"/>
            <w:r w:rsidRPr="00937828">
              <w:rPr>
                <w:color w:val="000000"/>
                <w:sz w:val="28"/>
                <w:szCs w:val="28"/>
                <w:lang w:bidi="ru-RU"/>
              </w:rPr>
              <w:t>Малодербетовской</w:t>
            </w:r>
            <w:proofErr w:type="spellEnd"/>
            <w:r w:rsidRPr="00937828">
              <w:rPr>
                <w:color w:val="000000"/>
                <w:sz w:val="28"/>
                <w:szCs w:val="28"/>
                <w:lang w:bidi="ru-RU"/>
              </w:rPr>
              <w:t xml:space="preserve"> территориальной избирательной</w:t>
            </w:r>
            <w:r w:rsidR="00937828" w:rsidRPr="0093782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37828">
              <w:rPr>
                <w:color w:val="000000"/>
                <w:sz w:val="28"/>
                <w:szCs w:val="28"/>
                <w:lang w:bidi="ru-RU"/>
              </w:rPr>
              <w:t>комиссией Республики Калмыкия, постановляю:</w:t>
            </w:r>
          </w:p>
          <w:p w:rsidR="000146D2" w:rsidRPr="00937828" w:rsidRDefault="00C93B67" w:rsidP="000146D2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052"/>
              </w:tabs>
              <w:spacing w:before="0" w:line="360" w:lineRule="auto"/>
              <w:ind w:firstLine="851"/>
              <w:rPr>
                <w:sz w:val="28"/>
                <w:szCs w:val="28"/>
              </w:rPr>
            </w:pPr>
            <w:proofErr w:type="gramStart"/>
            <w:r w:rsidRPr="00C93B67">
              <w:rPr>
                <w:color w:val="000000"/>
                <w:sz w:val="28"/>
                <w:szCs w:val="28"/>
                <w:lang w:bidi="ru-RU"/>
              </w:rPr>
              <w:t xml:space="preserve">Внести изменения в постановление Администрации Малодербетовского районного муниципального образования Республики Калмыкия от </w:t>
            </w:r>
            <w:r>
              <w:rPr>
                <w:color w:val="000000"/>
                <w:sz w:val="28"/>
                <w:szCs w:val="28"/>
                <w:lang w:bidi="ru-RU"/>
              </w:rPr>
              <w:t>19.03.2021</w:t>
            </w:r>
            <w:r w:rsidR="00776A5A" w:rsidRPr="00937828">
              <w:rPr>
                <w:color w:val="000000"/>
                <w:sz w:val="28"/>
                <w:szCs w:val="28"/>
                <w:lang w:bidi="ru-RU"/>
              </w:rPr>
              <w:t xml:space="preserve"> года </w:t>
            </w:r>
            <w:r w:rsidR="00776A5A" w:rsidRPr="00937828">
              <w:rPr>
                <w:rStyle w:val="21pt"/>
                <w:sz w:val="28"/>
                <w:szCs w:val="28"/>
              </w:rPr>
              <w:t>№</w:t>
            </w:r>
            <w:r>
              <w:rPr>
                <w:rStyle w:val="21pt"/>
                <w:sz w:val="28"/>
                <w:szCs w:val="28"/>
              </w:rPr>
              <w:t>25</w:t>
            </w:r>
            <w:r w:rsidR="00776A5A" w:rsidRPr="00937828">
              <w:rPr>
                <w:color w:val="000000"/>
                <w:sz w:val="28"/>
                <w:szCs w:val="28"/>
                <w:lang w:bidi="ru-RU"/>
              </w:rPr>
              <w:t xml:space="preserve"> «</w:t>
            </w:r>
            <w:r w:rsidRPr="00937828">
              <w:rPr>
                <w:color w:val="000000"/>
                <w:sz w:val="28"/>
                <w:szCs w:val="28"/>
                <w:lang w:bidi="ru-RU"/>
              </w:rPr>
              <w:t>Об уточнении перечня и границ избирательных участков на территории Малодербетовского районного муниципального образования Республики Калмыкия для проведения голосования и подсчета голосов избир</w:t>
            </w:r>
            <w:r w:rsidR="000146D2">
              <w:rPr>
                <w:color w:val="000000"/>
                <w:sz w:val="28"/>
                <w:szCs w:val="28"/>
                <w:lang w:bidi="ru-RU"/>
              </w:rPr>
              <w:t xml:space="preserve">ателей, участников референдума», уточнить перечень и границы </w:t>
            </w:r>
            <w:r w:rsidR="000146D2" w:rsidRPr="00937828">
              <w:rPr>
                <w:color w:val="000000"/>
                <w:sz w:val="28"/>
                <w:szCs w:val="28"/>
                <w:lang w:bidi="ru-RU"/>
              </w:rPr>
              <w:t>избирательных участков на территории Малодербетовского районного муниципального образования Республики Калмыкия для проведения голосования и подсчета голосов избирателей</w:t>
            </w:r>
            <w:proofErr w:type="gramEnd"/>
            <w:r w:rsidR="000146D2" w:rsidRPr="00937828">
              <w:rPr>
                <w:color w:val="000000"/>
                <w:sz w:val="28"/>
                <w:szCs w:val="28"/>
                <w:lang w:bidi="ru-RU"/>
              </w:rPr>
              <w:t>, участников референдума, согласно приложению.</w:t>
            </w:r>
          </w:p>
          <w:p w:rsidR="00776A5A" w:rsidRPr="00937828" w:rsidRDefault="00776A5A" w:rsidP="00937828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052"/>
              </w:tabs>
              <w:spacing w:before="0" w:line="360" w:lineRule="auto"/>
              <w:ind w:firstLine="851"/>
              <w:rPr>
                <w:sz w:val="28"/>
                <w:szCs w:val="28"/>
              </w:rPr>
            </w:pPr>
            <w:r w:rsidRPr="00937828">
              <w:rPr>
                <w:color w:val="000000"/>
                <w:sz w:val="28"/>
                <w:szCs w:val="28"/>
                <w:lang w:bidi="ru-RU"/>
              </w:rPr>
              <w:t xml:space="preserve">Признать утратившими силу постановление администрации Малодербетовского районного муниципального образования Республики Калмыкия от </w:t>
            </w:r>
            <w:r w:rsidR="00C93B67">
              <w:rPr>
                <w:color w:val="000000"/>
                <w:sz w:val="28"/>
                <w:szCs w:val="28"/>
                <w:lang w:bidi="ru-RU"/>
              </w:rPr>
              <w:t>19</w:t>
            </w:r>
            <w:r w:rsidRPr="00937828">
              <w:rPr>
                <w:color w:val="000000"/>
                <w:sz w:val="28"/>
                <w:szCs w:val="28"/>
                <w:lang w:bidi="ru-RU"/>
              </w:rPr>
              <w:t>.03.2019 года № 2</w:t>
            </w:r>
            <w:r w:rsidR="00C93B67">
              <w:rPr>
                <w:color w:val="000000"/>
                <w:sz w:val="28"/>
                <w:szCs w:val="28"/>
                <w:lang w:bidi="ru-RU"/>
              </w:rPr>
              <w:t>5</w:t>
            </w:r>
            <w:r w:rsidRPr="00937828">
              <w:rPr>
                <w:color w:val="000000"/>
                <w:sz w:val="28"/>
                <w:szCs w:val="28"/>
                <w:lang w:bidi="ru-RU"/>
              </w:rPr>
              <w:t xml:space="preserve"> «Об уточнении перечня и границ избирательных участков на территории Малодербетовского районного муниципального образования Республики Калмыкия для проведения голосования и подсчета голосов избирателей, участников референдума».</w:t>
            </w:r>
          </w:p>
          <w:p w:rsidR="00776A5A" w:rsidRPr="00937828" w:rsidRDefault="00776A5A" w:rsidP="00937828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217"/>
              </w:tabs>
              <w:spacing w:before="0" w:line="360" w:lineRule="auto"/>
              <w:ind w:firstLine="851"/>
              <w:rPr>
                <w:sz w:val="28"/>
                <w:szCs w:val="28"/>
              </w:rPr>
            </w:pPr>
            <w:r w:rsidRPr="00937828">
              <w:rPr>
                <w:color w:val="000000"/>
                <w:sz w:val="28"/>
                <w:szCs w:val="28"/>
                <w:lang w:bidi="ru-RU"/>
              </w:rPr>
              <w:t xml:space="preserve">Направить копию настоящего постановления в </w:t>
            </w:r>
            <w:proofErr w:type="spellStart"/>
            <w:r w:rsidRPr="00937828">
              <w:rPr>
                <w:color w:val="000000"/>
                <w:sz w:val="28"/>
                <w:szCs w:val="28"/>
                <w:lang w:bidi="ru-RU"/>
              </w:rPr>
              <w:t>Малодербетовскую</w:t>
            </w:r>
            <w:proofErr w:type="spellEnd"/>
            <w:r w:rsidRPr="0093782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37828">
              <w:rPr>
                <w:color w:val="000000"/>
                <w:sz w:val="28"/>
                <w:szCs w:val="28"/>
                <w:lang w:bidi="ru-RU"/>
              </w:rPr>
              <w:lastRenderedPageBreak/>
              <w:t>территориальную избирательную комиссию Республики Калмыкия, Избирательную комиссию Республики Калмыкия.</w:t>
            </w:r>
          </w:p>
          <w:p w:rsidR="00776A5A" w:rsidRPr="00937828" w:rsidRDefault="00776A5A" w:rsidP="00937828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069"/>
                <w:tab w:val="left" w:leader="underscore" w:pos="6473"/>
              </w:tabs>
              <w:spacing w:before="0" w:line="360" w:lineRule="auto"/>
              <w:ind w:firstLine="851"/>
              <w:rPr>
                <w:sz w:val="28"/>
                <w:szCs w:val="28"/>
              </w:rPr>
            </w:pPr>
            <w:r w:rsidRPr="00937828">
              <w:rPr>
                <w:color w:val="000000"/>
                <w:sz w:val="28"/>
                <w:szCs w:val="28"/>
                <w:lang w:bidi="ru-RU"/>
              </w:rPr>
              <w:t xml:space="preserve">Настоящее постановление </w:t>
            </w:r>
            <w:r w:rsidR="00990D99">
              <w:rPr>
                <w:color w:val="000000"/>
                <w:sz w:val="28"/>
                <w:szCs w:val="28"/>
                <w:lang w:bidi="ru-RU"/>
              </w:rPr>
              <w:t>вступает в силу с момента его официального опубликования (обнародования).</w:t>
            </w:r>
          </w:p>
          <w:p w:rsidR="008F55F0" w:rsidRPr="00937828" w:rsidRDefault="008F55F0" w:rsidP="00937828">
            <w:pPr>
              <w:spacing w:after="0" w:line="360" w:lineRule="auto"/>
              <w:ind w:firstLine="851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  <w:tr w:rsidR="008F55F0" w:rsidRPr="00937828" w:rsidTr="00025AA5">
        <w:tc>
          <w:tcPr>
            <w:tcW w:w="10065" w:type="dxa"/>
            <w:shd w:val="clear" w:color="auto" w:fill="FFFFFF"/>
            <w:vAlign w:val="center"/>
            <w:hideMark/>
          </w:tcPr>
          <w:p w:rsidR="008F55F0" w:rsidRPr="00937828" w:rsidRDefault="008F55F0" w:rsidP="00937828">
            <w:pPr>
              <w:spacing w:after="0" w:line="360" w:lineRule="auto"/>
              <w:ind w:firstLine="851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  <w:tr w:rsidR="008F55F0" w:rsidRPr="00937828" w:rsidTr="00025AA5">
        <w:tc>
          <w:tcPr>
            <w:tcW w:w="10065" w:type="dxa"/>
            <w:shd w:val="clear" w:color="auto" w:fill="FFFFFF"/>
            <w:vAlign w:val="center"/>
            <w:hideMark/>
          </w:tcPr>
          <w:p w:rsidR="008F55F0" w:rsidRPr="00937828" w:rsidRDefault="008F55F0" w:rsidP="00937828">
            <w:pPr>
              <w:spacing w:after="0" w:line="360" w:lineRule="auto"/>
              <w:ind w:firstLine="851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  <w:tr w:rsidR="008F55F0" w:rsidRPr="00937828" w:rsidTr="00025AA5">
        <w:trPr>
          <w:trHeight w:val="65"/>
        </w:trPr>
        <w:tc>
          <w:tcPr>
            <w:tcW w:w="10065" w:type="dxa"/>
            <w:shd w:val="clear" w:color="auto" w:fill="FFFFFF"/>
            <w:vAlign w:val="center"/>
            <w:hideMark/>
          </w:tcPr>
          <w:p w:rsidR="008F55F0" w:rsidRPr="00937828" w:rsidRDefault="008F55F0" w:rsidP="00937828">
            <w:pPr>
              <w:spacing w:after="0" w:line="360" w:lineRule="auto"/>
              <w:ind w:firstLine="851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3C61B9" w:rsidRPr="00937828" w:rsidRDefault="003C61B9" w:rsidP="0093782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37828">
        <w:rPr>
          <w:rFonts w:ascii="Times New Roman" w:hAnsi="Times New Roman" w:cs="Times New Roman"/>
          <w:sz w:val="28"/>
          <w:szCs w:val="28"/>
        </w:rPr>
        <w:t>Глав</w:t>
      </w:r>
      <w:r w:rsidR="00C93B67">
        <w:rPr>
          <w:rFonts w:ascii="Times New Roman" w:hAnsi="Times New Roman" w:cs="Times New Roman"/>
          <w:sz w:val="28"/>
          <w:szCs w:val="28"/>
        </w:rPr>
        <w:t>а</w:t>
      </w:r>
      <w:r w:rsidRPr="00937828">
        <w:rPr>
          <w:rFonts w:ascii="Times New Roman" w:hAnsi="Times New Roman" w:cs="Times New Roman"/>
          <w:sz w:val="28"/>
          <w:szCs w:val="28"/>
        </w:rPr>
        <w:t xml:space="preserve"> </w:t>
      </w:r>
      <w:r w:rsidR="00F5061F" w:rsidRPr="00937828">
        <w:rPr>
          <w:rFonts w:ascii="Times New Roman" w:hAnsi="Times New Roman" w:cs="Times New Roman"/>
          <w:sz w:val="28"/>
          <w:szCs w:val="28"/>
        </w:rPr>
        <w:t xml:space="preserve">Малодербетовского </w:t>
      </w:r>
      <w:proofErr w:type="gramStart"/>
      <w:r w:rsidRPr="0093782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3C61B9" w:rsidRPr="00937828" w:rsidRDefault="003C61B9" w:rsidP="0093782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378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61B9" w:rsidRPr="00937828" w:rsidRDefault="003C61B9" w:rsidP="0093782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37828">
        <w:rPr>
          <w:rFonts w:ascii="Times New Roman" w:hAnsi="Times New Roman" w:cs="Times New Roman"/>
          <w:sz w:val="28"/>
          <w:szCs w:val="28"/>
        </w:rPr>
        <w:t>Республики Калмыкия (ахлачи)</w:t>
      </w:r>
      <w:r w:rsidRPr="00937828">
        <w:rPr>
          <w:rFonts w:ascii="Times New Roman" w:hAnsi="Times New Roman" w:cs="Times New Roman"/>
          <w:sz w:val="28"/>
          <w:szCs w:val="28"/>
        </w:rPr>
        <w:tab/>
      </w:r>
      <w:r w:rsidRPr="00937828">
        <w:rPr>
          <w:rFonts w:ascii="Times New Roman" w:hAnsi="Times New Roman" w:cs="Times New Roman"/>
          <w:sz w:val="28"/>
          <w:szCs w:val="28"/>
        </w:rPr>
        <w:tab/>
      </w:r>
      <w:r w:rsidRPr="00937828">
        <w:rPr>
          <w:rFonts w:ascii="Times New Roman" w:hAnsi="Times New Roman" w:cs="Times New Roman"/>
          <w:sz w:val="28"/>
          <w:szCs w:val="28"/>
        </w:rPr>
        <w:tab/>
      </w:r>
      <w:r w:rsidRPr="00937828">
        <w:rPr>
          <w:rFonts w:ascii="Times New Roman" w:hAnsi="Times New Roman" w:cs="Times New Roman"/>
          <w:sz w:val="28"/>
          <w:szCs w:val="28"/>
        </w:rPr>
        <w:tab/>
      </w:r>
      <w:r w:rsidRPr="0093782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37828">
        <w:rPr>
          <w:rFonts w:ascii="Times New Roman" w:hAnsi="Times New Roman" w:cs="Times New Roman"/>
          <w:sz w:val="28"/>
          <w:szCs w:val="28"/>
        </w:rPr>
        <w:t>С.</w:t>
      </w:r>
      <w:r w:rsidR="00C93B67"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  <w:r w:rsidR="00F5061F" w:rsidRPr="00937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C37" w:rsidRPr="00783B82" w:rsidRDefault="00DD1C37" w:rsidP="00937828">
      <w:pPr>
        <w:spacing w:after="0" w:line="240" w:lineRule="auto"/>
        <w:ind w:firstLine="851"/>
        <w:rPr>
          <w:rFonts w:ascii="Arial" w:eastAsia="Times New Roman" w:hAnsi="Arial" w:cs="Arial"/>
          <w:color w:val="333333"/>
          <w:sz w:val="28"/>
          <w:szCs w:val="28"/>
        </w:rPr>
      </w:pPr>
      <w:r w:rsidRPr="00783B82">
        <w:rPr>
          <w:rFonts w:ascii="Arial" w:eastAsia="Times New Roman" w:hAnsi="Arial" w:cs="Arial"/>
          <w:color w:val="333333"/>
          <w:sz w:val="28"/>
          <w:szCs w:val="28"/>
        </w:rPr>
        <w:br w:type="page"/>
      </w:r>
    </w:p>
    <w:p w:rsidR="008F55F0" w:rsidRPr="00783B82" w:rsidRDefault="008F55F0" w:rsidP="007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55F0" w:rsidRPr="00177053" w:rsidRDefault="008F55F0" w:rsidP="000146D2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4"/>
          <w:szCs w:val="24"/>
        </w:rPr>
      </w:pPr>
      <w:r w:rsidRPr="001770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014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053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 администрации </w:t>
      </w:r>
    </w:p>
    <w:p w:rsidR="000146D2" w:rsidRDefault="005D65B9" w:rsidP="000146D2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Малодербетовского </w:t>
      </w:r>
      <w:r w:rsidR="00C6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05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муниципального</w:t>
      </w:r>
    </w:p>
    <w:p w:rsidR="008F55F0" w:rsidRDefault="00177053" w:rsidP="000146D2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17705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</w:p>
    <w:p w:rsidR="00937828" w:rsidRPr="00177053" w:rsidRDefault="00064706" w:rsidP="000146D2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№21  от «24</w:t>
      </w:r>
      <w:r w:rsidR="009378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</w:t>
      </w:r>
      <w:r w:rsidR="0093782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93B6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3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8F55F0" w:rsidRPr="00EC5D70" w:rsidRDefault="008F55F0" w:rsidP="0017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D7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77053" w:rsidRPr="00EC5D70" w:rsidRDefault="00177053" w:rsidP="00177053">
      <w:pPr>
        <w:pStyle w:val="21"/>
        <w:spacing w:after="0" w:line="240" w:lineRule="auto"/>
        <w:ind w:left="284"/>
        <w:jc w:val="center"/>
        <w:rPr>
          <w:b/>
        </w:rPr>
      </w:pPr>
      <w:r w:rsidRPr="00EC5D70">
        <w:rPr>
          <w:b/>
        </w:rPr>
        <w:t xml:space="preserve">Перечень избирательных участков на территории </w:t>
      </w:r>
      <w:r w:rsidR="00931D88">
        <w:rPr>
          <w:b/>
        </w:rPr>
        <w:t>Малодербетовского</w:t>
      </w:r>
      <w:r w:rsidR="00C6070F">
        <w:rPr>
          <w:b/>
        </w:rPr>
        <w:t xml:space="preserve"> </w:t>
      </w:r>
      <w:proofErr w:type="gramStart"/>
      <w:r w:rsidRPr="00EC5D70">
        <w:rPr>
          <w:b/>
        </w:rPr>
        <w:t>районного</w:t>
      </w:r>
      <w:proofErr w:type="gramEnd"/>
    </w:p>
    <w:p w:rsidR="00177053" w:rsidRPr="00EC5D70" w:rsidRDefault="00177053" w:rsidP="00177053">
      <w:pPr>
        <w:pStyle w:val="21"/>
        <w:spacing w:after="0" w:line="240" w:lineRule="auto"/>
        <w:ind w:left="284"/>
        <w:jc w:val="center"/>
        <w:rPr>
          <w:b/>
        </w:rPr>
      </w:pPr>
      <w:r w:rsidRPr="00EC5D70">
        <w:rPr>
          <w:b/>
        </w:rPr>
        <w:t>муниципального образования Республики Калмыкия</w:t>
      </w:r>
      <w:r w:rsidRPr="00EC5D70">
        <w:rPr>
          <w:b/>
          <w:bCs/>
          <w:color w:val="000000"/>
        </w:rPr>
        <w:t xml:space="preserve"> для проведения голосования и подсчета голосов избирателей, участников референдума. </w:t>
      </w:r>
    </w:p>
    <w:p w:rsidR="00177053" w:rsidRPr="00177053" w:rsidRDefault="00177053" w:rsidP="00177053">
      <w:pPr>
        <w:pStyle w:val="21"/>
        <w:spacing w:after="0" w:line="240" w:lineRule="auto"/>
        <w:ind w:left="284"/>
        <w:jc w:val="center"/>
        <w:rPr>
          <w:rFonts w:eastAsia="Calibri"/>
          <w:b/>
          <w:bCs/>
          <w:sz w:val="28"/>
          <w:szCs w:val="28"/>
        </w:rPr>
      </w:pP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88A">
        <w:rPr>
          <w:rFonts w:ascii="Times New Roman" w:hAnsi="Times New Roman" w:cs="Times New Roman"/>
          <w:b/>
          <w:bCs/>
          <w:sz w:val="28"/>
          <w:szCs w:val="28"/>
        </w:rPr>
        <w:t xml:space="preserve">1. Избирательный участок № 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>116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ab/>
      </w:r>
      <w:r w:rsidRPr="0060088A">
        <w:rPr>
          <w:rFonts w:ascii="Times New Roman" w:eastAsia="Calibri" w:hAnsi="Times New Roman" w:cs="Times New Roman"/>
          <w:sz w:val="28"/>
          <w:szCs w:val="28"/>
        </w:rPr>
        <w:t>Центр – здание МКОУ «</w:t>
      </w:r>
      <w:proofErr w:type="spellStart"/>
      <w:r w:rsidRPr="0060088A">
        <w:rPr>
          <w:rFonts w:ascii="Times New Roman" w:eastAsia="Calibri" w:hAnsi="Times New Roman" w:cs="Times New Roman"/>
          <w:sz w:val="28"/>
          <w:szCs w:val="28"/>
        </w:rPr>
        <w:t>Зургановская</w:t>
      </w:r>
      <w:proofErr w:type="spellEnd"/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 СОШ», п. </w:t>
      </w:r>
      <w:proofErr w:type="spellStart"/>
      <w:r w:rsidRPr="0060088A">
        <w:rPr>
          <w:rFonts w:ascii="Times New Roman" w:eastAsia="Calibri" w:hAnsi="Times New Roman" w:cs="Times New Roman"/>
          <w:sz w:val="28"/>
          <w:szCs w:val="28"/>
        </w:rPr>
        <w:t>Зурган</w:t>
      </w:r>
      <w:proofErr w:type="spellEnd"/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Pr="0060088A">
        <w:rPr>
          <w:rFonts w:ascii="Times New Roman" w:eastAsia="Calibri" w:hAnsi="Times New Roman" w:cs="Times New Roman"/>
          <w:sz w:val="28"/>
          <w:szCs w:val="28"/>
        </w:rPr>
        <w:t>Городовикова</w:t>
      </w:r>
      <w:proofErr w:type="spellEnd"/>
      <w:r w:rsidRPr="0060088A">
        <w:rPr>
          <w:rFonts w:ascii="Times New Roman" w:eastAsia="Calibri" w:hAnsi="Times New Roman" w:cs="Times New Roman"/>
          <w:sz w:val="28"/>
          <w:szCs w:val="28"/>
        </w:rPr>
        <w:t>,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п.  </w:t>
      </w:r>
      <w:proofErr w:type="spellStart"/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>Зурган</w:t>
      </w:r>
      <w:proofErr w:type="spellEnd"/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60088A">
        <w:rPr>
          <w:rFonts w:ascii="Times New Roman" w:eastAsia="Calibri" w:hAnsi="Times New Roman" w:cs="Times New Roman"/>
          <w:bCs/>
          <w:sz w:val="28"/>
          <w:szCs w:val="28"/>
        </w:rPr>
        <w:t xml:space="preserve">границы поселка </w:t>
      </w:r>
      <w:proofErr w:type="spellStart"/>
      <w:r w:rsidRPr="0060088A">
        <w:rPr>
          <w:rFonts w:ascii="Times New Roman" w:eastAsia="Calibri" w:hAnsi="Times New Roman" w:cs="Times New Roman"/>
          <w:bCs/>
          <w:sz w:val="28"/>
          <w:szCs w:val="28"/>
        </w:rPr>
        <w:t>Зурган</w:t>
      </w:r>
      <w:proofErr w:type="spellEnd"/>
      <w:r w:rsidRPr="0060088A">
        <w:rPr>
          <w:rFonts w:ascii="Times New Roman" w:eastAsia="Calibri" w:hAnsi="Times New Roman" w:cs="Times New Roman"/>
          <w:bCs/>
          <w:sz w:val="28"/>
          <w:szCs w:val="28"/>
        </w:rPr>
        <w:t xml:space="preserve">, животноводческие   стоянки, расположенные на территории  СПК </w:t>
      </w:r>
      <w:proofErr w:type="gramStart"/>
      <w:r w:rsidRPr="0060088A">
        <w:rPr>
          <w:rFonts w:ascii="Times New Roman" w:eastAsia="Calibri" w:hAnsi="Times New Roman" w:cs="Times New Roman"/>
          <w:bCs/>
          <w:sz w:val="28"/>
          <w:szCs w:val="28"/>
        </w:rPr>
        <w:t>ПР</w:t>
      </w:r>
      <w:proofErr w:type="gramEnd"/>
      <w:r w:rsidRPr="0060088A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Pr="0060088A">
        <w:rPr>
          <w:rFonts w:ascii="Times New Roman" w:eastAsia="Calibri" w:hAnsi="Times New Roman" w:cs="Times New Roman"/>
          <w:bCs/>
          <w:sz w:val="28"/>
          <w:szCs w:val="28"/>
        </w:rPr>
        <w:t>Ханата</w:t>
      </w:r>
      <w:proofErr w:type="spellEnd"/>
      <w:r w:rsidRPr="0060088A">
        <w:rPr>
          <w:rFonts w:ascii="Times New Roman" w:eastAsia="Calibri" w:hAnsi="Times New Roman" w:cs="Times New Roman"/>
          <w:bCs/>
          <w:sz w:val="28"/>
          <w:szCs w:val="28"/>
        </w:rPr>
        <w:t xml:space="preserve">», КФХ «Казахстан», КФХ </w:t>
      </w:r>
      <w:proofErr w:type="spellStart"/>
      <w:r w:rsidRPr="0060088A">
        <w:rPr>
          <w:rFonts w:ascii="Times New Roman" w:eastAsia="Calibri" w:hAnsi="Times New Roman" w:cs="Times New Roman"/>
          <w:bCs/>
          <w:sz w:val="28"/>
          <w:szCs w:val="28"/>
        </w:rPr>
        <w:t>Шовгурова</w:t>
      </w:r>
      <w:proofErr w:type="spellEnd"/>
      <w:r w:rsidRPr="0060088A">
        <w:rPr>
          <w:rFonts w:ascii="Times New Roman" w:eastAsia="Calibri" w:hAnsi="Times New Roman" w:cs="Times New Roman"/>
          <w:bCs/>
          <w:sz w:val="28"/>
          <w:szCs w:val="28"/>
        </w:rPr>
        <w:t xml:space="preserve"> О.Д.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88A">
        <w:rPr>
          <w:rFonts w:ascii="Times New Roman" w:hAnsi="Times New Roman" w:cs="Times New Roman"/>
          <w:b/>
          <w:bCs/>
          <w:sz w:val="28"/>
          <w:szCs w:val="28"/>
        </w:rPr>
        <w:t>2. Избирательный участок №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 xml:space="preserve"> 117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Центр – здание администрации </w:t>
      </w:r>
      <w:proofErr w:type="spellStart"/>
      <w:r w:rsidRPr="0060088A">
        <w:rPr>
          <w:rFonts w:ascii="Times New Roman" w:eastAsia="Calibri" w:hAnsi="Times New Roman" w:cs="Times New Roman"/>
          <w:sz w:val="28"/>
          <w:szCs w:val="28"/>
        </w:rPr>
        <w:t>Ики-Бухусовского</w:t>
      </w:r>
      <w:proofErr w:type="spellEnd"/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 сельского муниципального образования Республики Калмыкия,   п. </w:t>
      </w:r>
      <w:proofErr w:type="spellStart"/>
      <w:r w:rsidRPr="0060088A">
        <w:rPr>
          <w:rFonts w:ascii="Times New Roman" w:eastAsia="Calibri" w:hAnsi="Times New Roman" w:cs="Times New Roman"/>
          <w:sz w:val="28"/>
          <w:szCs w:val="28"/>
        </w:rPr>
        <w:t>Ики-Бухус</w:t>
      </w:r>
      <w:proofErr w:type="spellEnd"/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, ул. Комсомольская, 1. 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>Ики-Бухус</w:t>
      </w:r>
      <w:proofErr w:type="spellEnd"/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60088A">
        <w:rPr>
          <w:rFonts w:ascii="Times New Roman" w:eastAsia="Calibri" w:hAnsi="Times New Roman" w:cs="Times New Roman"/>
          <w:bCs/>
          <w:sz w:val="28"/>
          <w:szCs w:val="28"/>
        </w:rPr>
        <w:t xml:space="preserve">границы поселка </w:t>
      </w:r>
      <w:proofErr w:type="spellStart"/>
      <w:r w:rsidRPr="0060088A">
        <w:rPr>
          <w:rFonts w:ascii="Times New Roman" w:eastAsia="Calibri" w:hAnsi="Times New Roman" w:cs="Times New Roman"/>
          <w:bCs/>
          <w:sz w:val="28"/>
          <w:szCs w:val="28"/>
        </w:rPr>
        <w:t>Ики-Бухус</w:t>
      </w:r>
      <w:proofErr w:type="spellEnd"/>
      <w:r w:rsidRPr="0060088A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Ики-Манлан</w:t>
      </w:r>
      <w:proofErr w:type="spellEnd"/>
      <w:r w:rsidRPr="0060088A">
        <w:rPr>
          <w:rFonts w:ascii="Times New Roman" w:eastAsia="Calibri" w:hAnsi="Times New Roman" w:cs="Times New Roman"/>
          <w:bCs/>
          <w:sz w:val="28"/>
          <w:szCs w:val="28"/>
        </w:rPr>
        <w:t xml:space="preserve"> животноводческие стоянки. 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A5A" w:rsidRDefault="00C93B67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76A5A" w:rsidRPr="0060088A">
        <w:rPr>
          <w:rFonts w:ascii="Times New Roman" w:hAnsi="Times New Roman" w:cs="Times New Roman"/>
          <w:b/>
          <w:bCs/>
          <w:sz w:val="28"/>
          <w:szCs w:val="28"/>
        </w:rPr>
        <w:t>. Избирательный участок №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 xml:space="preserve"> 118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Центр – здание </w:t>
      </w:r>
      <w:r>
        <w:rPr>
          <w:rFonts w:ascii="Times New Roman" w:eastAsia="Calibri" w:hAnsi="Times New Roman" w:cs="Times New Roman"/>
          <w:sz w:val="28"/>
          <w:szCs w:val="28"/>
        </w:rPr>
        <w:t>МКУ МЦ «Тюльпан</w:t>
      </w:r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», с. Малые Дербеты, ул. </w:t>
      </w:r>
      <w:proofErr w:type="gramStart"/>
      <w:r w:rsidRPr="0060088A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600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Малые Дербеты: 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>улицы:</w:t>
      </w:r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088A">
        <w:rPr>
          <w:rFonts w:ascii="Times New Roman" w:eastAsia="Calibri" w:hAnsi="Times New Roman" w:cs="Times New Roman"/>
          <w:sz w:val="28"/>
          <w:szCs w:val="28"/>
        </w:rPr>
        <w:t>Виноградная, Гагарина, Калинина, Комсомольская, Октябрьская, Приозерная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(31-45, 38-56)</w:t>
      </w:r>
      <w:r w:rsidRPr="0060088A">
        <w:rPr>
          <w:rFonts w:ascii="Times New Roman" w:eastAsia="Calibri" w:hAnsi="Times New Roman" w:cs="Times New Roman"/>
          <w:sz w:val="28"/>
          <w:szCs w:val="28"/>
        </w:rPr>
        <w:t xml:space="preserve">, Пушкина, Советская (22-52, 35-83), Терешковой, Чапаева; </w:t>
      </w:r>
      <w:proofErr w:type="gramEnd"/>
    </w:p>
    <w:p w:rsidR="00776A5A" w:rsidRPr="0060088A" w:rsidRDefault="00776A5A" w:rsidP="000146D2">
      <w:pPr>
        <w:pStyle w:val="a7"/>
        <w:ind w:firstLine="567"/>
        <w:rPr>
          <w:szCs w:val="28"/>
        </w:rPr>
      </w:pPr>
      <w:r w:rsidRPr="0060088A">
        <w:rPr>
          <w:b/>
          <w:bCs/>
          <w:szCs w:val="28"/>
        </w:rPr>
        <w:t>переулки:</w:t>
      </w:r>
      <w:r w:rsidRPr="0060088A">
        <w:rPr>
          <w:szCs w:val="28"/>
        </w:rPr>
        <w:t xml:space="preserve"> </w:t>
      </w:r>
      <w:proofErr w:type="spellStart"/>
      <w:r w:rsidRPr="0060088A">
        <w:rPr>
          <w:szCs w:val="28"/>
        </w:rPr>
        <w:t>Джангарский</w:t>
      </w:r>
      <w:proofErr w:type="spellEnd"/>
      <w:r w:rsidRPr="0060088A">
        <w:rPr>
          <w:szCs w:val="28"/>
        </w:rPr>
        <w:t xml:space="preserve">, Звездный, Степной, Строительный; </w:t>
      </w:r>
    </w:p>
    <w:p w:rsidR="00776A5A" w:rsidRPr="0060088A" w:rsidRDefault="00776A5A" w:rsidP="000146D2">
      <w:pPr>
        <w:pStyle w:val="a7"/>
        <w:ind w:firstLine="567"/>
        <w:rPr>
          <w:szCs w:val="28"/>
        </w:rPr>
      </w:pPr>
      <w:r w:rsidRPr="0060088A">
        <w:rPr>
          <w:szCs w:val="28"/>
        </w:rPr>
        <w:t xml:space="preserve">поселок </w:t>
      </w:r>
      <w:proofErr w:type="spellStart"/>
      <w:r w:rsidRPr="0060088A">
        <w:rPr>
          <w:szCs w:val="28"/>
        </w:rPr>
        <w:t>Шароны</w:t>
      </w:r>
      <w:proofErr w:type="spellEnd"/>
      <w:r w:rsidRPr="0060088A">
        <w:rPr>
          <w:szCs w:val="28"/>
        </w:rPr>
        <w:t xml:space="preserve"> (5);</w:t>
      </w:r>
    </w:p>
    <w:p w:rsidR="00776A5A" w:rsidRPr="0060088A" w:rsidRDefault="00776A5A" w:rsidP="000146D2">
      <w:pPr>
        <w:pStyle w:val="a7"/>
        <w:ind w:firstLine="567"/>
        <w:rPr>
          <w:szCs w:val="28"/>
        </w:rPr>
      </w:pPr>
      <w:r w:rsidRPr="0060088A">
        <w:rPr>
          <w:szCs w:val="28"/>
        </w:rPr>
        <w:t>животноводческие стоянки СПК «Маяк».</w:t>
      </w:r>
    </w:p>
    <w:p w:rsidR="00776A5A" w:rsidRPr="0060088A" w:rsidRDefault="00776A5A" w:rsidP="000146D2">
      <w:pPr>
        <w:pStyle w:val="a7"/>
        <w:ind w:firstLine="567"/>
        <w:rPr>
          <w:szCs w:val="28"/>
        </w:rPr>
      </w:pPr>
      <w:r w:rsidRPr="0060088A">
        <w:rPr>
          <w:szCs w:val="28"/>
        </w:rPr>
        <w:t xml:space="preserve">    </w:t>
      </w:r>
    </w:p>
    <w:p w:rsidR="00776A5A" w:rsidRPr="0060088A" w:rsidRDefault="00C93B67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76A5A" w:rsidRPr="0060088A">
        <w:rPr>
          <w:rFonts w:ascii="Times New Roman" w:hAnsi="Times New Roman" w:cs="Times New Roman"/>
          <w:b/>
          <w:bCs/>
          <w:sz w:val="28"/>
          <w:szCs w:val="28"/>
        </w:rPr>
        <w:t>. Избирательный участок №</w:t>
      </w:r>
      <w:r w:rsidR="00776A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>119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ab/>
        <w:t xml:space="preserve">Центр – </w:t>
      </w:r>
      <w:r w:rsidR="00C93B67">
        <w:rPr>
          <w:rFonts w:ascii="Times New Roman" w:hAnsi="Times New Roman" w:cs="Times New Roman"/>
          <w:sz w:val="28"/>
          <w:szCs w:val="28"/>
        </w:rPr>
        <w:t xml:space="preserve">здание МКОУ «Малодербетовская СОШ им. К.Д. </w:t>
      </w:r>
      <w:proofErr w:type="spellStart"/>
      <w:r w:rsidR="00C93B67">
        <w:rPr>
          <w:rFonts w:ascii="Times New Roman" w:hAnsi="Times New Roman" w:cs="Times New Roman"/>
          <w:sz w:val="28"/>
          <w:szCs w:val="28"/>
        </w:rPr>
        <w:t>Убушиевой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008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с. Малые Дербеты, </w:t>
      </w:r>
      <w:r w:rsidRPr="0060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40 лет Победы, </w:t>
      </w:r>
      <w:r w:rsidR="00C93B6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Малые Дербеты: 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Улицы: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Ворошилова, Магистральная, Новоселов, Пролетарская, Солнечная, Хлебникова,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Чапчаева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40 лет Победы (11),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К.Обгенова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Водстроевская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Микрорайоны: 2 микрорайон,  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Переулки: Коммунальный, Юбилейный, Кирпичный. 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хутор Васильев.  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ab/>
      </w:r>
    </w:p>
    <w:p w:rsidR="000146D2" w:rsidRPr="0060088A" w:rsidRDefault="000146D2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A5A" w:rsidRPr="0060088A" w:rsidRDefault="00C93B67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776A5A" w:rsidRPr="0060088A">
        <w:rPr>
          <w:rFonts w:ascii="Times New Roman" w:hAnsi="Times New Roman" w:cs="Times New Roman"/>
          <w:b/>
          <w:bCs/>
          <w:sz w:val="28"/>
          <w:szCs w:val="28"/>
        </w:rPr>
        <w:t>. Избирательный участок №</w:t>
      </w:r>
      <w:r w:rsidR="00776A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>120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ab/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0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здание МКОУ «Малодербетовская гимназия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Б.Б.Бадмаева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008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Малые Дербеты, ул. Советская, 9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Малые Дербеты: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666">
        <w:rPr>
          <w:rFonts w:ascii="Times New Roman" w:eastAsia="Calibri" w:hAnsi="Times New Roman" w:cs="Times New Roman"/>
          <w:bCs/>
          <w:sz w:val="28"/>
          <w:szCs w:val="28"/>
        </w:rPr>
        <w:t xml:space="preserve">улицы: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Армейская, Братьев Гребенюков, Братьев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Ефентьевых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 Дружбы,  Маршала Жукова,  Маяковского, Мира,  Молодежная,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Овшинова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Сарпинская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Пюрви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Саткуева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 </w:t>
      </w:r>
      <w:r w:rsidRPr="000C2CE8">
        <w:rPr>
          <w:rFonts w:ascii="Times New Roman" w:eastAsia="Times New Roman" w:hAnsi="Times New Roman" w:cs="Times New Roman"/>
          <w:sz w:val="28"/>
          <w:szCs w:val="28"/>
        </w:rPr>
        <w:t>Советская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CE8">
        <w:rPr>
          <w:rFonts w:ascii="Times New Roman" w:eastAsia="Times New Roman" w:hAnsi="Times New Roman" w:cs="Times New Roman"/>
          <w:sz w:val="28"/>
          <w:szCs w:val="28"/>
        </w:rPr>
        <w:t>2-18</w:t>
      </w:r>
      <w:proofErr w:type="gramStart"/>
      <w:r w:rsidRPr="000C2CE8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0C2CE8">
        <w:rPr>
          <w:rFonts w:ascii="Times New Roman" w:eastAsia="Times New Roman" w:hAnsi="Times New Roman" w:cs="Times New Roman"/>
          <w:sz w:val="28"/>
          <w:szCs w:val="28"/>
        </w:rPr>
        <w:t>, 5-17</w:t>
      </w:r>
      <w:r w:rsidRPr="000C2CE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FD1AC8">
        <w:rPr>
          <w:rFonts w:ascii="Times New Roman" w:eastAsia="Times New Roman" w:hAnsi="Times New Roman" w:cs="Times New Roman"/>
          <w:sz w:val="28"/>
          <w:szCs w:val="28"/>
        </w:rPr>
        <w:t>Тундутова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Никиты Хрущева,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Деликова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(11-81, 28-90), Колхозная, Ленина (37-73, 40-114), Карла Маркса (29-79, 64-100),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Хахлыновой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 Титова: 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Микрорайоны: 1 микрорайон,  </w:t>
      </w:r>
    </w:p>
    <w:p w:rsidR="00776A5A" w:rsidRPr="00102666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Переулки: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Колхозный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Братьев Санджиевых. 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A5A" w:rsidRPr="0060088A" w:rsidRDefault="00C93B67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76A5A" w:rsidRPr="0060088A">
        <w:rPr>
          <w:rFonts w:ascii="Times New Roman" w:hAnsi="Times New Roman" w:cs="Times New Roman"/>
          <w:b/>
          <w:bCs/>
          <w:sz w:val="28"/>
          <w:szCs w:val="28"/>
        </w:rPr>
        <w:t>. Избирательный участок №</w:t>
      </w:r>
      <w:r w:rsidR="00776A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>121</w:t>
      </w:r>
    </w:p>
    <w:p w:rsidR="00776A5A" w:rsidRPr="0060088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ab/>
        <w:t xml:space="preserve">Центр – здание  </w:t>
      </w:r>
      <w:r>
        <w:rPr>
          <w:rFonts w:ascii="Times New Roman" w:hAnsi="Times New Roman" w:cs="Times New Roman"/>
          <w:sz w:val="28"/>
          <w:szCs w:val="28"/>
        </w:rPr>
        <w:t>Малодербетовского сельского дома культуры «Юбилейный»</w:t>
      </w:r>
      <w:r w:rsidRPr="006008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Малые Дербеты,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18 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600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Малые Дербеты: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Pr="00487B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улицы: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40 лет Победы,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Городовикова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Деликова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(2-18), Крупской, Космодемьянской, Гвардейская,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Матышевой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Ленина (1-35, 2-38), Карла Маркса (1-23, 2-62),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Хомутникова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Озерная, Горького, Лесная, Братьев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Панкаевых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 110  ОККД, Первомайская,  30 лет Победы, Приозерная,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Азыдова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Николаева, Комарова; </w:t>
      </w:r>
      <w:proofErr w:type="gramEnd"/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Переулки: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Городовикова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Дербетовский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Приозерный,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Элистинский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Животноводческие стоянки бывшего  АО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Малодербетовское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», КХ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Эренцен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», КФХ «Альтаир». </w:t>
      </w:r>
    </w:p>
    <w:p w:rsidR="000146D2" w:rsidRDefault="000146D2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76A5A" w:rsidRPr="00A4747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93B6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 xml:space="preserve">. Избирательный участок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>122</w:t>
      </w:r>
    </w:p>
    <w:p w:rsidR="00776A5A" w:rsidRPr="00440996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40996">
        <w:rPr>
          <w:rFonts w:ascii="Times New Roman" w:hAnsi="Times New Roman" w:cs="Times New Roman"/>
          <w:bCs/>
          <w:sz w:val="28"/>
          <w:szCs w:val="28"/>
        </w:rPr>
        <w:t xml:space="preserve">Центр – здание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Плодовитенского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муниципального образования Республики Калмыкия,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r>
        <w:rPr>
          <w:rFonts w:ascii="Times New Roman" w:hAnsi="Times New Roman" w:cs="Times New Roman"/>
          <w:bCs/>
          <w:sz w:val="28"/>
          <w:szCs w:val="28"/>
        </w:rPr>
        <w:t>Плодовитое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Алексея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Хадыкина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31.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Плодовитое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границы села Плодовитое, животноводческие стоянки. </w:t>
      </w:r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93B6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 xml:space="preserve">. Избирательный участок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 xml:space="preserve"> 123</w:t>
      </w:r>
    </w:p>
    <w:p w:rsidR="00776A5A" w:rsidRPr="00440996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996">
        <w:rPr>
          <w:rFonts w:ascii="Times New Roman" w:hAnsi="Times New Roman" w:cs="Times New Roman"/>
          <w:bCs/>
          <w:sz w:val="28"/>
          <w:szCs w:val="28"/>
        </w:rPr>
        <w:t xml:space="preserve">Центр – здание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Тундутовского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Дома культуры,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Тундутово</w:t>
      </w:r>
      <w:proofErr w:type="spellEnd"/>
      <w:r w:rsidRPr="00440996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Ленина,154.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Тундутово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границы села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Тундутово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животноводческие стоянки. 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3B6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 xml:space="preserve">. Избирательный участок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>124</w:t>
      </w:r>
    </w:p>
    <w:p w:rsidR="00776A5A" w:rsidRPr="00440996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996">
        <w:rPr>
          <w:rFonts w:ascii="Times New Roman" w:hAnsi="Times New Roman" w:cs="Times New Roman"/>
          <w:bCs/>
          <w:sz w:val="28"/>
          <w:szCs w:val="28"/>
        </w:rPr>
        <w:t xml:space="preserve">Центр – здание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Унгн-Терячинского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клуба,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нгун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Терячи</w:t>
      </w:r>
      <w:proofErr w:type="spellEnd"/>
      <w:r w:rsidRPr="00440996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Паринова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10. 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Унгун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Терячи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границы поселка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Унгун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Терячи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животноводческие стоянки, КФХ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Манц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», КФХ «У-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Терячи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», КФХ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Хамцан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»,  КФХ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Бамбышева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Н.Е., КФХ «Нарта», КФХ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БасанговаХ.Б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., КФХ Михайлова В.С., КФХ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Отыкова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Н.К.    </w:t>
      </w:r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146D2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0146D2" w:rsidRDefault="000146D2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6D2" w:rsidRDefault="000146D2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C93B6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 xml:space="preserve">. Избирательный участок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>125</w:t>
      </w:r>
    </w:p>
    <w:p w:rsidR="00776A5A" w:rsidRPr="00440996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996">
        <w:rPr>
          <w:rFonts w:ascii="Times New Roman" w:hAnsi="Times New Roman" w:cs="Times New Roman"/>
          <w:bCs/>
          <w:sz w:val="28"/>
          <w:szCs w:val="28"/>
        </w:rPr>
        <w:t xml:space="preserve">Центр – здание  </w:t>
      </w:r>
      <w:r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Ханатинская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СОШ»,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Ханата</w:t>
      </w:r>
      <w:proofErr w:type="spellEnd"/>
      <w:r w:rsidRPr="00440996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Даваева, 4.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Ханата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границы поселка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Ханата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животноводческие стоянки СПК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Ханата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», КФХ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Алдар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», КФХ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Манджиева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А.Д. </w:t>
      </w:r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76A5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1</w:t>
      </w:r>
      <w:r w:rsidR="00C93B6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 xml:space="preserve">. Избирательный участок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47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828">
        <w:rPr>
          <w:rFonts w:ascii="Times New Roman" w:hAnsi="Times New Roman" w:cs="Times New Roman"/>
          <w:b/>
          <w:bCs/>
          <w:sz w:val="28"/>
          <w:szCs w:val="28"/>
        </w:rPr>
        <w:t>126</w:t>
      </w:r>
    </w:p>
    <w:p w:rsidR="00776A5A" w:rsidRPr="00440996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996">
        <w:rPr>
          <w:rFonts w:ascii="Times New Roman" w:hAnsi="Times New Roman" w:cs="Times New Roman"/>
          <w:bCs/>
          <w:sz w:val="28"/>
          <w:szCs w:val="28"/>
        </w:rPr>
        <w:t xml:space="preserve">Центр – здание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Хончнурского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клуба,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Хонч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10. </w:t>
      </w:r>
      <w:r w:rsidRPr="004409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6A5A" w:rsidRDefault="00776A5A" w:rsidP="000146D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Хонч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Нур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границы поселка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Хонч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Нур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животноводческие стоянки. </w:t>
      </w:r>
    </w:p>
    <w:p w:rsidR="00776A5A" w:rsidRPr="00A4747A" w:rsidRDefault="00776A5A" w:rsidP="0001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A5A" w:rsidRPr="00A4747A" w:rsidRDefault="00776A5A" w:rsidP="00776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A5A" w:rsidRPr="00487B9D" w:rsidRDefault="00776A5A" w:rsidP="00776A5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40996" w:rsidRPr="00487B9D" w:rsidRDefault="00440996" w:rsidP="00776A5A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440996" w:rsidRPr="00487B9D" w:rsidSect="000146D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4713A"/>
    <w:multiLevelType w:val="multilevel"/>
    <w:tmpl w:val="32D6A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F0"/>
    <w:rsid w:val="000146D2"/>
    <w:rsid w:val="00025AA5"/>
    <w:rsid w:val="00047525"/>
    <w:rsid w:val="0006163E"/>
    <w:rsid w:val="00063914"/>
    <w:rsid w:val="00064706"/>
    <w:rsid w:val="00070D76"/>
    <w:rsid w:val="000A6952"/>
    <w:rsid w:val="000C2CE8"/>
    <w:rsid w:val="000D034F"/>
    <w:rsid w:val="000D1C46"/>
    <w:rsid w:val="000E2667"/>
    <w:rsid w:val="000E5959"/>
    <w:rsid w:val="00102666"/>
    <w:rsid w:val="001237F1"/>
    <w:rsid w:val="00177053"/>
    <w:rsid w:val="001A3C54"/>
    <w:rsid w:val="001D6C84"/>
    <w:rsid w:val="001E26B7"/>
    <w:rsid w:val="002216CA"/>
    <w:rsid w:val="0025543D"/>
    <w:rsid w:val="00323BE5"/>
    <w:rsid w:val="00395F90"/>
    <w:rsid w:val="003C61B9"/>
    <w:rsid w:val="003E3AC8"/>
    <w:rsid w:val="004341D6"/>
    <w:rsid w:val="00440996"/>
    <w:rsid w:val="004722C1"/>
    <w:rsid w:val="00487B9D"/>
    <w:rsid w:val="004F5C7E"/>
    <w:rsid w:val="0053065E"/>
    <w:rsid w:val="005309F4"/>
    <w:rsid w:val="005404FB"/>
    <w:rsid w:val="00582498"/>
    <w:rsid w:val="00583A3D"/>
    <w:rsid w:val="005B5DDC"/>
    <w:rsid w:val="005D27B6"/>
    <w:rsid w:val="005D65B9"/>
    <w:rsid w:val="005F7D98"/>
    <w:rsid w:val="0060088A"/>
    <w:rsid w:val="00680AD5"/>
    <w:rsid w:val="006C6399"/>
    <w:rsid w:val="006D2F4D"/>
    <w:rsid w:val="00711530"/>
    <w:rsid w:val="00723243"/>
    <w:rsid w:val="00745580"/>
    <w:rsid w:val="00776A5A"/>
    <w:rsid w:val="00783B82"/>
    <w:rsid w:val="007C56F0"/>
    <w:rsid w:val="007D0FF9"/>
    <w:rsid w:val="00804D6A"/>
    <w:rsid w:val="0083101B"/>
    <w:rsid w:val="00840808"/>
    <w:rsid w:val="00852C70"/>
    <w:rsid w:val="0088303F"/>
    <w:rsid w:val="008A1274"/>
    <w:rsid w:val="008B4D50"/>
    <w:rsid w:val="008C7F38"/>
    <w:rsid w:val="008E0CEC"/>
    <w:rsid w:val="008E6E3D"/>
    <w:rsid w:val="008F55F0"/>
    <w:rsid w:val="00931D88"/>
    <w:rsid w:val="00937828"/>
    <w:rsid w:val="009706FB"/>
    <w:rsid w:val="00990D99"/>
    <w:rsid w:val="009C5B09"/>
    <w:rsid w:val="00A32370"/>
    <w:rsid w:val="00A4747A"/>
    <w:rsid w:val="00A5735E"/>
    <w:rsid w:val="00AC0649"/>
    <w:rsid w:val="00B24E0D"/>
    <w:rsid w:val="00B5633F"/>
    <w:rsid w:val="00B569FE"/>
    <w:rsid w:val="00C05D1C"/>
    <w:rsid w:val="00C11796"/>
    <w:rsid w:val="00C159E5"/>
    <w:rsid w:val="00C344C3"/>
    <w:rsid w:val="00C6070F"/>
    <w:rsid w:val="00C93B67"/>
    <w:rsid w:val="00CB7C73"/>
    <w:rsid w:val="00D0525C"/>
    <w:rsid w:val="00D12C6E"/>
    <w:rsid w:val="00D27194"/>
    <w:rsid w:val="00D63F7F"/>
    <w:rsid w:val="00D74C46"/>
    <w:rsid w:val="00D83E01"/>
    <w:rsid w:val="00D84583"/>
    <w:rsid w:val="00DD1C37"/>
    <w:rsid w:val="00DF304E"/>
    <w:rsid w:val="00EC5D70"/>
    <w:rsid w:val="00EE315F"/>
    <w:rsid w:val="00EE6B4C"/>
    <w:rsid w:val="00F5061F"/>
    <w:rsid w:val="00F80393"/>
    <w:rsid w:val="00FC18AA"/>
    <w:rsid w:val="00FC2AEE"/>
    <w:rsid w:val="00FD1AC8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55F0"/>
    <w:rPr>
      <w:b/>
      <w:bCs/>
    </w:rPr>
  </w:style>
  <w:style w:type="character" w:customStyle="1" w:styleId="apple-converted-space">
    <w:name w:val="apple-converted-space"/>
    <w:basedOn w:val="a0"/>
    <w:rsid w:val="008F55F0"/>
  </w:style>
  <w:style w:type="paragraph" w:styleId="a4">
    <w:name w:val="Normal (Web)"/>
    <w:basedOn w:val="a"/>
    <w:uiPriority w:val="99"/>
    <w:semiHidden/>
    <w:unhideWhenUsed/>
    <w:rsid w:val="00DF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26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1E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E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E26B7"/>
    <w:rPr>
      <w:color w:val="0000FF"/>
      <w:u w:val="single"/>
    </w:rPr>
  </w:style>
  <w:style w:type="paragraph" w:customStyle="1" w:styleId="f12">
    <w:name w:val="f12"/>
    <w:basedOn w:val="a"/>
    <w:rsid w:val="0085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85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17705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177053"/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 Indent"/>
    <w:basedOn w:val="a"/>
    <w:link w:val="aa"/>
    <w:semiHidden/>
    <w:rsid w:val="00177053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177053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770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770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D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65B9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776A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776A5A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76A5A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55F0"/>
    <w:rPr>
      <w:b/>
      <w:bCs/>
    </w:rPr>
  </w:style>
  <w:style w:type="character" w:customStyle="1" w:styleId="apple-converted-space">
    <w:name w:val="apple-converted-space"/>
    <w:basedOn w:val="a0"/>
    <w:rsid w:val="008F55F0"/>
  </w:style>
  <w:style w:type="paragraph" w:styleId="a4">
    <w:name w:val="Normal (Web)"/>
    <w:basedOn w:val="a"/>
    <w:uiPriority w:val="99"/>
    <w:semiHidden/>
    <w:unhideWhenUsed/>
    <w:rsid w:val="00DF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26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1E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E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E26B7"/>
    <w:rPr>
      <w:color w:val="0000FF"/>
      <w:u w:val="single"/>
    </w:rPr>
  </w:style>
  <w:style w:type="paragraph" w:customStyle="1" w:styleId="f12">
    <w:name w:val="f12"/>
    <w:basedOn w:val="a"/>
    <w:rsid w:val="0085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85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17705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177053"/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 Indent"/>
    <w:basedOn w:val="a"/>
    <w:link w:val="aa"/>
    <w:semiHidden/>
    <w:rsid w:val="00177053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177053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770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770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D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65B9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776A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776A5A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76A5A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9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62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Караваева</cp:lastModifiedBy>
  <cp:revision>2</cp:revision>
  <cp:lastPrinted>2019-08-31T13:21:00Z</cp:lastPrinted>
  <dcterms:created xsi:type="dcterms:W3CDTF">2022-03-24T09:12:00Z</dcterms:created>
  <dcterms:modified xsi:type="dcterms:W3CDTF">2022-03-24T09:12:00Z</dcterms:modified>
</cp:coreProperties>
</file>