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42" w:rsidRDefault="00083A42" w:rsidP="00083A42">
      <w:pPr>
        <w:jc w:val="center"/>
      </w:pPr>
      <w:r>
        <w:t xml:space="preserve">ХАНАТИНСКОЕ СЕЛЬСКОЕ МУНИЦИПАЛЬНОЕ ОБРАЗОВАНИЕ </w:t>
      </w:r>
    </w:p>
    <w:p w:rsidR="00083A42" w:rsidRDefault="00083A42" w:rsidP="00083A42">
      <w:pPr>
        <w:jc w:val="center"/>
      </w:pPr>
      <w:r>
        <w:t>РЕСПУБЛИКИ КАЛМЫКИЯ</w:t>
      </w:r>
    </w:p>
    <w:p w:rsidR="00083A42" w:rsidRDefault="00083A42" w:rsidP="00083A42">
      <w:pPr>
        <w:jc w:val="center"/>
      </w:pPr>
      <w:r>
        <w:t>СОБРАНИЕ ДЕПУТАТОВ ХАНАТИНСКОГО СЕЛЬСКОГО МУНИЦИПАЛЬНОГО ОБРАЗОВАНИЯ РЕСПУБЛИКИ КАЛМЫКИЯ</w:t>
      </w:r>
    </w:p>
    <w:p w:rsidR="00083A42" w:rsidRDefault="00B47C0F" w:rsidP="00083A42">
      <w:pPr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" from="-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" strokeweight="6pt">
            <v:stroke linestyle="thickBetweenThin"/>
          </v:line>
        </w:pict>
      </w:r>
    </w:p>
    <w:p w:rsidR="00083A42" w:rsidRDefault="00083A42" w:rsidP="00083A42">
      <w:pPr>
        <w:jc w:val="center"/>
        <w:rPr>
          <w:sz w:val="16"/>
        </w:rPr>
      </w:pPr>
    </w:p>
    <w:p w:rsidR="00083A42" w:rsidRDefault="00083A42" w:rsidP="00083A42">
      <w:pPr>
        <w:jc w:val="both"/>
      </w:pPr>
    </w:p>
    <w:p w:rsidR="00083A42" w:rsidRDefault="00083A42" w:rsidP="00083A42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083A42" w:rsidRDefault="00083A42" w:rsidP="00083A42">
      <w:pPr>
        <w:jc w:val="center"/>
        <w:rPr>
          <w:b/>
        </w:rPr>
      </w:pPr>
    </w:p>
    <w:p w:rsidR="00083A42" w:rsidRDefault="0038706A" w:rsidP="00083A42">
      <w:pPr>
        <w:rPr>
          <w:b/>
        </w:rPr>
      </w:pPr>
      <w:r>
        <w:t xml:space="preserve">«27 </w:t>
      </w:r>
      <w:r w:rsidR="00340925">
        <w:t>»  дека</w:t>
      </w:r>
      <w:r w:rsidR="00083A42">
        <w:t>бря 201</w:t>
      </w:r>
      <w:r w:rsidR="00D7027F">
        <w:t>9</w:t>
      </w:r>
      <w:r w:rsidR="00083A42">
        <w:t xml:space="preserve"> года</w:t>
      </w:r>
      <w:r w:rsidR="00083A42">
        <w:rPr>
          <w:b/>
        </w:rPr>
        <w:t xml:space="preserve">                          №</w:t>
      </w:r>
      <w:r>
        <w:rPr>
          <w:b/>
        </w:rPr>
        <w:t xml:space="preserve"> 1</w:t>
      </w:r>
      <w:r w:rsidR="00083A42">
        <w:rPr>
          <w:b/>
        </w:rPr>
        <w:t xml:space="preserve">                                                           </w:t>
      </w:r>
      <w:r w:rsidR="00083A42">
        <w:t xml:space="preserve">п. </w:t>
      </w:r>
      <w:proofErr w:type="spellStart"/>
      <w:r w:rsidR="00083A42">
        <w:t>Ханата</w:t>
      </w:r>
      <w:proofErr w:type="spellEnd"/>
    </w:p>
    <w:p w:rsidR="00083A42" w:rsidRDefault="00083A42" w:rsidP="00083A42">
      <w:pPr>
        <w:jc w:val="center"/>
      </w:pPr>
    </w:p>
    <w:p w:rsidR="00083A42" w:rsidRDefault="00083A42" w:rsidP="00083A42">
      <w:pPr>
        <w:jc w:val="center"/>
      </w:pPr>
    </w:p>
    <w:p w:rsidR="00083A42" w:rsidRDefault="00083A42" w:rsidP="00083A42">
      <w:pPr>
        <w:jc w:val="center"/>
        <w:rPr>
          <w:b/>
        </w:rPr>
      </w:pPr>
      <w:r>
        <w:rPr>
          <w:b/>
        </w:rPr>
        <w:t>«О бюджете Ханатинского сельского муниципального образования Республики Калмыкия на 20</w:t>
      </w:r>
      <w:r w:rsidR="00D7027F">
        <w:rPr>
          <w:b/>
        </w:rPr>
        <w:t>20</w:t>
      </w:r>
      <w:r>
        <w:rPr>
          <w:b/>
        </w:rPr>
        <w:t>год и плановый период 202</w:t>
      </w:r>
      <w:r w:rsidR="00D7027F">
        <w:rPr>
          <w:b/>
        </w:rPr>
        <w:t>1</w:t>
      </w:r>
      <w:r>
        <w:rPr>
          <w:b/>
        </w:rPr>
        <w:t>-202</w:t>
      </w:r>
      <w:r w:rsidR="00D7027F">
        <w:rPr>
          <w:b/>
        </w:rPr>
        <w:t>2</w:t>
      </w:r>
      <w:r>
        <w:rPr>
          <w:b/>
        </w:rPr>
        <w:t xml:space="preserve">г.г.» в </w:t>
      </w:r>
      <w:r w:rsidR="00340925">
        <w:rPr>
          <w:b/>
        </w:rPr>
        <w:t>2</w:t>
      </w:r>
      <w:r>
        <w:rPr>
          <w:b/>
        </w:rPr>
        <w:t>-чтении</w:t>
      </w:r>
    </w:p>
    <w:p w:rsidR="00083A42" w:rsidRDefault="00083A42" w:rsidP="00083A42">
      <w:pPr>
        <w:jc w:val="both"/>
      </w:pPr>
    </w:p>
    <w:p w:rsidR="00083A42" w:rsidRDefault="00083A42" w:rsidP="00083A42">
      <w:pPr>
        <w:ind w:firstLine="540"/>
        <w:jc w:val="both"/>
      </w:pPr>
      <w:r>
        <w:t>1. Утвердить бюджет Ханатинского сельского муниципального образования Республики Калмыкия на 20</w:t>
      </w:r>
      <w:r w:rsidR="00D7027F">
        <w:t>20</w:t>
      </w:r>
      <w:r>
        <w:t xml:space="preserve"> год по расходам в сумме </w:t>
      </w:r>
      <w:r w:rsidR="00917BD6">
        <w:t>3476,2</w:t>
      </w:r>
      <w:r>
        <w:t xml:space="preserve"> тысяч рублей и доходам в сумме </w:t>
      </w:r>
      <w:r w:rsidR="00917BD6">
        <w:t>3476,2</w:t>
      </w:r>
      <w:r>
        <w:t xml:space="preserve"> тысяч рублей и плановый период: на 202</w:t>
      </w:r>
      <w:r w:rsidR="00D7027F">
        <w:t>1</w:t>
      </w:r>
      <w:r>
        <w:t xml:space="preserve"> год по доходам и расходам  </w:t>
      </w:r>
      <w:r w:rsidR="00917BD6">
        <w:t>2218,8</w:t>
      </w:r>
      <w:r>
        <w:t>т. руб.; на 202</w:t>
      </w:r>
      <w:r w:rsidR="00D7027F">
        <w:t>2</w:t>
      </w:r>
      <w:r>
        <w:t xml:space="preserve">год – </w:t>
      </w:r>
      <w:r w:rsidR="00917BD6">
        <w:t>2265,7</w:t>
      </w:r>
      <w:r>
        <w:t xml:space="preserve"> тыс. рублей  соответственно. </w:t>
      </w:r>
    </w:p>
    <w:p w:rsidR="00083A42" w:rsidRDefault="00083A42" w:rsidP="00083A42">
      <w:pPr>
        <w:shd w:val="clear" w:color="auto" w:fill="FFFFFF"/>
        <w:tabs>
          <w:tab w:val="left" w:pos="540"/>
        </w:tabs>
        <w:spacing w:before="18"/>
        <w:ind w:left="142" w:right="36" w:firstLine="290"/>
        <w:jc w:val="both"/>
      </w:pPr>
      <w:r>
        <w:t xml:space="preserve">2. Закрепить  источники доходов местного бюджета </w:t>
      </w:r>
      <w:r>
        <w:rPr>
          <w:bCs/>
          <w:szCs w:val="28"/>
        </w:rPr>
        <w:t>Ханатинского сельского муниципального образования Республики Калмыкия</w:t>
      </w:r>
      <w:r>
        <w:t xml:space="preserve"> за главными администраторами доходов местного бюджет</w:t>
      </w:r>
      <w:proofErr w:type="gramStart"/>
      <w:r>
        <w:t>а-</w:t>
      </w:r>
      <w:proofErr w:type="gramEnd"/>
      <w:r>
        <w:t xml:space="preserve"> органами государственной власти РК, органами местного самоуправления согласно приложению № 1.</w:t>
      </w:r>
    </w:p>
    <w:p w:rsidR="00083A42" w:rsidRDefault="00083A42" w:rsidP="00083A42">
      <w:pPr>
        <w:shd w:val="clear" w:color="auto" w:fill="FFFFFF"/>
        <w:tabs>
          <w:tab w:val="left" w:pos="540"/>
        </w:tabs>
        <w:spacing w:before="18"/>
        <w:ind w:left="142" w:right="36" w:firstLine="290"/>
        <w:jc w:val="both"/>
      </w:pPr>
      <w:r>
        <w:rPr>
          <w:bCs/>
        </w:rPr>
        <w:t xml:space="preserve">  Утвердить перечень главных администраторов доходов местного бюджет</w:t>
      </w:r>
      <w:proofErr w:type="gramStart"/>
      <w:r>
        <w:rPr>
          <w:bCs/>
        </w:rPr>
        <w:t>а-</w:t>
      </w:r>
      <w:proofErr w:type="gramEnd"/>
      <w:r>
        <w:t xml:space="preserve"> органов государственной власти Российской Федерации согласно приложению № 2 в соответствии с законодательством РФ.</w:t>
      </w:r>
    </w:p>
    <w:p w:rsidR="00083A42" w:rsidRDefault="00083A42" w:rsidP="00083A42">
      <w:pPr>
        <w:shd w:val="clear" w:color="auto" w:fill="FFFFFF"/>
        <w:tabs>
          <w:tab w:val="left" w:pos="540"/>
        </w:tabs>
        <w:spacing w:before="18"/>
        <w:ind w:left="142" w:right="36" w:firstLine="290"/>
        <w:jc w:val="both"/>
      </w:pPr>
      <w:r>
        <w:t xml:space="preserve">      Собрание депутатов вправе в случае изменения функций органов исполнительной власти РК уточнять закрепленные за ними источники доходов местного бюджета, предусмотренные приложениями 1 и 2 к настоящему решению.</w:t>
      </w:r>
    </w:p>
    <w:p w:rsidR="00083A42" w:rsidRDefault="00083A42" w:rsidP="00083A42">
      <w:pPr>
        <w:shd w:val="clear" w:color="auto" w:fill="FFFFFF"/>
        <w:tabs>
          <w:tab w:val="left" w:pos="540"/>
          <w:tab w:val="left" w:pos="900"/>
        </w:tabs>
        <w:spacing w:before="12"/>
        <w:ind w:left="66" w:right="72" w:firstLine="366"/>
        <w:jc w:val="both"/>
        <w:rPr>
          <w:spacing w:val="-8"/>
        </w:rPr>
      </w:pPr>
      <w:r>
        <w:t>3.Установить, что доходы бюджета Ханатинского сельского   муниципального образования Республ</w:t>
      </w:r>
      <w:r w:rsidR="00D7027F">
        <w:t>ики Калмыкия, поступающие в 2020</w:t>
      </w:r>
      <w:r>
        <w:t xml:space="preserve"> году и плановый период 202</w:t>
      </w:r>
      <w:r w:rsidR="00D7027F">
        <w:t>1</w:t>
      </w:r>
      <w:r>
        <w:t>-202</w:t>
      </w:r>
      <w:r w:rsidR="00D7027F">
        <w:t>2</w:t>
      </w:r>
      <w:r>
        <w:t xml:space="preserve">г.г., </w:t>
      </w:r>
      <w:r>
        <w:rPr>
          <w:spacing w:val="-8"/>
        </w:rPr>
        <w:t>формируются за счет:</w:t>
      </w:r>
    </w:p>
    <w:p w:rsidR="00083A42" w:rsidRDefault="00083A42" w:rsidP="00083A42">
      <w:pPr>
        <w:numPr>
          <w:ilvl w:val="0"/>
          <w:numId w:val="1"/>
        </w:numPr>
        <w:shd w:val="clear" w:color="auto" w:fill="FFFFFF"/>
        <w:tabs>
          <w:tab w:val="left" w:pos="180"/>
          <w:tab w:val="num" w:pos="540"/>
        </w:tabs>
        <w:spacing w:before="12"/>
        <w:ind w:right="72"/>
        <w:jc w:val="both"/>
        <w:rPr>
          <w:spacing w:val="-9"/>
        </w:rPr>
      </w:pPr>
      <w:r>
        <w:rPr>
          <w:spacing w:val="-8"/>
        </w:rPr>
        <w:t xml:space="preserve">федеральных и местных налогов, сборов  - в </w:t>
      </w:r>
      <w:r>
        <w:rPr>
          <w:spacing w:val="-9"/>
        </w:rPr>
        <w:t>соответствии с нормативами, установленными законодательством РФ Приложение № 3 к настоящему решению;</w:t>
      </w:r>
    </w:p>
    <w:p w:rsidR="00083A42" w:rsidRDefault="00083A42" w:rsidP="00083A42">
      <w:pPr>
        <w:numPr>
          <w:ilvl w:val="0"/>
          <w:numId w:val="1"/>
        </w:numPr>
        <w:shd w:val="clear" w:color="auto" w:fill="FFFFFF"/>
        <w:spacing w:before="12"/>
        <w:ind w:right="72"/>
        <w:jc w:val="both"/>
      </w:pPr>
      <w:r>
        <w:rPr>
          <w:spacing w:val="-9"/>
        </w:rPr>
        <w:t xml:space="preserve">иных неналоговых доходов в местный бюджет – в соответствии с нормативами отчислений  согласно приложению №  3 к настоящему </w:t>
      </w:r>
      <w:r>
        <w:rPr>
          <w:spacing w:val="-17"/>
        </w:rPr>
        <w:t>решению</w:t>
      </w:r>
      <w:proofErr w:type="gramStart"/>
      <w:r>
        <w:rPr>
          <w:spacing w:val="-17"/>
        </w:rPr>
        <w:t xml:space="preserve"> ;</w:t>
      </w:r>
      <w:proofErr w:type="gramEnd"/>
    </w:p>
    <w:p w:rsidR="00083A42" w:rsidRDefault="00083A42" w:rsidP="00083A42">
      <w:pPr>
        <w:numPr>
          <w:ilvl w:val="0"/>
          <w:numId w:val="1"/>
        </w:numPr>
        <w:shd w:val="clear" w:color="auto" w:fill="FFFFFF"/>
        <w:spacing w:before="12"/>
        <w:ind w:right="72"/>
        <w:jc w:val="both"/>
      </w:pPr>
      <w:r>
        <w:t>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</w:t>
      </w:r>
      <w:proofErr w:type="gramStart"/>
      <w:r>
        <w:t xml:space="preserve"> ;</w:t>
      </w:r>
      <w:proofErr w:type="gramEnd"/>
    </w:p>
    <w:p w:rsidR="00083A42" w:rsidRDefault="00083A42" w:rsidP="00083A42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spacing w:before="12"/>
        <w:ind w:right="72"/>
        <w:jc w:val="both"/>
      </w:pPr>
      <w:r>
        <w:t>доходов от предпринимательской  и иной приносящий доход деятельности;</w:t>
      </w:r>
    </w:p>
    <w:p w:rsidR="00083A42" w:rsidRDefault="00083A42" w:rsidP="00083A42">
      <w:pPr>
        <w:jc w:val="both"/>
      </w:pPr>
      <w:r>
        <w:t xml:space="preserve">  -    государственной пошлины за совершение нотариальных действий</w:t>
      </w:r>
    </w:p>
    <w:p w:rsidR="00083A42" w:rsidRDefault="00083A42" w:rsidP="00083A42">
      <w:pPr>
        <w:ind w:firstLine="540"/>
        <w:jc w:val="both"/>
      </w:pPr>
      <w:r>
        <w:t>4. Установить, что доходы бюджета Ханатинского сельского муниципального образо</w:t>
      </w:r>
      <w:r w:rsidR="00D7027F">
        <w:t>вания Республики Калмыкия в 2020</w:t>
      </w:r>
      <w:r>
        <w:t xml:space="preserve"> году и плановый период 202</w:t>
      </w:r>
      <w:r w:rsidR="00D7027F">
        <w:t>1</w:t>
      </w:r>
      <w:r>
        <w:t>-202</w:t>
      </w:r>
      <w:r w:rsidR="00D7027F">
        <w:t>2</w:t>
      </w:r>
      <w:r>
        <w:t>г.г.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Калмыкия и настоящим решением:</w:t>
      </w:r>
    </w:p>
    <w:p w:rsidR="00083A42" w:rsidRDefault="00083A42" w:rsidP="00083A42">
      <w:pPr>
        <w:ind w:firstLine="540"/>
        <w:jc w:val="both"/>
      </w:pPr>
      <w:r>
        <w:t>налога на доходы физических лиц – по нормативу 5 процентов;</w:t>
      </w:r>
    </w:p>
    <w:p w:rsidR="00083A42" w:rsidRDefault="00083A42" w:rsidP="00083A42">
      <w:pPr>
        <w:ind w:firstLine="540"/>
        <w:jc w:val="both"/>
      </w:pPr>
      <w:r>
        <w:t>налога на имущество физических лиц – по нормативу 100 процентов;</w:t>
      </w:r>
    </w:p>
    <w:p w:rsidR="00083A42" w:rsidRDefault="00083A42" w:rsidP="00083A42">
      <w:pPr>
        <w:ind w:firstLine="540"/>
        <w:jc w:val="both"/>
      </w:pPr>
      <w:r>
        <w:t>единого сельскохозяйственного налога – по нормативу 30 процентов;</w:t>
      </w:r>
    </w:p>
    <w:p w:rsidR="00083A42" w:rsidRDefault="00083A42" w:rsidP="00083A42">
      <w:pPr>
        <w:ind w:firstLine="540"/>
        <w:jc w:val="both"/>
      </w:pPr>
      <w:r>
        <w:t>земельного налога – по нормативу 100 процентов;</w:t>
      </w:r>
    </w:p>
    <w:p w:rsidR="00083A42" w:rsidRDefault="00083A42" w:rsidP="00083A42">
      <w:pPr>
        <w:ind w:firstLine="540"/>
        <w:jc w:val="both"/>
      </w:pPr>
      <w:r>
        <w:t>5. Установить, что в 20</w:t>
      </w:r>
      <w:r w:rsidR="00D7027F">
        <w:t>20</w:t>
      </w:r>
      <w:r>
        <w:t xml:space="preserve"> году и плановый период 202</w:t>
      </w:r>
      <w:r w:rsidR="00D7027F">
        <w:t>1</w:t>
      </w:r>
      <w:r>
        <w:t>-202</w:t>
      </w:r>
      <w:r w:rsidR="00D7027F">
        <w:t>2</w:t>
      </w:r>
      <w:r>
        <w:t xml:space="preserve">г.г. доходы от сдачи в аренду имущества, находящегося в муниципальной собственности и переданного в </w:t>
      </w:r>
      <w:r>
        <w:lastRenderedPageBreak/>
        <w:t>оперативное управление бюджетным учреждениям, финансируемым за счет средств муниципального бюджета, в полном объеме поступают в бюджет Ханатинского сельского муниципального образования Республики Калмыкия.</w:t>
      </w:r>
    </w:p>
    <w:p w:rsidR="00083A42" w:rsidRDefault="00083A42" w:rsidP="00083A42">
      <w:pPr>
        <w:ind w:firstLine="540"/>
        <w:jc w:val="both"/>
      </w:pPr>
      <w:r>
        <w:t>6. Установить, что доходы бюджетного учреждения, полученные от предпринимательской и иной приносящей доход деятельности, в полном объеме зачисляются на счета по учету этих средств и расходуются указанными учреждениями в соответствии со сметами доходов и расходов в качестве дополнительного источника финансирования расходов.</w:t>
      </w:r>
    </w:p>
    <w:p w:rsidR="00083A42" w:rsidRDefault="00083A42" w:rsidP="00083A42">
      <w:pPr>
        <w:ind w:firstLine="540"/>
        <w:jc w:val="both"/>
      </w:pPr>
      <w:r>
        <w:t xml:space="preserve"> 7. Учесть в бюджете Ханатинского сельского  муниципального образования Республики Калмыкия на 20</w:t>
      </w:r>
      <w:r w:rsidR="00D7027F">
        <w:t>20</w:t>
      </w:r>
      <w:r>
        <w:t xml:space="preserve"> год и плановый период 202</w:t>
      </w:r>
      <w:r w:rsidR="00D7027F">
        <w:t>1</w:t>
      </w:r>
      <w:r>
        <w:t>-202</w:t>
      </w:r>
      <w:r w:rsidR="00D7027F">
        <w:t>2</w:t>
      </w:r>
      <w:r>
        <w:t>г.г. поступление доходов по основным источникам согласно приложению № 3 к настоящему решению.</w:t>
      </w:r>
    </w:p>
    <w:p w:rsidR="00083A42" w:rsidRDefault="00083A42" w:rsidP="00083A42">
      <w:pPr>
        <w:ind w:firstLine="540"/>
        <w:jc w:val="both"/>
      </w:pPr>
      <w:r>
        <w:t xml:space="preserve">8. </w:t>
      </w:r>
      <w:proofErr w:type="gramStart"/>
      <w:r>
        <w:t xml:space="preserve">В целях обеспечения полноты поступления и правильности расщепления доходов в соответствии с нормативами отчислений, установленными законодательством, установить, что налоги, сборы и иные платежи, являющиеся источниками формирования муниципального бюджета, подлежат зачислению в полном объеме на счет территориального органа федерального казначейства «Доходы, распределяемые УФК» для последующего перечисления в доходы соответствующих бюджетов и территориальных государственных внебюджетных фондов. </w:t>
      </w:r>
      <w:proofErr w:type="gramEnd"/>
    </w:p>
    <w:p w:rsidR="00083A42" w:rsidRDefault="00083A42" w:rsidP="00083A42">
      <w:pPr>
        <w:ind w:firstLine="540"/>
        <w:jc w:val="both"/>
      </w:pPr>
      <w:r>
        <w:t>9. Утвердить распределение расходов муниципального бюджета на 20</w:t>
      </w:r>
      <w:r w:rsidR="00D7027F">
        <w:t>20</w:t>
      </w:r>
      <w:r>
        <w:t xml:space="preserve"> год и плановый период 202</w:t>
      </w:r>
      <w:r w:rsidR="00D7027F">
        <w:t>1</w:t>
      </w:r>
      <w:r>
        <w:t>-202</w:t>
      </w:r>
      <w:r w:rsidR="00D7027F">
        <w:t>2</w:t>
      </w:r>
      <w:r>
        <w:t xml:space="preserve">г.г. по разделам, подразделам, целевым статьям и видам </w:t>
      </w:r>
      <w:proofErr w:type="gramStart"/>
      <w:r>
        <w:t>расходов функциональной классификации расходов бюджетов Российской Федерации</w:t>
      </w:r>
      <w:proofErr w:type="gramEnd"/>
      <w:r>
        <w:t xml:space="preserve"> согласно приложения № 4 к настоящему решению.</w:t>
      </w:r>
    </w:p>
    <w:p w:rsidR="00083A42" w:rsidRDefault="00083A42" w:rsidP="00083A42">
      <w:pPr>
        <w:ind w:firstLine="540"/>
        <w:jc w:val="both"/>
      </w:pPr>
      <w:r>
        <w:t>10. Утвердить ведомственную структуру расходов бюджета Ханатинского сельского муниципального образования Республики Калмыкия на 2019 год и плановый период 2020-2021г.г. согласно приложению № 5 к настоящему решению.</w:t>
      </w:r>
    </w:p>
    <w:p w:rsidR="00083A42" w:rsidRDefault="00083A42" w:rsidP="00083A42">
      <w:pPr>
        <w:ind w:firstLine="540"/>
        <w:jc w:val="both"/>
      </w:pPr>
      <w:r>
        <w:t xml:space="preserve">11. </w:t>
      </w:r>
      <w:proofErr w:type="gramStart"/>
      <w:r>
        <w:t>Администрация Ханатинского сельского  муниципального образования Республики Калмыкия, в процессе исполнения местного бюджета, вправе вносить на рассмотрение Собрания депутатов Ханатинского  сельского муниципального образования Республики Калмыкия предложения о внесении изменен</w:t>
      </w:r>
      <w:r w:rsidR="00D7027F">
        <w:t>ий и дополнений в бюджет на 2020</w:t>
      </w:r>
      <w:r>
        <w:t xml:space="preserve"> год по доходам и расходам, вытекающие из решений, принимаемых органами государственной власти Российской Федерации, Республики Калмыкия, органами местного самоуправления </w:t>
      </w:r>
      <w:proofErr w:type="spellStart"/>
      <w:r>
        <w:t>Малодербетовского</w:t>
      </w:r>
      <w:proofErr w:type="spellEnd"/>
      <w:r>
        <w:t xml:space="preserve"> районного муниципального образования  и Главой Ханатинского</w:t>
      </w:r>
      <w:proofErr w:type="gramEnd"/>
      <w:r>
        <w:t xml:space="preserve"> сельского  муниципального образования Республики Калмыкия.</w:t>
      </w:r>
    </w:p>
    <w:p w:rsidR="00083A42" w:rsidRDefault="00083A42" w:rsidP="00083A42">
      <w:pPr>
        <w:ind w:firstLine="540"/>
        <w:jc w:val="both"/>
      </w:pPr>
      <w:r>
        <w:t xml:space="preserve">12. Администрация Ханатинского сельского муниципального образования Республики Калмыкия в соответствии с бюджетным законодательством Российской Федерации вправе вносить изменения в ведомственную и функциональную структуру расходов бюджета </w:t>
      </w:r>
    </w:p>
    <w:p w:rsidR="00083A42" w:rsidRDefault="00083A42" w:rsidP="00083A42">
      <w:pPr>
        <w:ind w:firstLine="540"/>
        <w:jc w:val="both"/>
      </w:pPr>
      <w:r>
        <w:t>в ведомственную структуру расходов бюджета – в случае передачи полномочий по финансированию отдельных учреждений, мероприятий или расходов;</w:t>
      </w:r>
    </w:p>
    <w:p w:rsidR="00083A42" w:rsidRDefault="00083A42" w:rsidP="00083A42">
      <w:pPr>
        <w:ind w:firstLine="540"/>
        <w:jc w:val="both"/>
      </w:pPr>
      <w:r>
        <w:t>в ведомственную и функциональную структуру расходов местного бюджета – на сумму средств, израсходованных получателями бюджетных средств незаконно или не по целевому назначению по предписаниям контрольных органов, а также в случае образования в ходе исполнения муниципального бюджета в 20</w:t>
      </w:r>
      <w:r w:rsidR="00D7027F">
        <w:t>20</w:t>
      </w:r>
      <w:r>
        <w:t xml:space="preserve"> году  и плановый период 202</w:t>
      </w:r>
      <w:r w:rsidR="00D7027F">
        <w:t>1</w:t>
      </w:r>
      <w:r>
        <w:t>-202</w:t>
      </w:r>
      <w:r w:rsidR="00D7027F">
        <w:t>2</w:t>
      </w:r>
      <w:r>
        <w:t>г.г.  экономии по отдельным статьям расходов муниципального бюджета;</w:t>
      </w:r>
    </w:p>
    <w:p w:rsidR="00083A42" w:rsidRDefault="00083A42" w:rsidP="00083A42">
      <w:pPr>
        <w:ind w:firstLine="540"/>
        <w:jc w:val="both"/>
      </w:pPr>
      <w:r>
        <w:t>в ведомственную и функциональную структуру расходов местного бюджета – в случае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органов.</w:t>
      </w:r>
    </w:p>
    <w:p w:rsidR="00083A42" w:rsidRDefault="00083A42" w:rsidP="00083A42">
      <w:pPr>
        <w:ind w:firstLine="540"/>
        <w:jc w:val="both"/>
      </w:pPr>
      <w:r>
        <w:t xml:space="preserve">в ведомственную и функциональную структуры расходов бюджета Ханатинского сельского муниципального образования Республики Калмыкия - при передаче сельским поселениям в рамках бюджетного законодательства средств на осуществление полномочий </w:t>
      </w:r>
      <w:proofErr w:type="spellStart"/>
      <w:r>
        <w:t>Малодербетовского</w:t>
      </w:r>
      <w:proofErr w:type="spellEnd"/>
      <w:r>
        <w:t xml:space="preserve"> районного муниципального образования Республики Калмыкия; </w:t>
      </w:r>
    </w:p>
    <w:p w:rsidR="00083A42" w:rsidRDefault="00083A42" w:rsidP="00083A42">
      <w:pPr>
        <w:ind w:firstLine="540"/>
        <w:jc w:val="both"/>
      </w:pPr>
      <w:r>
        <w:lastRenderedPageBreak/>
        <w:t>в иных случаях, установленных бюджетным законодательством Российской Федерации, Республики Калмыкия и органа местного самоуправления.</w:t>
      </w:r>
    </w:p>
    <w:p w:rsidR="00083A42" w:rsidRDefault="00083A42" w:rsidP="00083A42">
      <w:pPr>
        <w:ind w:firstLine="540"/>
        <w:jc w:val="both"/>
      </w:pPr>
      <w:r>
        <w:t>13. Администрация Ханатинского сельского муниципального образования  Республики Калмыкия выступает истцом и ответчиком в суде по искам, влекущим взыскание и расходование бюджетных средств, предусмотренных настоящим решением.</w:t>
      </w:r>
    </w:p>
    <w:p w:rsidR="00083A42" w:rsidRDefault="00083A42" w:rsidP="00083A42">
      <w:pPr>
        <w:ind w:firstLine="540"/>
        <w:jc w:val="both"/>
      </w:pPr>
      <w:r>
        <w:t>14. Установить, что исполнение судебных актов о взыскании средств по обязательствам местного бюджета производится с лицевого счета, открытого в отделении федерального казначейства, на основании исполнительных листов и судебных приказов в пределах бюджетных назначений по взыскиваемым статьям расходов в порядке, установленном органом местного самоуправления.</w:t>
      </w:r>
    </w:p>
    <w:p w:rsidR="00083A42" w:rsidRDefault="00083A42" w:rsidP="00083A42">
      <w:pPr>
        <w:ind w:firstLine="540"/>
        <w:jc w:val="both"/>
        <w:rPr>
          <w:rFonts w:eastAsiaTheme="minorEastAsia"/>
          <w:sz w:val="22"/>
        </w:rPr>
      </w:pPr>
      <w:r>
        <w:t>15. Утвердить объем дотаций на выравнивание уровня бюджетной обеспеченности бюджету Ханатинского  сельского  муниципального образования Республики Калмыкия на 20</w:t>
      </w:r>
      <w:r w:rsidR="00D7027F">
        <w:t>20</w:t>
      </w:r>
      <w:r>
        <w:t xml:space="preserve"> год – </w:t>
      </w:r>
      <w:r w:rsidR="00917BD6">
        <w:t>840,1</w:t>
      </w:r>
      <w:r>
        <w:t xml:space="preserve"> тыс</w:t>
      </w:r>
      <w:proofErr w:type="gramStart"/>
      <w:r>
        <w:t>.р</w:t>
      </w:r>
      <w:proofErr w:type="gramEnd"/>
      <w:r>
        <w:t>ублей и плановый период 20</w:t>
      </w:r>
      <w:r w:rsidR="00D7027F">
        <w:t>21</w:t>
      </w:r>
      <w:r>
        <w:t>-202</w:t>
      </w:r>
      <w:r w:rsidR="00D7027F">
        <w:t>2</w:t>
      </w:r>
      <w:r>
        <w:t xml:space="preserve">г.г.из районного  фонда финансовой поддержки поселений в сумме </w:t>
      </w:r>
      <w:r w:rsidR="00917BD6">
        <w:t>840,1</w:t>
      </w:r>
      <w:bookmarkStart w:id="0" w:name="_GoBack"/>
      <w:bookmarkEnd w:id="0"/>
      <w:r>
        <w:t xml:space="preserve"> тысяч рублей соответственно. </w:t>
      </w:r>
    </w:p>
    <w:p w:rsidR="00083A42" w:rsidRDefault="00083A42" w:rsidP="00083A42">
      <w:pPr>
        <w:ind w:firstLine="540"/>
        <w:jc w:val="both"/>
      </w:pPr>
      <w:r>
        <w:t>16. Установить, что заключение  договоров и оплата обязательств по договорам, исполнение которых осуществляется за счет средств местного бюджета, производится в пределах утвержденных лимитов бюджетных обязательств.</w:t>
      </w:r>
    </w:p>
    <w:p w:rsidR="00083A42" w:rsidRDefault="00083A42" w:rsidP="00083A42">
      <w:pPr>
        <w:ind w:firstLine="540"/>
        <w:jc w:val="both"/>
      </w:pPr>
      <w:r>
        <w:t>Обязательства, возникающие из договоров на потребление товаров, работ и услуг, сверх утвержденных лимитов бюджетных обязательств, не подлежат оплате за счет средств местного бюджета на текущий финансовый год.</w:t>
      </w:r>
    </w:p>
    <w:p w:rsidR="00083A42" w:rsidRDefault="00083A42" w:rsidP="00083A42">
      <w:pPr>
        <w:ind w:firstLine="540"/>
        <w:jc w:val="both"/>
      </w:pPr>
      <w:r>
        <w:t>17. Администрация Ханатинского сельского муниципального образования Республики Калмыкия вправе направлять доходы, поступившие сверх утвержденных настоящим решением, в объеме, не превышающем 10 процентов, на выплаты, сокращающие долговые обязательства местного бюджета, на погашение задолженности по оплате коммунальных услуг бюджетных учреждений и иные расходы без внесения изменений в настоящее решение.</w:t>
      </w:r>
    </w:p>
    <w:p w:rsidR="00083A42" w:rsidRDefault="00083A42" w:rsidP="00083A42">
      <w:pPr>
        <w:ind w:firstLine="540"/>
        <w:jc w:val="both"/>
      </w:pPr>
      <w:r>
        <w:t xml:space="preserve">18. Администрация Ханатинского сельского муниципального образования Республики Калмыкия вправе перемещать бюджетные ассигнования между разделами, подразделами, целевыми статьями и видами </w:t>
      </w:r>
      <w:proofErr w:type="gramStart"/>
      <w:r>
        <w:t>расходов функциональной классификации расходов бюджетов Российской Федерации</w:t>
      </w:r>
      <w:proofErr w:type="gramEnd"/>
      <w:r>
        <w:t xml:space="preserve"> в пределах 10 процентов, выделенных получателю бюджетных средств.</w:t>
      </w:r>
    </w:p>
    <w:p w:rsidR="00083A42" w:rsidRDefault="00083A42" w:rsidP="00083A42">
      <w:pPr>
        <w:ind w:firstLine="540"/>
        <w:jc w:val="both"/>
      </w:pPr>
      <w:r>
        <w:t xml:space="preserve">19. Установить, что кассовое обслуживание исполнения бюджета Ханатинского сельского муниципального образования Республики Калмыкия, осуществляется в условиях открытия и ведения единого казначейского счета Ханатинского  сельского  муниципального образования Республики Калмыкия в отделении по </w:t>
      </w:r>
      <w:proofErr w:type="spellStart"/>
      <w:r>
        <w:t>Малодербетовскому</w:t>
      </w:r>
      <w:proofErr w:type="spellEnd"/>
      <w:r>
        <w:t xml:space="preserve">  району Управления Федерального казначейства по Республике Калмыкия.</w:t>
      </w:r>
    </w:p>
    <w:p w:rsidR="00083A42" w:rsidRDefault="00083A42" w:rsidP="00083A42">
      <w:pPr>
        <w:ind w:firstLine="540"/>
        <w:jc w:val="both"/>
      </w:pPr>
      <w:r>
        <w:t>20. Установить следующую очередность исполнения бюджетных обязательств  бюджета Ханатинского сельского муниципального образования Республики Калмыкия на 2018 год:</w:t>
      </w:r>
    </w:p>
    <w:p w:rsidR="00083A42" w:rsidRDefault="00083A42" w:rsidP="00083A42">
      <w:pPr>
        <w:ind w:firstLine="540"/>
        <w:jc w:val="both"/>
      </w:pPr>
      <w:proofErr w:type="gramStart"/>
      <w:r>
        <w:t>при наличии на счете денежных средств, сумма которых достаточна для исполнения остатка лимитов бюджетных обязательств и удовлетворения всех требований, предъявленных к единому счету бюджета Ханатинского сельского муниципального образования Республики Калмыкия, санкционирование расходов муниципального бюджета на списание этих средств с лицевого счета осуществляется в порядке поступления платежных документов и  других документов на списание (календарная очередность).</w:t>
      </w:r>
      <w:proofErr w:type="gramEnd"/>
    </w:p>
    <w:p w:rsidR="00083A42" w:rsidRDefault="00083A42" w:rsidP="00083A42">
      <w:pPr>
        <w:ind w:firstLine="540"/>
        <w:jc w:val="both"/>
      </w:pPr>
      <w:r>
        <w:t>При недостаточности денежных средств на едином счете муниципального бюджета для исполнения принятых лимитов бюджетных обязательств, в том числе предъявленных к нему требований, санкционирование списания денежных средств, с лицевого счета  осуществляется в следующей очередности:</w:t>
      </w:r>
    </w:p>
    <w:p w:rsidR="00083A42" w:rsidRDefault="00083A42" w:rsidP="00083A42">
      <w:pPr>
        <w:ind w:firstLine="540"/>
        <w:jc w:val="both"/>
      </w:pPr>
      <w:r>
        <w:t xml:space="preserve">- в первую очередь осуществляется списание по исполнительным документам, предусматривающим перечисление или выдачу денежных средств со счета для </w:t>
      </w:r>
      <w:r>
        <w:lastRenderedPageBreak/>
        <w:t>удовлетворения требований о возмещении вреда, причиненного жизни и здоровью, а также требований о взыскании   алиментов;</w:t>
      </w:r>
    </w:p>
    <w:p w:rsidR="00083A42" w:rsidRDefault="00083A42" w:rsidP="00083A42">
      <w:pPr>
        <w:ind w:firstLine="540"/>
        <w:jc w:val="both"/>
      </w:pPr>
      <w:r>
        <w:t>- во вторую очередь производится списание по исполнительным документам, предусматривающим перечисление или выдачу денежных средств, для расчетов по выплате выходных пособий и оплате труда с лицами, работающими по трудовому договору, в том числе по контракту, по выплате вознаграждений по авторскому договору;</w:t>
      </w:r>
    </w:p>
    <w:p w:rsidR="00083A42" w:rsidRDefault="00083A42" w:rsidP="00083A42">
      <w:pPr>
        <w:ind w:firstLine="540"/>
        <w:jc w:val="both"/>
      </w:pPr>
      <w:r>
        <w:t>- в третью очередь производится списание по платежным документам, предусматривающим перечисление или выдачу денежных средств, для расчетов по оплате труда с лицами, работающими по трудовому договору (контракту), а также по платежным документам, предусматривающим платежи в бюджеты всех уровней бюджетной системы и внебюджетные фонды;</w:t>
      </w:r>
    </w:p>
    <w:p w:rsidR="00083A42" w:rsidRDefault="00083A42" w:rsidP="00083A42">
      <w:pPr>
        <w:ind w:firstLine="540"/>
        <w:jc w:val="both"/>
      </w:pPr>
      <w:r>
        <w:t>- в четвертую очередь производится списание по исполнительным документам, предусматривающим удовлетворение других денежных требований;</w:t>
      </w:r>
    </w:p>
    <w:p w:rsidR="00083A42" w:rsidRDefault="00083A42" w:rsidP="00083A42">
      <w:pPr>
        <w:ind w:firstLine="540"/>
        <w:jc w:val="both"/>
      </w:pPr>
      <w:r>
        <w:t>- в пятую очередь производится списание по платежным документам, предусматривающим исполнение обязательств муниципального бюджета по межбюджетным трансфертам;</w:t>
      </w:r>
    </w:p>
    <w:p w:rsidR="00083A42" w:rsidRDefault="00083A42" w:rsidP="00083A42">
      <w:pPr>
        <w:ind w:firstLine="540"/>
        <w:jc w:val="both"/>
      </w:pPr>
      <w:r>
        <w:t>- в шестую очередь производится списание по другим платежным документам в порядке календарной очередности.</w:t>
      </w:r>
    </w:p>
    <w:p w:rsidR="00083A42" w:rsidRDefault="00083A42" w:rsidP="00083A42">
      <w:pPr>
        <w:ind w:firstLine="540"/>
        <w:jc w:val="both"/>
      </w:pPr>
      <w:r>
        <w:t>Списание средств со счета по требованиям, относящимся к одной очереди, производится в порядке календарной очередности поступления документов.</w:t>
      </w:r>
    </w:p>
    <w:p w:rsidR="00083A42" w:rsidRDefault="00083A42" w:rsidP="00083A42">
      <w:pPr>
        <w:ind w:firstLine="540"/>
        <w:jc w:val="both"/>
      </w:pPr>
      <w:r>
        <w:t>21. Установить верхний предел муниципального долга Ханатинского сельского муниципального образования Республики Калмыкия на 1 января 20</w:t>
      </w:r>
      <w:r w:rsidR="00D7027F">
        <w:t>20</w:t>
      </w:r>
      <w:r>
        <w:t xml:space="preserve"> года в сумме 0 рублей, в том числе установить предельный объем обязательств по муниципальным гарантиям на 1 января 20</w:t>
      </w:r>
      <w:r w:rsidR="00D7027F">
        <w:t>20</w:t>
      </w:r>
      <w:r>
        <w:t xml:space="preserve"> года в сумме 0 рублей.</w:t>
      </w:r>
    </w:p>
    <w:p w:rsidR="00083A42" w:rsidRDefault="00083A42" w:rsidP="00083A42">
      <w:pPr>
        <w:ind w:firstLine="540"/>
        <w:jc w:val="both"/>
      </w:pPr>
      <w:r>
        <w:t>22. Администрация Ханатинского сельского муниципального образования Республики Калмыкия вправе в счет погашения задолженности юридических лиц по средствам местного бюджета, предоставленных на возвратной основе, принимать в муниципальную собственность имущество должников в порядке и на условиях, установленных законодательством Российской Федерации.</w:t>
      </w:r>
    </w:p>
    <w:p w:rsidR="00083A42" w:rsidRDefault="00083A42" w:rsidP="00083A42">
      <w:pPr>
        <w:ind w:firstLine="540"/>
        <w:jc w:val="both"/>
      </w:pPr>
      <w:r>
        <w:t>В порядке и случаях, предусмотренных законодательством Российской Федерации о несостоятельности (банкротстве) Администрация Ханатинского сельского муниципального образования Республики Калмыкия вправе заключать мировые соглашения при рассмотрении дел о несостоятельности (банкротстве) должников – юридических лиц, имеющих задолженность перед местным бюджетом по средствам, предоставленным на возвратной основе.</w:t>
      </w:r>
    </w:p>
    <w:p w:rsidR="00083A42" w:rsidRDefault="00083A42" w:rsidP="00083A42">
      <w:pPr>
        <w:ind w:firstLine="540"/>
        <w:jc w:val="both"/>
      </w:pPr>
      <w:r>
        <w:t>23. Формирование муниципального заказа, организация и проведение конкурсов на закупку товаров, работ и услуг для муниципальных нужд на 20</w:t>
      </w:r>
      <w:r w:rsidR="00D7027F">
        <w:t>20</w:t>
      </w:r>
      <w:r>
        <w:t xml:space="preserve"> год и плановый период 202</w:t>
      </w:r>
      <w:r w:rsidR="00D7027F">
        <w:t>1</w:t>
      </w:r>
      <w:r>
        <w:t>-202</w:t>
      </w:r>
      <w:r w:rsidR="00D7027F">
        <w:t>2</w:t>
      </w:r>
      <w:r>
        <w:t>г.г. осуществляется в соответствии с действующим законодательством Российской Федерации.</w:t>
      </w:r>
    </w:p>
    <w:p w:rsidR="00083A42" w:rsidRDefault="00083A42" w:rsidP="00083A42">
      <w:pPr>
        <w:ind w:firstLine="540"/>
        <w:jc w:val="both"/>
      </w:pPr>
      <w:r>
        <w:t>24. В случае установления встречных обязательств между бюджетом и получателем бюджетных средств возможно проведение зачета денежных средств, при условии наличия задолженности получателя бюджетных средств по платежам в местный бюджет.</w:t>
      </w:r>
    </w:p>
    <w:p w:rsidR="00083A42" w:rsidRDefault="00083A42" w:rsidP="00083A42">
      <w:pPr>
        <w:ind w:firstLine="540"/>
        <w:jc w:val="both"/>
      </w:pPr>
      <w:r>
        <w:t>Положения, предусмотренные настоящим пунктом, не распространяются на зачет налогов и сборов, подлежащих уплате в местный бюджет в соответствии с действующим законодательством.</w:t>
      </w:r>
    </w:p>
    <w:p w:rsidR="00083A42" w:rsidRDefault="00083A42" w:rsidP="00083A42">
      <w:pPr>
        <w:ind w:firstLine="540"/>
        <w:jc w:val="both"/>
      </w:pPr>
      <w:r>
        <w:t xml:space="preserve">25. </w:t>
      </w:r>
      <w:proofErr w:type="gramStart"/>
      <w:r>
        <w:t>Законодательные и иные нормативные акты, влекущие дополнительные расходы за счет средств местного бюджета в 20</w:t>
      </w:r>
      <w:r w:rsidR="00D7027F">
        <w:t>20</w:t>
      </w:r>
      <w:r>
        <w:t xml:space="preserve"> году и плановый период 202</w:t>
      </w:r>
      <w:r w:rsidR="00D7027F">
        <w:t>1</w:t>
      </w:r>
      <w:r>
        <w:t>-202</w:t>
      </w:r>
      <w:r w:rsidR="00D7027F">
        <w:t>2</w:t>
      </w:r>
      <w:r>
        <w:t>г.г.,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</w:t>
      </w:r>
      <w:r w:rsidR="00D7027F">
        <w:t>20</w:t>
      </w:r>
      <w:r>
        <w:t xml:space="preserve"> год и плановый период 202</w:t>
      </w:r>
      <w:r w:rsidR="00D7027F">
        <w:t>1</w:t>
      </w:r>
      <w:r>
        <w:t>-202</w:t>
      </w:r>
      <w:r w:rsidR="00D7027F">
        <w:t>2</w:t>
      </w:r>
      <w:r>
        <w:t>г.г.</w:t>
      </w:r>
      <w:proofErr w:type="gramEnd"/>
    </w:p>
    <w:p w:rsidR="00083A42" w:rsidRDefault="00083A42" w:rsidP="00083A42">
      <w:pPr>
        <w:ind w:firstLine="540"/>
        <w:jc w:val="both"/>
      </w:pPr>
      <w:r>
        <w:lastRenderedPageBreak/>
        <w:t>26.Администрация Ханатинского сельского муниципального образования Республики Калмыкия не вправе принимать решения по увеличению численности муниципальных служащих и работников учреждений бюджетной сферы, находящихся в ведении Ханатинского  сельского муниципального образования Республики Калмыкия</w:t>
      </w:r>
    </w:p>
    <w:p w:rsidR="0038706A" w:rsidRDefault="00083A42" w:rsidP="00083A42">
      <w:pPr>
        <w:ind w:firstLine="540"/>
        <w:jc w:val="both"/>
      </w:pPr>
      <w:r>
        <w:t>27. Настоящее решение подлежит официальному опубликованию (обнародованию)</w:t>
      </w:r>
    </w:p>
    <w:p w:rsidR="00083A42" w:rsidRDefault="0038706A" w:rsidP="0038706A">
      <w:pPr>
        <w:jc w:val="both"/>
      </w:pPr>
      <w:r>
        <w:t xml:space="preserve">и размещению на сайте </w:t>
      </w:r>
      <w:proofErr w:type="spellStart"/>
      <w:r>
        <w:t>Малодербетовского</w:t>
      </w:r>
      <w:proofErr w:type="spellEnd"/>
      <w:r>
        <w:t xml:space="preserve"> РМО</w:t>
      </w:r>
      <w:r w:rsidR="00083A42">
        <w:t>.</w:t>
      </w:r>
    </w:p>
    <w:p w:rsidR="0038706A" w:rsidRDefault="0038706A" w:rsidP="0038706A">
      <w:pPr>
        <w:jc w:val="both"/>
      </w:pPr>
      <w:r>
        <w:t xml:space="preserve">         28. Настоящее решение вступает в силу с 01.01</w:t>
      </w:r>
      <w:r w:rsidR="00DE34ED">
        <w:t>. 2020г</w:t>
      </w:r>
    </w:p>
    <w:p w:rsidR="00083A42" w:rsidRDefault="00083A42" w:rsidP="00083A42">
      <w:pPr>
        <w:ind w:firstLine="540"/>
        <w:jc w:val="both"/>
      </w:pPr>
    </w:p>
    <w:p w:rsidR="00083A42" w:rsidRDefault="00083A42" w:rsidP="00083A42">
      <w:pPr>
        <w:ind w:firstLine="540"/>
        <w:jc w:val="both"/>
      </w:pPr>
    </w:p>
    <w:p w:rsidR="00083A42" w:rsidRDefault="00083A42" w:rsidP="00083A42">
      <w:pPr>
        <w:ind w:firstLine="540"/>
        <w:jc w:val="both"/>
      </w:pPr>
    </w:p>
    <w:p w:rsidR="00083A42" w:rsidRDefault="00083A42" w:rsidP="00083A42">
      <w:pPr>
        <w:ind w:firstLine="540"/>
        <w:jc w:val="both"/>
      </w:pPr>
    </w:p>
    <w:p w:rsidR="00083A42" w:rsidRDefault="00083A42" w:rsidP="00083A42">
      <w:pPr>
        <w:jc w:val="both"/>
      </w:pPr>
      <w:r>
        <w:t>Председатель Собрания депутатов</w:t>
      </w:r>
    </w:p>
    <w:p w:rsidR="00083A42" w:rsidRDefault="00083A42" w:rsidP="00083A42">
      <w:pPr>
        <w:jc w:val="both"/>
      </w:pPr>
      <w:r>
        <w:t>Ханатинского сельского муниципального</w:t>
      </w:r>
    </w:p>
    <w:p w:rsidR="00083A42" w:rsidRDefault="00083A42" w:rsidP="00083A42">
      <w:pPr>
        <w:jc w:val="both"/>
      </w:pPr>
      <w:r>
        <w:t xml:space="preserve">муниципального образования  Республики </w:t>
      </w:r>
    </w:p>
    <w:p w:rsidR="00083A42" w:rsidRDefault="00083A42" w:rsidP="00083A42">
      <w:pPr>
        <w:jc w:val="both"/>
      </w:pPr>
      <w:r>
        <w:t xml:space="preserve">Калмыкия                                                                                        </w:t>
      </w:r>
      <w:proofErr w:type="spellStart"/>
      <w:r>
        <w:t>Босхомджиева</w:t>
      </w:r>
      <w:proofErr w:type="spellEnd"/>
      <w:r>
        <w:t xml:space="preserve"> Н.Б.</w:t>
      </w:r>
    </w:p>
    <w:p w:rsidR="00083A42" w:rsidRDefault="00083A42" w:rsidP="00083A42">
      <w:pPr>
        <w:jc w:val="both"/>
      </w:pPr>
    </w:p>
    <w:p w:rsidR="00083A42" w:rsidRDefault="00083A42" w:rsidP="00083A42">
      <w:pPr>
        <w:jc w:val="both"/>
      </w:pPr>
    </w:p>
    <w:p w:rsidR="00083A42" w:rsidRDefault="00083A42" w:rsidP="00083A42">
      <w:pPr>
        <w:jc w:val="both"/>
      </w:pPr>
      <w:r>
        <w:t>Глава</w:t>
      </w:r>
    </w:p>
    <w:p w:rsidR="00083A42" w:rsidRDefault="00083A42" w:rsidP="00083A42">
      <w:pPr>
        <w:jc w:val="both"/>
      </w:pPr>
      <w:r>
        <w:t xml:space="preserve">Ханатинского сельского муниципального </w:t>
      </w:r>
    </w:p>
    <w:p w:rsidR="00083A42" w:rsidRDefault="00083A42" w:rsidP="00083A42">
      <w:pPr>
        <w:jc w:val="both"/>
      </w:pPr>
      <w:r>
        <w:t>образования Республики Калмыкия                                            Николаев Б.О.</w:t>
      </w:r>
    </w:p>
    <w:p w:rsidR="00083A42" w:rsidRDefault="00083A42" w:rsidP="00083A42"/>
    <w:p w:rsidR="00083A42" w:rsidRDefault="00083A42" w:rsidP="00083A42"/>
    <w:p w:rsidR="00CA2009" w:rsidRDefault="00CA2009"/>
    <w:sectPr w:rsidR="00CA2009" w:rsidSect="00B4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4C4"/>
    <w:multiLevelType w:val="hybridMultilevel"/>
    <w:tmpl w:val="14FC7B14"/>
    <w:lvl w:ilvl="0" w:tplc="FFFFFFFF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82"/>
    <w:rsid w:val="00083A42"/>
    <w:rsid w:val="00340925"/>
    <w:rsid w:val="0038706A"/>
    <w:rsid w:val="00836282"/>
    <w:rsid w:val="00917BD6"/>
    <w:rsid w:val="00B47C0F"/>
    <w:rsid w:val="00CA2009"/>
    <w:rsid w:val="00D7027F"/>
    <w:rsid w:val="00D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Ханата</cp:lastModifiedBy>
  <cp:revision>8</cp:revision>
  <dcterms:created xsi:type="dcterms:W3CDTF">2019-11-19T07:53:00Z</dcterms:created>
  <dcterms:modified xsi:type="dcterms:W3CDTF">2020-01-21T14:27:00Z</dcterms:modified>
</cp:coreProperties>
</file>